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D6F" w:rsidRPr="003B0A00" w:rsidRDefault="00D53D6F">
      <w:pPr>
        <w:pStyle w:val="Textoindependiente"/>
        <w:rPr>
          <w:rFonts w:ascii="Arial" w:hAnsi="Arial" w:cs="Arial"/>
          <w:sz w:val="20"/>
        </w:rPr>
      </w:pPr>
      <w:bookmarkStart w:id="0" w:name="_GoBack"/>
      <w:bookmarkEnd w:id="0"/>
    </w:p>
    <w:p w:rsidR="00D53D6F" w:rsidRPr="003B0A00" w:rsidRDefault="00D53D6F">
      <w:pPr>
        <w:pStyle w:val="Textoindependiente"/>
        <w:rPr>
          <w:rFonts w:ascii="Arial" w:hAnsi="Arial" w:cs="Arial"/>
          <w:sz w:val="20"/>
        </w:rPr>
      </w:pPr>
    </w:p>
    <w:p w:rsidR="00D53D6F" w:rsidRPr="003B0A00" w:rsidRDefault="003F0CAE">
      <w:pPr>
        <w:spacing w:before="211" w:line="242" w:lineRule="auto"/>
        <w:ind w:left="102" w:right="2567"/>
        <w:rPr>
          <w:rFonts w:ascii="Arial" w:hAnsi="Arial" w:cs="Arial"/>
          <w:b/>
          <w:sz w:val="24"/>
        </w:rPr>
      </w:pPr>
      <w:r w:rsidRPr="00C55B39">
        <w:rPr>
          <w:rFonts w:ascii="Arial" w:hAnsi="Arial" w:cs="Arial"/>
          <w:b/>
          <w:sz w:val="24"/>
        </w:rPr>
        <w:t>DIP.</w:t>
      </w:r>
      <w:r w:rsidR="00C55B39">
        <w:rPr>
          <w:rFonts w:ascii="Arial" w:hAnsi="Arial" w:cs="Arial"/>
          <w:b/>
          <w:sz w:val="24"/>
        </w:rPr>
        <w:t xml:space="preserve"> MÓNICA ANGÉLICA ÁLVAREZ NEMER</w:t>
      </w:r>
      <w:r w:rsidRPr="00C55B39">
        <w:rPr>
          <w:rFonts w:ascii="Arial" w:hAnsi="Arial" w:cs="Arial"/>
          <w:b/>
          <w:sz w:val="24"/>
        </w:rPr>
        <w:t xml:space="preserve"> PRESIDENTA DE LA DIRECTIVA DE LA LXI LEGISLATURA </w:t>
      </w:r>
      <w:r w:rsidRPr="003B0A00">
        <w:rPr>
          <w:rFonts w:ascii="Arial" w:hAnsi="Arial" w:cs="Arial"/>
          <w:b/>
          <w:sz w:val="24"/>
        </w:rPr>
        <w:t>DEL</w:t>
      </w:r>
      <w:r w:rsidRPr="00C55B39">
        <w:rPr>
          <w:rFonts w:ascii="Arial" w:hAnsi="Arial" w:cs="Arial"/>
          <w:b/>
          <w:sz w:val="24"/>
        </w:rPr>
        <w:t xml:space="preserve"> </w:t>
      </w:r>
      <w:r w:rsidRPr="003B0A00">
        <w:rPr>
          <w:rFonts w:ascii="Arial" w:hAnsi="Arial" w:cs="Arial"/>
          <w:b/>
          <w:sz w:val="24"/>
        </w:rPr>
        <w:t>ESTADO</w:t>
      </w:r>
      <w:r w:rsidRPr="00C55B39">
        <w:rPr>
          <w:rFonts w:ascii="Arial" w:hAnsi="Arial" w:cs="Arial"/>
          <w:b/>
          <w:sz w:val="24"/>
        </w:rPr>
        <w:t xml:space="preserve"> </w:t>
      </w:r>
      <w:r w:rsidRPr="003B0A00">
        <w:rPr>
          <w:rFonts w:ascii="Arial" w:hAnsi="Arial" w:cs="Arial"/>
          <w:b/>
          <w:sz w:val="24"/>
        </w:rPr>
        <w:t>DE</w:t>
      </w:r>
      <w:r w:rsidRPr="00C55B39">
        <w:rPr>
          <w:rFonts w:ascii="Arial" w:hAnsi="Arial" w:cs="Arial"/>
          <w:b/>
          <w:sz w:val="24"/>
        </w:rPr>
        <w:t xml:space="preserve"> </w:t>
      </w:r>
      <w:r w:rsidRPr="003B0A00">
        <w:rPr>
          <w:rFonts w:ascii="Arial" w:hAnsi="Arial" w:cs="Arial"/>
          <w:b/>
          <w:sz w:val="24"/>
        </w:rPr>
        <w:t>MÉXICO.</w:t>
      </w:r>
    </w:p>
    <w:p w:rsidR="00D53D6F" w:rsidRPr="00C55B39" w:rsidRDefault="003F0CAE">
      <w:pPr>
        <w:pStyle w:val="Ttulo1"/>
        <w:spacing w:before="3"/>
        <w:ind w:left="102" w:right="0"/>
        <w:jc w:val="left"/>
        <w:rPr>
          <w:rFonts w:ascii="Arial" w:eastAsia="Verdana" w:hAnsi="Arial" w:cs="Arial"/>
          <w:bCs w:val="0"/>
          <w:szCs w:val="22"/>
        </w:rPr>
      </w:pPr>
      <w:r w:rsidRPr="00C55B39">
        <w:rPr>
          <w:rFonts w:ascii="Arial" w:eastAsia="Verdana" w:hAnsi="Arial" w:cs="Arial"/>
          <w:bCs w:val="0"/>
          <w:szCs w:val="22"/>
        </w:rPr>
        <w:t>PRESENTE.</w:t>
      </w:r>
    </w:p>
    <w:p w:rsidR="00D53D6F" w:rsidRPr="003B0A00" w:rsidRDefault="00D53D6F">
      <w:pPr>
        <w:pStyle w:val="Textoindependiente"/>
        <w:rPr>
          <w:rFonts w:ascii="Arial" w:hAnsi="Arial" w:cs="Arial"/>
          <w:b/>
          <w:sz w:val="28"/>
        </w:rPr>
      </w:pPr>
    </w:p>
    <w:p w:rsidR="00D53D6F" w:rsidRPr="003B0A00" w:rsidRDefault="00D53D6F">
      <w:pPr>
        <w:pStyle w:val="Textoindependiente"/>
        <w:rPr>
          <w:rFonts w:ascii="Arial" w:hAnsi="Arial" w:cs="Arial"/>
          <w:b/>
          <w:sz w:val="28"/>
        </w:rPr>
      </w:pPr>
    </w:p>
    <w:p w:rsidR="00D53D6F" w:rsidRPr="003B0A00" w:rsidRDefault="003F0CAE" w:rsidP="00282183">
      <w:pPr>
        <w:widowControl/>
        <w:autoSpaceDE/>
        <w:autoSpaceDN/>
        <w:jc w:val="both"/>
        <w:rPr>
          <w:rFonts w:ascii="Arial" w:hAnsi="Arial" w:cs="Arial"/>
          <w:sz w:val="24"/>
        </w:rPr>
      </w:pPr>
      <w:r w:rsidRPr="003B0A00">
        <w:rPr>
          <w:rFonts w:ascii="Arial" w:hAnsi="Arial" w:cs="Arial"/>
          <w:w w:val="90"/>
          <w:sz w:val="24"/>
        </w:rPr>
        <w:t xml:space="preserve">El que suscribe </w:t>
      </w:r>
      <w:r w:rsidRPr="003B0A00">
        <w:rPr>
          <w:rFonts w:ascii="Arial" w:hAnsi="Arial" w:cs="Arial"/>
          <w:b/>
          <w:w w:val="90"/>
          <w:sz w:val="24"/>
        </w:rPr>
        <w:t>DIPUTADO</w:t>
      </w:r>
      <w:r w:rsidRPr="003B0A00">
        <w:rPr>
          <w:rFonts w:ascii="Arial" w:hAnsi="Arial" w:cs="Arial"/>
          <w:b/>
          <w:spacing w:val="1"/>
          <w:w w:val="90"/>
          <w:sz w:val="24"/>
        </w:rPr>
        <w:t xml:space="preserve"> </w:t>
      </w:r>
      <w:r w:rsidRPr="003B0A00">
        <w:rPr>
          <w:rFonts w:ascii="Arial" w:hAnsi="Arial" w:cs="Arial"/>
          <w:b/>
          <w:w w:val="90"/>
          <w:sz w:val="24"/>
        </w:rPr>
        <w:t>RIGOBERTO</w:t>
      </w:r>
      <w:r w:rsidRPr="003B0A00">
        <w:rPr>
          <w:rFonts w:ascii="Arial" w:hAnsi="Arial" w:cs="Arial"/>
          <w:b/>
          <w:spacing w:val="1"/>
          <w:w w:val="90"/>
          <w:sz w:val="24"/>
        </w:rPr>
        <w:t xml:space="preserve"> </w:t>
      </w:r>
      <w:r w:rsidRPr="003B0A00">
        <w:rPr>
          <w:rFonts w:ascii="Arial" w:hAnsi="Arial" w:cs="Arial"/>
          <w:b/>
          <w:w w:val="90"/>
          <w:sz w:val="24"/>
        </w:rPr>
        <w:t>VARGAS</w:t>
      </w:r>
      <w:r w:rsidRPr="003B0A00">
        <w:rPr>
          <w:rFonts w:ascii="Arial" w:hAnsi="Arial" w:cs="Arial"/>
          <w:b/>
          <w:spacing w:val="56"/>
          <w:sz w:val="24"/>
        </w:rPr>
        <w:t xml:space="preserve"> </w:t>
      </w:r>
      <w:r w:rsidRPr="003B0A00">
        <w:rPr>
          <w:rFonts w:ascii="Arial" w:hAnsi="Arial" w:cs="Arial"/>
          <w:b/>
          <w:w w:val="90"/>
          <w:sz w:val="24"/>
        </w:rPr>
        <w:t>CERVANTES</w:t>
      </w:r>
      <w:r w:rsidRPr="003B0A00">
        <w:rPr>
          <w:rFonts w:ascii="Arial" w:hAnsi="Arial" w:cs="Arial"/>
          <w:w w:val="90"/>
          <w:sz w:val="24"/>
        </w:rPr>
        <w:t>, con fundamento</w:t>
      </w:r>
      <w:r w:rsidRPr="003B0A00">
        <w:rPr>
          <w:rFonts w:ascii="Arial" w:hAnsi="Arial" w:cs="Arial"/>
          <w:spacing w:val="1"/>
          <w:w w:val="90"/>
          <w:sz w:val="24"/>
        </w:rPr>
        <w:t xml:space="preserve"> </w:t>
      </w:r>
      <w:r w:rsidRPr="003B0A00">
        <w:rPr>
          <w:rFonts w:ascii="Arial" w:hAnsi="Arial" w:cs="Arial"/>
          <w:w w:val="95"/>
          <w:sz w:val="24"/>
        </w:rPr>
        <w:t>en lo que establece</w:t>
      </w:r>
      <w:r w:rsidRPr="003B0A00">
        <w:rPr>
          <w:rFonts w:ascii="Arial" w:hAnsi="Arial" w:cs="Arial"/>
          <w:spacing w:val="1"/>
          <w:w w:val="95"/>
          <w:sz w:val="24"/>
        </w:rPr>
        <w:t xml:space="preserve"> </w:t>
      </w:r>
      <w:r w:rsidRPr="003B0A00">
        <w:rPr>
          <w:rFonts w:ascii="Arial" w:hAnsi="Arial" w:cs="Arial"/>
          <w:w w:val="95"/>
          <w:sz w:val="24"/>
        </w:rPr>
        <w:t>los artículos 61, fracción I de la Constitución Política del</w:t>
      </w:r>
      <w:r w:rsidRPr="003B0A00">
        <w:rPr>
          <w:rFonts w:ascii="Arial" w:hAnsi="Arial" w:cs="Arial"/>
          <w:spacing w:val="-78"/>
          <w:w w:val="95"/>
          <w:sz w:val="24"/>
        </w:rPr>
        <w:t xml:space="preserve"> </w:t>
      </w:r>
      <w:r w:rsidRPr="003B0A00">
        <w:rPr>
          <w:rFonts w:ascii="Arial" w:hAnsi="Arial" w:cs="Arial"/>
          <w:sz w:val="24"/>
        </w:rPr>
        <w:t xml:space="preserve">Estado Libre y Soberano de México 28 fracción </w:t>
      </w:r>
      <w:r w:rsidRPr="003B0A00">
        <w:rPr>
          <w:rFonts w:ascii="Arial" w:hAnsi="Arial" w:cs="Arial"/>
          <w:w w:val="95"/>
          <w:sz w:val="24"/>
        </w:rPr>
        <w:t xml:space="preserve">I; </w:t>
      </w:r>
      <w:r w:rsidRPr="003B0A00">
        <w:rPr>
          <w:rFonts w:ascii="Arial" w:hAnsi="Arial" w:cs="Arial"/>
          <w:sz w:val="24"/>
        </w:rPr>
        <w:t>de la Ley Orgánica del</w:t>
      </w:r>
      <w:r w:rsidRPr="003B0A00">
        <w:rPr>
          <w:rFonts w:ascii="Arial" w:hAnsi="Arial" w:cs="Arial"/>
          <w:spacing w:val="1"/>
          <w:sz w:val="24"/>
        </w:rPr>
        <w:t xml:space="preserve"> </w:t>
      </w:r>
      <w:r w:rsidRPr="003B0A00">
        <w:rPr>
          <w:rFonts w:ascii="Arial" w:hAnsi="Arial" w:cs="Arial"/>
          <w:sz w:val="24"/>
        </w:rPr>
        <w:t>Poder Legislativo del Estado Libre y Soberano de México, tengo a bien</w:t>
      </w:r>
      <w:r w:rsidRPr="003B0A00">
        <w:rPr>
          <w:rFonts w:ascii="Arial" w:hAnsi="Arial" w:cs="Arial"/>
          <w:spacing w:val="1"/>
          <w:sz w:val="24"/>
        </w:rPr>
        <w:t xml:space="preserve"> </w:t>
      </w:r>
      <w:r w:rsidRPr="003B0A00">
        <w:rPr>
          <w:rFonts w:ascii="Arial" w:hAnsi="Arial" w:cs="Arial"/>
          <w:sz w:val="24"/>
        </w:rPr>
        <w:t>someter a consideración, discusión y en su caso, aprobación de esta</w:t>
      </w:r>
      <w:r w:rsidRPr="003B0A00">
        <w:rPr>
          <w:rFonts w:ascii="Arial" w:hAnsi="Arial" w:cs="Arial"/>
          <w:spacing w:val="1"/>
          <w:sz w:val="24"/>
        </w:rPr>
        <w:t xml:space="preserve"> </w:t>
      </w:r>
      <w:r w:rsidRPr="003B0A00">
        <w:rPr>
          <w:rFonts w:ascii="Arial" w:hAnsi="Arial" w:cs="Arial"/>
          <w:w w:val="95"/>
          <w:sz w:val="24"/>
        </w:rPr>
        <w:t xml:space="preserve">Honorable Soberanía, la </w:t>
      </w:r>
      <w:r w:rsidR="009F4CB9" w:rsidRPr="001713E3">
        <w:rPr>
          <w:rFonts w:ascii="Arial" w:hAnsi="Arial" w:cs="Arial"/>
        </w:rPr>
        <w:t>siguiente</w:t>
      </w:r>
      <w:r w:rsidR="009F4CB9" w:rsidRPr="00282183">
        <w:rPr>
          <w:rFonts w:ascii="Arial" w:hAnsi="Arial" w:cs="Arial"/>
          <w:b/>
        </w:rPr>
        <w:t xml:space="preserve"> INICIATIVA CON PROYECTO DE DECRETO POR EL SE  </w:t>
      </w:r>
      <w:r w:rsidRPr="00282183">
        <w:rPr>
          <w:rFonts w:ascii="Arial" w:hAnsi="Arial" w:cs="Arial"/>
          <w:b/>
        </w:rPr>
        <w:t>REFORMA</w:t>
      </w:r>
      <w:r w:rsidR="00D60CA5">
        <w:rPr>
          <w:rFonts w:ascii="Arial" w:hAnsi="Arial" w:cs="Arial"/>
          <w:b/>
        </w:rPr>
        <w:t xml:space="preserve"> </w:t>
      </w:r>
      <w:r w:rsidRPr="00282183">
        <w:rPr>
          <w:rFonts w:ascii="Arial" w:hAnsi="Arial" w:cs="Arial"/>
          <w:b/>
        </w:rPr>
        <w:t xml:space="preserve"> </w:t>
      </w:r>
      <w:r w:rsidR="000E6081">
        <w:rPr>
          <w:rFonts w:ascii="Arial" w:hAnsi="Arial" w:cs="Arial"/>
          <w:b/>
        </w:rPr>
        <w:t xml:space="preserve">EL </w:t>
      </w:r>
      <w:r w:rsidRPr="00282183">
        <w:rPr>
          <w:rFonts w:ascii="Arial" w:hAnsi="Arial" w:cs="Arial"/>
          <w:b/>
        </w:rPr>
        <w:t xml:space="preserve">ARTÍCULO </w:t>
      </w:r>
      <w:r w:rsidR="00B34593" w:rsidRPr="00282183">
        <w:rPr>
          <w:rFonts w:ascii="Arial" w:hAnsi="Arial" w:cs="Arial"/>
          <w:b/>
        </w:rPr>
        <w:t xml:space="preserve">5 FRACCIÓN VI, NUMERAL </w:t>
      </w:r>
      <w:r w:rsidR="00D60CA5">
        <w:rPr>
          <w:rFonts w:ascii="Arial" w:hAnsi="Arial" w:cs="Arial"/>
          <w:b/>
        </w:rPr>
        <w:t>6</w:t>
      </w:r>
      <w:r w:rsidR="00B34593" w:rsidRPr="00282183">
        <w:rPr>
          <w:rFonts w:ascii="Arial" w:hAnsi="Arial" w:cs="Arial"/>
          <w:b/>
        </w:rPr>
        <w:t xml:space="preserve">, </w:t>
      </w:r>
      <w:r w:rsidRPr="00282183">
        <w:rPr>
          <w:rFonts w:ascii="Arial" w:hAnsi="Arial" w:cs="Arial"/>
          <w:b/>
        </w:rPr>
        <w:t>DE LA LEY DE SEGURIDAD SOCIAL PARA LOS SERVIDORES PUBLICOS DEL</w:t>
      </w:r>
      <w:r w:rsidR="009F4CB9" w:rsidRPr="00282183">
        <w:rPr>
          <w:rFonts w:ascii="Arial" w:hAnsi="Arial" w:cs="Arial"/>
          <w:b/>
        </w:rPr>
        <w:t xml:space="preserve"> </w:t>
      </w:r>
      <w:r w:rsidRPr="00282183">
        <w:rPr>
          <w:rFonts w:ascii="Arial" w:hAnsi="Arial" w:cs="Arial"/>
          <w:b/>
        </w:rPr>
        <w:t xml:space="preserve">ESTADO DE MEXICO Y MUNICIPIOS, </w:t>
      </w:r>
      <w:r w:rsidR="00B34F17" w:rsidRPr="00282183">
        <w:rPr>
          <w:rFonts w:ascii="Arial" w:hAnsi="Arial" w:cs="Arial"/>
          <w:b/>
        </w:rPr>
        <w:t xml:space="preserve"> </w:t>
      </w:r>
      <w:r w:rsidRPr="003B0A00">
        <w:rPr>
          <w:rFonts w:ascii="Arial" w:hAnsi="Arial" w:cs="Arial"/>
          <w:w w:val="95"/>
          <w:sz w:val="24"/>
        </w:rPr>
        <w:t>de conformidad con la</w:t>
      </w:r>
      <w:r w:rsidRPr="003B0A00">
        <w:rPr>
          <w:rFonts w:ascii="Arial" w:hAnsi="Arial" w:cs="Arial"/>
          <w:spacing w:val="1"/>
          <w:w w:val="95"/>
          <w:sz w:val="24"/>
        </w:rPr>
        <w:t xml:space="preserve"> </w:t>
      </w:r>
      <w:r w:rsidRPr="003B0A00">
        <w:rPr>
          <w:rFonts w:ascii="Arial" w:hAnsi="Arial" w:cs="Arial"/>
          <w:sz w:val="24"/>
        </w:rPr>
        <w:t>siguiente:</w:t>
      </w:r>
    </w:p>
    <w:p w:rsidR="00D53D6F" w:rsidRPr="003B0A00" w:rsidRDefault="00D53D6F">
      <w:pPr>
        <w:pStyle w:val="Textoindependiente"/>
        <w:rPr>
          <w:rFonts w:ascii="Arial" w:hAnsi="Arial" w:cs="Arial"/>
          <w:sz w:val="20"/>
        </w:rPr>
      </w:pPr>
    </w:p>
    <w:p w:rsidR="00D53D6F" w:rsidRPr="003B0A00" w:rsidRDefault="003F0CAE">
      <w:pPr>
        <w:pStyle w:val="Ttulo1"/>
        <w:spacing w:before="232"/>
        <w:rPr>
          <w:rFonts w:ascii="Arial" w:hAnsi="Arial" w:cs="Arial"/>
        </w:rPr>
      </w:pPr>
      <w:r w:rsidRPr="003B0A00">
        <w:rPr>
          <w:rFonts w:ascii="Arial" w:hAnsi="Arial" w:cs="Arial"/>
          <w:w w:val="90"/>
        </w:rPr>
        <w:t>EXPOSICIÓN</w:t>
      </w:r>
      <w:r w:rsidRPr="003B0A00">
        <w:rPr>
          <w:rFonts w:ascii="Arial" w:hAnsi="Arial" w:cs="Arial"/>
          <w:spacing w:val="24"/>
          <w:w w:val="90"/>
        </w:rPr>
        <w:t xml:space="preserve"> </w:t>
      </w:r>
      <w:r w:rsidRPr="003B0A00">
        <w:rPr>
          <w:rFonts w:ascii="Arial" w:hAnsi="Arial" w:cs="Arial"/>
          <w:w w:val="90"/>
        </w:rPr>
        <w:t>DE</w:t>
      </w:r>
      <w:r w:rsidRPr="003B0A00">
        <w:rPr>
          <w:rFonts w:ascii="Arial" w:hAnsi="Arial" w:cs="Arial"/>
          <w:spacing w:val="24"/>
          <w:w w:val="90"/>
        </w:rPr>
        <w:t xml:space="preserve"> </w:t>
      </w:r>
      <w:r w:rsidRPr="003B0A00">
        <w:rPr>
          <w:rFonts w:ascii="Arial" w:hAnsi="Arial" w:cs="Arial"/>
          <w:w w:val="90"/>
        </w:rPr>
        <w:t>MOTIVOS</w:t>
      </w:r>
    </w:p>
    <w:p w:rsidR="00D53D6F" w:rsidRPr="003B0A00" w:rsidRDefault="00D53D6F">
      <w:pPr>
        <w:pStyle w:val="Textoindependiente"/>
        <w:rPr>
          <w:rFonts w:ascii="Arial" w:hAnsi="Arial" w:cs="Arial"/>
          <w:b/>
          <w:sz w:val="28"/>
        </w:rPr>
      </w:pPr>
    </w:p>
    <w:p w:rsidR="00FE5F7C" w:rsidRDefault="00FE5F7C" w:rsidP="00BF001E">
      <w:pPr>
        <w:pStyle w:val="Textoindependiente"/>
        <w:spacing w:before="2"/>
        <w:jc w:val="both"/>
        <w:rPr>
          <w:rFonts w:ascii="Arial" w:hAnsi="Arial" w:cs="Arial"/>
          <w:w w:val="95"/>
        </w:rPr>
      </w:pPr>
    </w:p>
    <w:p w:rsidR="00646423" w:rsidRDefault="0035578C" w:rsidP="0069709B">
      <w:pPr>
        <w:pStyle w:val="Textoindependiente"/>
        <w:spacing w:before="2" w:line="276" w:lineRule="auto"/>
        <w:jc w:val="both"/>
        <w:rPr>
          <w:rFonts w:ascii="Arial" w:hAnsi="Arial" w:cs="Arial"/>
          <w:w w:val="95"/>
        </w:rPr>
      </w:pPr>
      <w:r>
        <w:rPr>
          <w:rFonts w:ascii="Arial" w:hAnsi="Arial" w:cs="Arial"/>
          <w:w w:val="95"/>
        </w:rPr>
        <w:t>Que a</w:t>
      </w:r>
      <w:r w:rsidR="00FE5F7C">
        <w:rPr>
          <w:rFonts w:ascii="Arial" w:hAnsi="Arial" w:cs="Arial"/>
          <w:w w:val="95"/>
        </w:rPr>
        <w:t>nte el crecimiento de los casos de la enfermedad del COVID</w:t>
      </w:r>
      <w:r>
        <w:rPr>
          <w:rFonts w:ascii="Arial" w:hAnsi="Arial" w:cs="Arial"/>
          <w:w w:val="95"/>
        </w:rPr>
        <w:t xml:space="preserve">-19 y de la pérdida de empleos, debido a las necesidades crecientes de los servicios de salud se hace necesario cumplir con la protección del derecho fundamental a la salud. </w:t>
      </w:r>
    </w:p>
    <w:p w:rsidR="00BE04AC" w:rsidRDefault="00BE04AC" w:rsidP="0069709B">
      <w:pPr>
        <w:pStyle w:val="Textoindependiente"/>
        <w:spacing w:before="2" w:line="276" w:lineRule="auto"/>
        <w:jc w:val="both"/>
        <w:rPr>
          <w:rFonts w:ascii="Arial" w:hAnsi="Arial" w:cs="Arial"/>
          <w:w w:val="95"/>
        </w:rPr>
      </w:pPr>
    </w:p>
    <w:p w:rsidR="00BE04AC" w:rsidRDefault="0035578C" w:rsidP="0069709B">
      <w:pPr>
        <w:pStyle w:val="Textoindependiente"/>
        <w:spacing w:before="2" w:line="276" w:lineRule="auto"/>
        <w:jc w:val="both"/>
        <w:rPr>
          <w:rFonts w:ascii="Arial" w:hAnsi="Arial" w:cs="Arial"/>
          <w:w w:val="95"/>
        </w:rPr>
      </w:pPr>
      <w:r>
        <w:rPr>
          <w:rFonts w:ascii="Arial" w:hAnsi="Arial" w:cs="Arial"/>
          <w:w w:val="95"/>
        </w:rPr>
        <w:t>Que a</w:t>
      </w:r>
      <w:r w:rsidR="00BE04AC">
        <w:rPr>
          <w:rFonts w:ascii="Arial" w:hAnsi="Arial" w:cs="Arial"/>
          <w:w w:val="95"/>
        </w:rPr>
        <w:t xml:space="preserve">sí mismo </w:t>
      </w:r>
      <w:r>
        <w:rPr>
          <w:rFonts w:ascii="Arial" w:hAnsi="Arial" w:cs="Arial"/>
          <w:w w:val="95"/>
        </w:rPr>
        <w:t xml:space="preserve">se </w:t>
      </w:r>
      <w:r w:rsidR="00BE04AC">
        <w:rPr>
          <w:rFonts w:ascii="Arial" w:hAnsi="Arial" w:cs="Arial"/>
          <w:w w:val="95"/>
        </w:rPr>
        <w:t>ha enfatizado que, l</w:t>
      </w:r>
      <w:r w:rsidR="00BE04AC" w:rsidRPr="00BE04AC">
        <w:rPr>
          <w:rFonts w:ascii="Arial" w:hAnsi="Arial" w:cs="Arial"/>
          <w:w w:val="95"/>
        </w:rPr>
        <w:t>a COVID-19 es una enfermedad respiratoria aguda causada</w:t>
      </w:r>
      <w:r w:rsidR="00BE04AC">
        <w:rPr>
          <w:rFonts w:ascii="Arial" w:hAnsi="Arial" w:cs="Arial"/>
          <w:w w:val="95"/>
        </w:rPr>
        <w:t xml:space="preserve"> </w:t>
      </w:r>
      <w:r w:rsidR="00BE04AC" w:rsidRPr="00BE04AC">
        <w:rPr>
          <w:rFonts w:ascii="Arial" w:hAnsi="Arial" w:cs="Arial"/>
          <w:w w:val="95"/>
        </w:rPr>
        <w:t>por un nuevo coronavirus humano (SARS-CoV-2, también</w:t>
      </w:r>
      <w:r w:rsidR="00BE04AC">
        <w:rPr>
          <w:rFonts w:ascii="Arial" w:hAnsi="Arial" w:cs="Arial"/>
          <w:w w:val="95"/>
        </w:rPr>
        <w:t xml:space="preserve"> </w:t>
      </w:r>
      <w:r w:rsidR="00BE04AC" w:rsidRPr="00BE04AC">
        <w:rPr>
          <w:rFonts w:ascii="Arial" w:hAnsi="Arial" w:cs="Arial"/>
          <w:w w:val="95"/>
        </w:rPr>
        <w:t xml:space="preserve">conocido como virus COVID-19), que </w:t>
      </w:r>
      <w:r w:rsidR="00BE04AC" w:rsidRPr="0026503C">
        <w:rPr>
          <w:rFonts w:ascii="Arial" w:hAnsi="Arial" w:cs="Arial"/>
          <w:w w:val="95"/>
        </w:rPr>
        <w:t>cualquier persona, a cualquier edad, puede enfermar de COVID-19 y presentar un cuadro grave o morir.</w:t>
      </w:r>
    </w:p>
    <w:p w:rsidR="00BE04AC" w:rsidRDefault="00BE04AC" w:rsidP="0069709B">
      <w:pPr>
        <w:pStyle w:val="Textoindependiente"/>
        <w:spacing w:before="2" w:line="276" w:lineRule="auto"/>
        <w:jc w:val="both"/>
        <w:rPr>
          <w:rFonts w:ascii="Arial" w:hAnsi="Arial" w:cs="Arial"/>
          <w:w w:val="95"/>
        </w:rPr>
      </w:pPr>
    </w:p>
    <w:p w:rsidR="00DA286C" w:rsidRDefault="0035578C" w:rsidP="0069709B">
      <w:pPr>
        <w:pStyle w:val="Textoindependiente"/>
        <w:spacing w:before="2" w:line="276" w:lineRule="auto"/>
        <w:jc w:val="both"/>
        <w:rPr>
          <w:rFonts w:ascii="Arial" w:hAnsi="Arial" w:cs="Arial"/>
          <w:w w:val="95"/>
        </w:rPr>
      </w:pPr>
      <w:r>
        <w:rPr>
          <w:rFonts w:ascii="Arial" w:hAnsi="Arial" w:cs="Arial"/>
          <w:w w:val="95"/>
        </w:rPr>
        <w:t>Que d</w:t>
      </w:r>
      <w:r w:rsidR="00160E47">
        <w:rPr>
          <w:rFonts w:ascii="Arial" w:hAnsi="Arial" w:cs="Arial"/>
          <w:w w:val="95"/>
        </w:rPr>
        <w:t>e acuerdo a la información que pública el Gobierno de México</w:t>
      </w:r>
      <w:r w:rsidR="006F30F0">
        <w:rPr>
          <w:rFonts w:ascii="Arial" w:hAnsi="Arial" w:cs="Arial"/>
          <w:w w:val="95"/>
        </w:rPr>
        <w:t xml:space="preserve">, </w:t>
      </w:r>
      <w:r w:rsidR="00160E47">
        <w:rPr>
          <w:rFonts w:ascii="Arial" w:hAnsi="Arial" w:cs="Arial"/>
          <w:w w:val="95"/>
        </w:rPr>
        <w:t xml:space="preserve">el Estado de México es uno de los que presentan </w:t>
      </w:r>
      <w:r w:rsidR="006F30F0">
        <w:rPr>
          <w:rFonts w:ascii="Arial" w:hAnsi="Arial" w:cs="Arial"/>
          <w:w w:val="95"/>
        </w:rPr>
        <w:t>más</w:t>
      </w:r>
      <w:r w:rsidR="00160E47">
        <w:rPr>
          <w:rFonts w:ascii="Arial" w:hAnsi="Arial" w:cs="Arial"/>
          <w:w w:val="95"/>
        </w:rPr>
        <w:t xml:space="preserve"> contagiados por </w:t>
      </w:r>
      <w:r w:rsidR="00160E47" w:rsidRPr="00BE04AC">
        <w:rPr>
          <w:rFonts w:ascii="Arial" w:hAnsi="Arial" w:cs="Arial"/>
          <w:w w:val="95"/>
        </w:rPr>
        <w:t>COVID-19</w:t>
      </w:r>
      <w:r w:rsidR="006F30F0">
        <w:rPr>
          <w:rFonts w:ascii="Arial" w:hAnsi="Arial" w:cs="Arial"/>
          <w:w w:val="95"/>
        </w:rPr>
        <w:t xml:space="preserve"> en todas las edades desde los cero hasta los 99 años sin embargo existe mayor número de casos confirmados en el </w:t>
      </w:r>
      <w:r w:rsidR="006F30F0">
        <w:rPr>
          <w:rFonts w:ascii="Arial" w:hAnsi="Arial" w:cs="Arial"/>
          <w:w w:val="95"/>
        </w:rPr>
        <w:lastRenderedPageBreak/>
        <w:t>rango de edad de 20 a los 59 año</w:t>
      </w:r>
      <w:r w:rsidR="00DA286C">
        <w:rPr>
          <w:rFonts w:ascii="Arial" w:hAnsi="Arial" w:cs="Arial"/>
          <w:w w:val="95"/>
        </w:rPr>
        <w:t>s.</w:t>
      </w:r>
      <w:r w:rsidR="00220FAD">
        <w:rPr>
          <w:rStyle w:val="Refdenotaalpie"/>
          <w:rFonts w:ascii="Arial" w:hAnsi="Arial" w:cs="Arial"/>
          <w:w w:val="95"/>
        </w:rPr>
        <w:footnoteReference w:id="1"/>
      </w:r>
      <w:r w:rsidR="00220FAD">
        <w:rPr>
          <w:rFonts w:ascii="Arial" w:hAnsi="Arial" w:cs="Arial"/>
          <w:w w:val="95"/>
        </w:rPr>
        <w:t xml:space="preserve"> </w:t>
      </w:r>
    </w:p>
    <w:p w:rsidR="00DE3DE9" w:rsidRDefault="00DE3DE9" w:rsidP="0069709B">
      <w:pPr>
        <w:pStyle w:val="Textoindependiente"/>
        <w:spacing w:before="2" w:line="276" w:lineRule="auto"/>
        <w:jc w:val="both"/>
        <w:rPr>
          <w:rFonts w:ascii="Arial" w:hAnsi="Arial" w:cs="Arial"/>
          <w:w w:val="95"/>
        </w:rPr>
      </w:pPr>
    </w:p>
    <w:p w:rsidR="00DE3DE9" w:rsidRDefault="00DE3DE9" w:rsidP="0069709B">
      <w:pPr>
        <w:pStyle w:val="Textoindependiente"/>
        <w:spacing w:before="2" w:line="276" w:lineRule="auto"/>
        <w:jc w:val="both"/>
        <w:rPr>
          <w:rFonts w:ascii="Arial" w:hAnsi="Arial" w:cs="Arial"/>
          <w:w w:val="95"/>
        </w:rPr>
      </w:pPr>
      <w:r>
        <w:rPr>
          <w:rFonts w:ascii="Arial" w:hAnsi="Arial" w:cs="Arial"/>
          <w:w w:val="95"/>
        </w:rPr>
        <w:t>Que la seguridad social es reconocida en los instrumentos internacionales fundamentales como un derecho humano que permite la cohesión e inclusión social, la prevención y alivio  ha sido puesta a prueba por una enfermedad en todo el mundo cuyas consecuencias no tiene precedentes, ya que e</w:t>
      </w:r>
      <w:r w:rsidRPr="0026503C">
        <w:rPr>
          <w:rFonts w:ascii="Arial" w:hAnsi="Arial" w:cs="Arial"/>
          <w:w w:val="95"/>
        </w:rPr>
        <w:t xml:space="preserve">l 30 de enero de 2020, la </w:t>
      </w:r>
      <w:r w:rsidRPr="00282183">
        <w:rPr>
          <w:rFonts w:ascii="Arial" w:hAnsi="Arial" w:cs="Arial"/>
          <w:w w:val="95"/>
        </w:rPr>
        <w:t>Organización Mundial de la Salud</w:t>
      </w:r>
      <w:r>
        <w:rPr>
          <w:rFonts w:ascii="Arial" w:hAnsi="Arial" w:cs="Arial"/>
          <w:w w:val="95"/>
        </w:rPr>
        <w:t xml:space="preserve"> </w:t>
      </w:r>
      <w:r w:rsidRPr="0026503C">
        <w:rPr>
          <w:rFonts w:ascii="Arial" w:hAnsi="Arial" w:cs="Arial"/>
          <w:w w:val="95"/>
        </w:rPr>
        <w:t>declaró que el brote</w:t>
      </w:r>
      <w:r>
        <w:rPr>
          <w:rFonts w:ascii="Arial" w:hAnsi="Arial" w:cs="Arial"/>
          <w:w w:val="95"/>
        </w:rPr>
        <w:t xml:space="preserve"> </w:t>
      </w:r>
      <w:r w:rsidRPr="0026503C">
        <w:rPr>
          <w:rFonts w:ascii="Arial" w:hAnsi="Arial" w:cs="Arial"/>
          <w:w w:val="95"/>
        </w:rPr>
        <w:t xml:space="preserve">de COVID-19 constituía una </w:t>
      </w:r>
      <w:r>
        <w:rPr>
          <w:rFonts w:ascii="Arial" w:hAnsi="Arial" w:cs="Arial"/>
          <w:w w:val="95"/>
        </w:rPr>
        <w:t>e</w:t>
      </w:r>
      <w:r w:rsidRPr="0026503C">
        <w:rPr>
          <w:rFonts w:ascii="Arial" w:hAnsi="Arial" w:cs="Arial"/>
          <w:w w:val="95"/>
        </w:rPr>
        <w:t>mergencia de salud pública de</w:t>
      </w:r>
      <w:r>
        <w:rPr>
          <w:rFonts w:ascii="Arial" w:hAnsi="Arial" w:cs="Arial"/>
          <w:w w:val="95"/>
        </w:rPr>
        <w:t xml:space="preserve"> </w:t>
      </w:r>
      <w:r w:rsidRPr="0026503C">
        <w:rPr>
          <w:rFonts w:ascii="Arial" w:hAnsi="Arial" w:cs="Arial"/>
          <w:w w:val="95"/>
        </w:rPr>
        <w:t>importancia internacional</w:t>
      </w:r>
      <w:r>
        <w:rPr>
          <w:rFonts w:ascii="Arial" w:hAnsi="Arial" w:cs="Arial"/>
          <w:w w:val="95"/>
        </w:rPr>
        <w:t xml:space="preserve"> y que l</w:t>
      </w:r>
      <w:r w:rsidRPr="0026503C">
        <w:rPr>
          <w:rFonts w:ascii="Arial" w:hAnsi="Arial" w:cs="Arial"/>
          <w:w w:val="95"/>
        </w:rPr>
        <w:t>as personas de más de 60 años y las que padecen afecciones médicas subyacentes, como hipertensión arterial, problemas cardíacos o pulmonares, diabetes, obesidad o cáncer, corren un mayor riesgo de presentar cuadros graves.</w:t>
      </w:r>
      <w:r>
        <w:rPr>
          <w:rStyle w:val="Refdenotaalpie"/>
          <w:rFonts w:ascii="Arial" w:hAnsi="Arial" w:cs="Arial"/>
          <w:w w:val="95"/>
        </w:rPr>
        <w:footnoteReference w:id="2"/>
      </w:r>
      <w:r w:rsidRPr="0026503C">
        <w:rPr>
          <w:rFonts w:ascii="Arial" w:hAnsi="Arial" w:cs="Arial"/>
          <w:w w:val="95"/>
        </w:rPr>
        <w:t xml:space="preserve"> </w:t>
      </w:r>
    </w:p>
    <w:p w:rsidR="00221CE7" w:rsidRDefault="00221CE7" w:rsidP="0069709B">
      <w:pPr>
        <w:pStyle w:val="Textoindependiente"/>
        <w:spacing w:before="2" w:line="276" w:lineRule="auto"/>
        <w:jc w:val="both"/>
        <w:rPr>
          <w:rFonts w:ascii="Arial" w:hAnsi="Arial" w:cs="Arial"/>
          <w:w w:val="95"/>
        </w:rPr>
      </w:pPr>
    </w:p>
    <w:p w:rsidR="00221CE7" w:rsidRDefault="00221CE7" w:rsidP="0069709B">
      <w:pPr>
        <w:pStyle w:val="Textoindependiente"/>
        <w:spacing w:before="2" w:line="276" w:lineRule="auto"/>
        <w:jc w:val="both"/>
        <w:rPr>
          <w:rFonts w:ascii="Arial" w:hAnsi="Arial" w:cs="Arial"/>
          <w:w w:val="95"/>
        </w:rPr>
      </w:pPr>
      <w:r>
        <w:rPr>
          <w:rFonts w:ascii="Arial" w:hAnsi="Arial" w:cs="Arial"/>
          <w:w w:val="95"/>
        </w:rPr>
        <w:t>Que el derecho a la salud es un derecho humano fundamental establecido desde 1948 por la Organización de las Naciones Unidas (ONU), reconocido por</w:t>
      </w:r>
      <w:r w:rsidR="00912315">
        <w:rPr>
          <w:rFonts w:ascii="Arial" w:hAnsi="Arial" w:cs="Arial"/>
          <w:w w:val="95"/>
        </w:rPr>
        <w:t xml:space="preserve"> múltiples tratados regionales, ya que este derecho fundamental ha sido reconocido en todas las declaraciones universales de los derechos humanos del siglo XX.</w:t>
      </w:r>
    </w:p>
    <w:p w:rsidR="00A8286A" w:rsidRDefault="00A8286A" w:rsidP="0069709B">
      <w:pPr>
        <w:pStyle w:val="Textoindependiente"/>
        <w:spacing w:before="2" w:line="276" w:lineRule="auto"/>
        <w:jc w:val="both"/>
        <w:rPr>
          <w:rFonts w:ascii="Arial" w:hAnsi="Arial" w:cs="Arial"/>
          <w:w w:val="95"/>
        </w:rPr>
      </w:pPr>
    </w:p>
    <w:p w:rsidR="00A8286A" w:rsidRDefault="00221CE7" w:rsidP="0069709B">
      <w:pPr>
        <w:pStyle w:val="Textoindependiente"/>
        <w:spacing w:before="2" w:line="276" w:lineRule="auto"/>
        <w:jc w:val="both"/>
        <w:rPr>
          <w:rFonts w:ascii="Arial" w:hAnsi="Arial" w:cs="Arial"/>
          <w:w w:val="95"/>
        </w:rPr>
      </w:pPr>
      <w:r>
        <w:rPr>
          <w:rFonts w:ascii="Arial" w:hAnsi="Arial" w:cs="Arial"/>
          <w:w w:val="95"/>
        </w:rPr>
        <w:t>Que la</w:t>
      </w:r>
      <w:r w:rsidR="00A8286A">
        <w:rPr>
          <w:rFonts w:ascii="Arial" w:hAnsi="Arial" w:cs="Arial"/>
          <w:w w:val="95"/>
        </w:rPr>
        <w:t xml:space="preserve"> no discriminación en materia de derechos sociales se encuentra explícitamente recogida en el Pacto Internacional de Derechos Económicos, Sociales y Culturales, </w:t>
      </w:r>
      <w:r>
        <w:rPr>
          <w:rFonts w:ascii="Arial" w:hAnsi="Arial" w:cs="Arial"/>
          <w:w w:val="95"/>
        </w:rPr>
        <w:t>donde se establece lo siguiente:</w:t>
      </w:r>
    </w:p>
    <w:p w:rsidR="00221CE7" w:rsidRDefault="00221CE7" w:rsidP="0069709B">
      <w:pPr>
        <w:pStyle w:val="Textoindependiente"/>
        <w:spacing w:before="2" w:line="276" w:lineRule="auto"/>
        <w:jc w:val="both"/>
        <w:rPr>
          <w:rFonts w:ascii="Arial" w:hAnsi="Arial" w:cs="Arial"/>
          <w:w w:val="95"/>
        </w:rPr>
      </w:pPr>
    </w:p>
    <w:p w:rsidR="00221CE7" w:rsidRPr="00221CE7" w:rsidRDefault="00221CE7" w:rsidP="0069709B">
      <w:pPr>
        <w:pStyle w:val="Textoindependiente"/>
        <w:spacing w:before="2" w:line="276" w:lineRule="auto"/>
        <w:ind w:left="720"/>
        <w:jc w:val="both"/>
        <w:rPr>
          <w:rFonts w:ascii="Arial" w:hAnsi="Arial" w:cs="Arial"/>
          <w:i/>
          <w:w w:val="95"/>
        </w:rPr>
      </w:pPr>
      <w:r w:rsidRPr="00221CE7">
        <w:rPr>
          <w:rFonts w:ascii="Arial" w:hAnsi="Arial" w:cs="Arial"/>
          <w:i/>
          <w:w w:val="95"/>
        </w:rPr>
        <w:t>Artículo 2</w:t>
      </w:r>
    </w:p>
    <w:p w:rsidR="00221CE7" w:rsidRPr="00221CE7" w:rsidRDefault="00221CE7" w:rsidP="0069709B">
      <w:pPr>
        <w:pStyle w:val="Textoindependiente"/>
        <w:spacing w:before="2" w:line="276" w:lineRule="auto"/>
        <w:ind w:left="720"/>
        <w:jc w:val="both"/>
        <w:rPr>
          <w:rFonts w:ascii="Arial" w:hAnsi="Arial" w:cs="Arial"/>
          <w:i/>
          <w:w w:val="95"/>
        </w:rPr>
      </w:pPr>
    </w:p>
    <w:p w:rsidR="00221CE7" w:rsidRPr="00221CE7" w:rsidRDefault="00221CE7" w:rsidP="0069709B">
      <w:pPr>
        <w:pStyle w:val="Textoindependiente"/>
        <w:spacing w:before="2" w:line="276" w:lineRule="auto"/>
        <w:ind w:left="720"/>
        <w:jc w:val="both"/>
        <w:rPr>
          <w:rFonts w:ascii="Arial" w:hAnsi="Arial" w:cs="Arial"/>
          <w:i/>
          <w:w w:val="95"/>
          <w:lang w:val="es-MX"/>
        </w:rPr>
      </w:pPr>
      <w:r w:rsidRPr="00221CE7">
        <w:rPr>
          <w:rFonts w:ascii="Arial" w:hAnsi="Arial" w:cs="Arial"/>
          <w:i/>
          <w:w w:val="95"/>
          <w:lang w:val="es-MX"/>
        </w:rPr>
        <w:t xml:space="preserve">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w:t>
      </w:r>
      <w:r w:rsidRPr="00221CE7">
        <w:rPr>
          <w:rFonts w:ascii="Arial" w:hAnsi="Arial" w:cs="Arial"/>
          <w:i/>
          <w:w w:val="95"/>
          <w:lang w:val="es-MX"/>
        </w:rPr>
        <w:lastRenderedPageBreak/>
        <w:t>efectividad de los derechos aquí reconocidos.</w:t>
      </w:r>
    </w:p>
    <w:p w:rsidR="00221CE7" w:rsidRPr="00221CE7" w:rsidRDefault="00221CE7" w:rsidP="0069709B">
      <w:pPr>
        <w:pStyle w:val="Textoindependiente"/>
        <w:spacing w:before="2" w:line="276" w:lineRule="auto"/>
        <w:ind w:left="720"/>
        <w:jc w:val="both"/>
        <w:rPr>
          <w:rFonts w:ascii="Arial" w:hAnsi="Arial" w:cs="Arial"/>
          <w:i/>
          <w:w w:val="95"/>
          <w:lang w:val="es-MX"/>
        </w:rPr>
      </w:pPr>
    </w:p>
    <w:p w:rsidR="00221CE7" w:rsidRPr="00221CE7" w:rsidRDefault="00221CE7" w:rsidP="0069709B">
      <w:pPr>
        <w:pStyle w:val="Textoindependiente"/>
        <w:spacing w:before="2" w:line="276" w:lineRule="auto"/>
        <w:ind w:left="720"/>
        <w:jc w:val="both"/>
        <w:rPr>
          <w:rFonts w:ascii="Arial" w:hAnsi="Arial" w:cs="Arial"/>
          <w:w w:val="95"/>
          <w:lang w:val="es-MX"/>
        </w:rPr>
      </w:pPr>
      <w:r w:rsidRPr="00221CE7">
        <w:rPr>
          <w:rFonts w:ascii="Arial" w:hAnsi="Arial" w:cs="Arial"/>
          <w:i/>
          <w:w w:val="95"/>
          <w:lang w:val="es-MX"/>
        </w:rPr>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r>
        <w:rPr>
          <w:rStyle w:val="Refdenotaalpie"/>
          <w:rFonts w:ascii="Arial" w:hAnsi="Arial" w:cs="Arial"/>
          <w:i/>
          <w:w w:val="95"/>
          <w:lang w:val="es-MX"/>
        </w:rPr>
        <w:footnoteReference w:id="3"/>
      </w:r>
    </w:p>
    <w:p w:rsidR="00DE3DE9" w:rsidRDefault="00DE3DE9" w:rsidP="0069709B">
      <w:pPr>
        <w:pStyle w:val="Textoindependiente"/>
        <w:spacing w:before="2" w:line="276" w:lineRule="auto"/>
        <w:jc w:val="both"/>
        <w:rPr>
          <w:rFonts w:ascii="Arial" w:hAnsi="Arial" w:cs="Arial"/>
          <w:w w:val="95"/>
        </w:rPr>
      </w:pPr>
    </w:p>
    <w:p w:rsidR="00DE3DE9" w:rsidRPr="00DE3DE9" w:rsidRDefault="00DE3DE9" w:rsidP="0069709B">
      <w:pPr>
        <w:pStyle w:val="Textoindependiente"/>
        <w:spacing w:before="2" w:line="276" w:lineRule="auto"/>
        <w:jc w:val="both"/>
        <w:rPr>
          <w:rFonts w:ascii="Arial" w:hAnsi="Arial" w:cs="Arial"/>
          <w:w w:val="95"/>
          <w:lang w:val="es-MX"/>
        </w:rPr>
      </w:pPr>
      <w:r w:rsidRPr="00DE3DE9">
        <w:rPr>
          <w:rFonts w:ascii="Arial" w:hAnsi="Arial" w:cs="Arial"/>
          <w:w w:val="95"/>
          <w:lang w:val="es-MX"/>
        </w:rPr>
        <w:t>La aplicación de los derechos consagrados en favor de los Servidores Públicos o asegurados, tanto en la Declaración Universal de Derechos Humanos, como en el Pacto Internacional de Derechos Económicos, Sociales y Culturales, genera la obligación para cada Estado Parte en el Pacto, de respetar, proteger y garantizar los mismos, para hacerlos efectivos.</w:t>
      </w:r>
      <w:r>
        <w:rPr>
          <w:rStyle w:val="Refdenotaalpie"/>
          <w:rFonts w:ascii="Arial" w:hAnsi="Arial" w:cs="Arial"/>
          <w:w w:val="95"/>
          <w:lang w:val="es-MX"/>
        </w:rPr>
        <w:footnoteReference w:id="4"/>
      </w:r>
      <w:r w:rsidR="001456FB">
        <w:rPr>
          <w:rFonts w:ascii="Arial" w:hAnsi="Arial" w:cs="Arial"/>
          <w:w w:val="95"/>
          <w:lang w:val="es-MX"/>
        </w:rPr>
        <w:t xml:space="preserve"> </w:t>
      </w:r>
    </w:p>
    <w:p w:rsidR="00DE3DE9" w:rsidRDefault="00DE3DE9" w:rsidP="0069709B">
      <w:pPr>
        <w:pStyle w:val="Textoindependiente"/>
        <w:spacing w:before="2" w:line="276" w:lineRule="auto"/>
        <w:jc w:val="both"/>
        <w:rPr>
          <w:rFonts w:ascii="Arial" w:hAnsi="Arial" w:cs="Arial"/>
          <w:w w:val="95"/>
        </w:rPr>
      </w:pPr>
    </w:p>
    <w:p w:rsidR="001713E3" w:rsidRDefault="00D4744D" w:rsidP="0069709B">
      <w:pPr>
        <w:pStyle w:val="Textoindependiente"/>
        <w:spacing w:before="2" w:line="276" w:lineRule="auto"/>
        <w:jc w:val="both"/>
        <w:rPr>
          <w:rFonts w:ascii="Arial" w:hAnsi="Arial" w:cs="Arial"/>
          <w:w w:val="95"/>
        </w:rPr>
      </w:pPr>
      <w:r w:rsidRPr="00D4744D">
        <w:rPr>
          <w:rFonts w:ascii="Arial" w:hAnsi="Arial" w:cs="Arial"/>
          <w:w w:val="95"/>
        </w:rPr>
        <w:t xml:space="preserve">Que </w:t>
      </w:r>
      <w:r w:rsidR="001713E3">
        <w:rPr>
          <w:rFonts w:ascii="Arial" w:hAnsi="Arial" w:cs="Arial"/>
          <w:w w:val="95"/>
        </w:rPr>
        <w:t xml:space="preserve">el párrafo cuarto del artículo 4º </w:t>
      </w:r>
      <w:r w:rsidR="00646423" w:rsidRPr="00D4744D">
        <w:rPr>
          <w:rFonts w:ascii="Arial" w:hAnsi="Arial" w:cs="Arial"/>
          <w:w w:val="95"/>
        </w:rPr>
        <w:t>Constitución</w:t>
      </w:r>
      <w:r w:rsidR="001713E3" w:rsidRPr="00D4744D">
        <w:rPr>
          <w:rFonts w:ascii="Arial" w:hAnsi="Arial" w:cs="Arial"/>
          <w:w w:val="95"/>
        </w:rPr>
        <w:t xml:space="preserve"> </w:t>
      </w:r>
      <w:r w:rsidR="00646423" w:rsidRPr="00D4744D">
        <w:rPr>
          <w:rFonts w:ascii="Arial" w:hAnsi="Arial" w:cs="Arial"/>
          <w:w w:val="95"/>
        </w:rPr>
        <w:t>Política</w:t>
      </w:r>
      <w:r w:rsidR="001713E3" w:rsidRPr="00D4744D">
        <w:rPr>
          <w:rFonts w:ascii="Arial" w:hAnsi="Arial" w:cs="Arial"/>
          <w:w w:val="95"/>
        </w:rPr>
        <w:t xml:space="preserve"> de los Estados Unidos Mexicanos</w:t>
      </w:r>
      <w:r w:rsidR="00912315">
        <w:rPr>
          <w:rStyle w:val="Refdenotaalpie"/>
          <w:rFonts w:ascii="Arial" w:hAnsi="Arial" w:cs="Arial"/>
          <w:w w:val="95"/>
        </w:rPr>
        <w:footnoteReference w:id="5"/>
      </w:r>
      <w:r w:rsidR="001713E3">
        <w:rPr>
          <w:rFonts w:ascii="Arial" w:hAnsi="Arial" w:cs="Arial"/>
          <w:w w:val="95"/>
        </w:rPr>
        <w:t xml:space="preserve"> garantiza para todas las personas el dere</w:t>
      </w:r>
      <w:r w:rsidR="00FB45FC">
        <w:rPr>
          <w:rFonts w:ascii="Arial" w:hAnsi="Arial" w:cs="Arial"/>
          <w:w w:val="95"/>
        </w:rPr>
        <w:t>cho a la protección de la salud, ya que establece lo siguiente:</w:t>
      </w:r>
    </w:p>
    <w:p w:rsidR="00FB45FC" w:rsidRDefault="00FB45FC" w:rsidP="0069709B">
      <w:pPr>
        <w:pStyle w:val="Textoindependiente"/>
        <w:spacing w:before="2" w:line="276" w:lineRule="auto"/>
        <w:jc w:val="both"/>
        <w:rPr>
          <w:rFonts w:ascii="Arial" w:hAnsi="Arial" w:cs="Arial"/>
          <w:w w:val="95"/>
        </w:rPr>
      </w:pPr>
    </w:p>
    <w:p w:rsidR="00FB45FC" w:rsidRPr="00FB45FC" w:rsidRDefault="00FB45FC" w:rsidP="0069709B">
      <w:pPr>
        <w:pStyle w:val="Textoindependiente"/>
        <w:spacing w:before="2" w:line="276" w:lineRule="auto"/>
        <w:ind w:left="720"/>
        <w:jc w:val="both"/>
        <w:rPr>
          <w:rFonts w:ascii="Arial" w:hAnsi="Arial" w:cs="Arial"/>
          <w:i/>
          <w:w w:val="95"/>
        </w:rPr>
      </w:pPr>
      <w:r w:rsidRPr="00FB45FC">
        <w:rPr>
          <w:rFonts w:ascii="Arial" w:hAnsi="Arial" w:cs="Arial"/>
          <w:i/>
          <w:w w:val="95"/>
        </w:rPr>
        <w:t>Artículo 4…</w:t>
      </w:r>
    </w:p>
    <w:p w:rsidR="00FB45FC" w:rsidRPr="00FB45FC" w:rsidRDefault="00FB45FC" w:rsidP="0069709B">
      <w:pPr>
        <w:pStyle w:val="Textoindependiente"/>
        <w:spacing w:before="2" w:line="276" w:lineRule="auto"/>
        <w:ind w:left="720"/>
        <w:jc w:val="both"/>
        <w:rPr>
          <w:rFonts w:ascii="Arial" w:hAnsi="Arial" w:cs="Arial"/>
          <w:i/>
          <w:w w:val="95"/>
        </w:rPr>
      </w:pPr>
    </w:p>
    <w:p w:rsidR="00FB45FC" w:rsidRPr="00FB45FC" w:rsidRDefault="00FB45FC" w:rsidP="0069709B">
      <w:pPr>
        <w:pStyle w:val="Textoindependiente"/>
        <w:spacing w:before="2" w:line="276" w:lineRule="auto"/>
        <w:ind w:left="720"/>
        <w:jc w:val="both"/>
        <w:rPr>
          <w:rFonts w:ascii="Arial" w:hAnsi="Arial" w:cs="Arial"/>
          <w:i/>
          <w:w w:val="95"/>
        </w:rPr>
      </w:pPr>
      <w:r w:rsidRPr="00FB45FC">
        <w:rPr>
          <w:rFonts w:ascii="Arial" w:hAnsi="Arial" w:cs="Arial"/>
          <w:i/>
          <w:w w:val="95"/>
        </w:rPr>
        <w:t>Toda persona tiene derecho a la protección de la salud. La ley definirá las bases y modalidades para el acceso a los servicios de salud establecerá la concurrencia de la Federación y las entidades federativas en materia de salubridad general, conforme a lo que dispone la fracción XVI del artículo 73 de esta Constitución.</w:t>
      </w:r>
      <w:r w:rsidRPr="00FB45FC">
        <w:rPr>
          <w:rStyle w:val="Refdenotaalpie"/>
          <w:rFonts w:ascii="Arial" w:hAnsi="Arial" w:cs="Arial"/>
          <w:i/>
          <w:w w:val="95"/>
        </w:rPr>
        <w:footnoteReference w:id="6"/>
      </w:r>
    </w:p>
    <w:p w:rsidR="00FB45FC" w:rsidRDefault="00FB45FC" w:rsidP="0069709B">
      <w:pPr>
        <w:pStyle w:val="Textoindependiente"/>
        <w:spacing w:before="2" w:line="276" w:lineRule="auto"/>
        <w:jc w:val="both"/>
        <w:rPr>
          <w:rFonts w:ascii="Arial" w:hAnsi="Arial" w:cs="Arial"/>
          <w:w w:val="95"/>
        </w:rPr>
      </w:pPr>
    </w:p>
    <w:p w:rsidR="00FB45FC" w:rsidRDefault="00DE3DE9" w:rsidP="0069709B">
      <w:pPr>
        <w:pStyle w:val="Textoindependiente"/>
        <w:spacing w:before="2" w:line="276" w:lineRule="auto"/>
        <w:jc w:val="both"/>
        <w:rPr>
          <w:rFonts w:ascii="Arial" w:hAnsi="Arial" w:cs="Arial"/>
          <w:w w:val="95"/>
        </w:rPr>
      </w:pPr>
      <w:r>
        <w:rPr>
          <w:rFonts w:ascii="Arial" w:hAnsi="Arial" w:cs="Arial"/>
          <w:w w:val="95"/>
        </w:rPr>
        <w:t>Que derivado de lo anterior y teniendo</w:t>
      </w:r>
      <w:r w:rsidR="00FB45FC">
        <w:rPr>
          <w:rFonts w:ascii="Arial" w:hAnsi="Arial" w:cs="Arial"/>
          <w:w w:val="95"/>
        </w:rPr>
        <w:t xml:space="preserve"> la consideración del derecho a la salud como derecho fundamental deriva que el sistema de prestaciones que se establezca para hacerlo realidad debe tener por lo menos las tres siguientes características: universalidad, </w:t>
      </w:r>
      <w:r w:rsidR="00FB45FC">
        <w:rPr>
          <w:rFonts w:ascii="Arial" w:hAnsi="Arial" w:cs="Arial"/>
          <w:w w:val="95"/>
        </w:rPr>
        <w:lastRenderedPageBreak/>
        <w:t xml:space="preserve">equidad y calidad. </w:t>
      </w:r>
    </w:p>
    <w:p w:rsidR="001713E3" w:rsidRDefault="001713E3" w:rsidP="0069709B">
      <w:pPr>
        <w:pStyle w:val="Textoindependiente"/>
        <w:spacing w:before="2" w:line="276" w:lineRule="auto"/>
        <w:jc w:val="both"/>
        <w:rPr>
          <w:rFonts w:ascii="Arial" w:hAnsi="Arial" w:cs="Arial"/>
          <w:w w:val="95"/>
        </w:rPr>
      </w:pPr>
    </w:p>
    <w:p w:rsidR="001713E3" w:rsidRDefault="001713E3" w:rsidP="0069709B">
      <w:pPr>
        <w:pStyle w:val="Textoindependiente"/>
        <w:spacing w:before="2" w:line="276" w:lineRule="auto"/>
        <w:jc w:val="both"/>
        <w:rPr>
          <w:rFonts w:ascii="Arial" w:hAnsi="Arial" w:cs="Arial"/>
          <w:w w:val="95"/>
        </w:rPr>
      </w:pPr>
      <w:r>
        <w:rPr>
          <w:rFonts w:ascii="Arial" w:hAnsi="Arial" w:cs="Arial"/>
          <w:w w:val="95"/>
        </w:rPr>
        <w:t>La universalidad, deriva conceptualmente del carácter de derecho fundamental de la protección a la salud, es recogida también normativamente por vía directa del texto constitucional, al designar como sujeto del derecho a “toda persona”.</w:t>
      </w:r>
    </w:p>
    <w:p w:rsidR="001713E3" w:rsidRDefault="001713E3" w:rsidP="0069709B">
      <w:pPr>
        <w:pStyle w:val="Textoindependiente"/>
        <w:spacing w:before="2" w:line="276" w:lineRule="auto"/>
        <w:jc w:val="both"/>
        <w:rPr>
          <w:rFonts w:ascii="Arial" w:hAnsi="Arial" w:cs="Arial"/>
          <w:w w:val="95"/>
        </w:rPr>
      </w:pPr>
    </w:p>
    <w:p w:rsidR="001713E3" w:rsidRDefault="001713E3" w:rsidP="0069709B">
      <w:pPr>
        <w:pStyle w:val="Textoindependiente"/>
        <w:spacing w:before="2" w:line="276" w:lineRule="auto"/>
        <w:jc w:val="both"/>
        <w:rPr>
          <w:rFonts w:ascii="Arial" w:hAnsi="Arial" w:cs="Arial"/>
          <w:w w:val="95"/>
        </w:rPr>
      </w:pPr>
      <w:r>
        <w:rPr>
          <w:rFonts w:ascii="Arial" w:hAnsi="Arial" w:cs="Arial"/>
          <w:w w:val="95"/>
        </w:rPr>
        <w:t xml:space="preserve">La equidad implica que los servicios sanitarios públicos sean financiados </w:t>
      </w:r>
      <w:r w:rsidR="00646423">
        <w:rPr>
          <w:rFonts w:ascii="Arial" w:hAnsi="Arial" w:cs="Arial"/>
          <w:w w:val="95"/>
        </w:rPr>
        <w:t>principalmente</w:t>
      </w:r>
      <w:r>
        <w:rPr>
          <w:rFonts w:ascii="Arial" w:hAnsi="Arial" w:cs="Arial"/>
          <w:w w:val="95"/>
        </w:rPr>
        <w:t xml:space="preserve"> por impuestos y no por el pago de cuotas de sus usuarios, salvo de aquellos que tengan capacidad económica suficiente. Con ello se buscan evitar las discriminaciones en el acceso, así como la consecución constitucional del mandato de redistribución del ingreso y la riqueza consagrado en el artículo 25 de la propia Constitución mexicana.</w:t>
      </w:r>
    </w:p>
    <w:p w:rsidR="001456FB" w:rsidRDefault="001456FB" w:rsidP="0069709B">
      <w:pPr>
        <w:pStyle w:val="Textoindependiente"/>
        <w:spacing w:before="2" w:line="276" w:lineRule="auto"/>
        <w:jc w:val="both"/>
        <w:rPr>
          <w:rFonts w:ascii="Arial" w:hAnsi="Arial" w:cs="Arial"/>
          <w:w w:val="95"/>
        </w:rPr>
      </w:pPr>
    </w:p>
    <w:p w:rsidR="001456FB" w:rsidRDefault="00912315" w:rsidP="0069709B">
      <w:pPr>
        <w:pStyle w:val="Textoindependiente"/>
        <w:spacing w:before="2" w:line="276" w:lineRule="auto"/>
        <w:jc w:val="both"/>
        <w:rPr>
          <w:rFonts w:ascii="Arial" w:hAnsi="Arial" w:cs="Arial"/>
          <w:w w:val="95"/>
        </w:rPr>
      </w:pPr>
      <w:r>
        <w:rPr>
          <w:rFonts w:ascii="Arial" w:hAnsi="Arial" w:cs="Arial"/>
          <w:w w:val="95"/>
        </w:rPr>
        <w:t>En este sentido, el derecho mexicano en relación con</w:t>
      </w:r>
      <w:r w:rsidR="001456FB">
        <w:rPr>
          <w:rFonts w:ascii="Arial" w:hAnsi="Arial" w:cs="Arial"/>
          <w:w w:val="95"/>
        </w:rPr>
        <w:t xml:space="preserve"> el derecho a la seguridad social es una de las mayores expresiones del principio de justicia social consagrado en la </w:t>
      </w:r>
      <w:r>
        <w:rPr>
          <w:rFonts w:ascii="Arial" w:hAnsi="Arial" w:cs="Arial"/>
          <w:w w:val="95"/>
        </w:rPr>
        <w:t>Constitución P</w:t>
      </w:r>
      <w:r w:rsidR="001456FB">
        <w:rPr>
          <w:rFonts w:ascii="Arial" w:hAnsi="Arial" w:cs="Arial"/>
          <w:w w:val="95"/>
        </w:rPr>
        <w:t>olítica de los Estados Unidos Mexicanos, en favor de los servidores públicos como de sus familias, y representa un compromiso del Estado como ente garante, de la expresión humana de solidaridad en el ocaso de la vida productiva del trabajador o ante una eventualidad que limite el desarrollo de las capacidades laborales.</w:t>
      </w:r>
    </w:p>
    <w:p w:rsidR="001456FB" w:rsidRDefault="001456FB" w:rsidP="0069709B">
      <w:pPr>
        <w:pStyle w:val="Textoindependiente"/>
        <w:spacing w:before="2" w:line="276" w:lineRule="auto"/>
        <w:jc w:val="both"/>
        <w:rPr>
          <w:rFonts w:ascii="Arial" w:hAnsi="Arial" w:cs="Arial"/>
          <w:w w:val="95"/>
        </w:rPr>
      </w:pPr>
    </w:p>
    <w:p w:rsidR="001456FB" w:rsidRDefault="001456FB" w:rsidP="0069709B">
      <w:pPr>
        <w:pStyle w:val="Textoindependiente"/>
        <w:spacing w:before="2" w:line="276" w:lineRule="auto"/>
        <w:jc w:val="both"/>
        <w:rPr>
          <w:rFonts w:ascii="Arial" w:hAnsi="Arial" w:cs="Arial"/>
          <w:w w:val="95"/>
        </w:rPr>
      </w:pPr>
      <w:r>
        <w:rPr>
          <w:rFonts w:ascii="Arial" w:hAnsi="Arial" w:cs="Arial"/>
          <w:w w:val="95"/>
        </w:rPr>
        <w:t xml:space="preserve">El aumento de la esperanza de vida, el Instituto de Seguridad Social del Estado de México y Municipio </w:t>
      </w:r>
    </w:p>
    <w:p w:rsidR="001713E3" w:rsidRDefault="001713E3" w:rsidP="0069709B">
      <w:pPr>
        <w:pStyle w:val="Textoindependiente"/>
        <w:spacing w:before="2" w:line="276" w:lineRule="auto"/>
        <w:jc w:val="both"/>
        <w:rPr>
          <w:rFonts w:ascii="Arial" w:hAnsi="Arial" w:cs="Arial"/>
          <w:w w:val="95"/>
        </w:rPr>
      </w:pPr>
    </w:p>
    <w:p w:rsidR="001713E3" w:rsidRDefault="00646423" w:rsidP="0069709B">
      <w:pPr>
        <w:pStyle w:val="Textoindependiente"/>
        <w:spacing w:before="2" w:line="276" w:lineRule="auto"/>
        <w:jc w:val="both"/>
        <w:rPr>
          <w:rFonts w:ascii="Arial" w:hAnsi="Arial" w:cs="Arial"/>
          <w:w w:val="95"/>
        </w:rPr>
      </w:pPr>
      <w:r>
        <w:rPr>
          <w:rFonts w:ascii="Arial" w:hAnsi="Arial" w:cs="Arial"/>
          <w:w w:val="95"/>
        </w:rPr>
        <w:t>En el mismo orden de ideas, el artículo 1º., párrafo quinto, de la Constitución mexicana expresamente recoge la prohibición de discriminar por “condiciones de salud”</w:t>
      </w:r>
      <w:r w:rsidR="00F24D2C">
        <w:rPr>
          <w:rFonts w:ascii="Arial" w:hAnsi="Arial" w:cs="Arial"/>
          <w:w w:val="95"/>
        </w:rPr>
        <w:t>, que a la letra dice:</w:t>
      </w:r>
    </w:p>
    <w:p w:rsidR="00F24D2C" w:rsidRDefault="00F24D2C" w:rsidP="0069709B">
      <w:pPr>
        <w:pStyle w:val="Textoindependiente"/>
        <w:spacing w:before="2" w:line="276" w:lineRule="auto"/>
        <w:jc w:val="both"/>
        <w:rPr>
          <w:rFonts w:ascii="Arial" w:hAnsi="Arial" w:cs="Arial"/>
          <w:w w:val="95"/>
        </w:rPr>
      </w:pPr>
    </w:p>
    <w:p w:rsidR="00F24D2C" w:rsidRPr="00F131B2" w:rsidRDefault="00F24D2C" w:rsidP="0069709B">
      <w:pPr>
        <w:pStyle w:val="Textoindependiente"/>
        <w:spacing w:before="2" w:line="276" w:lineRule="auto"/>
        <w:ind w:left="720"/>
        <w:jc w:val="both"/>
        <w:rPr>
          <w:rFonts w:ascii="Arial" w:hAnsi="Arial" w:cs="Arial"/>
          <w:i/>
          <w:w w:val="95"/>
        </w:rPr>
      </w:pPr>
      <w:r w:rsidRPr="00F131B2">
        <w:rPr>
          <w:rFonts w:ascii="Arial" w:hAnsi="Arial" w:cs="Arial"/>
          <w:i/>
          <w:w w:val="95"/>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F24D2C" w:rsidRPr="00F131B2" w:rsidRDefault="00F24D2C" w:rsidP="0069709B">
      <w:pPr>
        <w:pStyle w:val="Textoindependiente"/>
        <w:spacing w:before="2" w:line="276" w:lineRule="auto"/>
        <w:ind w:left="720"/>
        <w:jc w:val="both"/>
        <w:rPr>
          <w:rFonts w:ascii="Arial" w:hAnsi="Arial" w:cs="Arial"/>
          <w:i/>
          <w:w w:val="95"/>
        </w:rPr>
      </w:pPr>
    </w:p>
    <w:p w:rsidR="00F24D2C" w:rsidRPr="00F131B2" w:rsidRDefault="00F24D2C" w:rsidP="0069709B">
      <w:pPr>
        <w:pStyle w:val="Textoindependiente"/>
        <w:spacing w:before="2" w:line="276" w:lineRule="auto"/>
        <w:ind w:left="720"/>
        <w:jc w:val="both"/>
        <w:rPr>
          <w:rFonts w:ascii="Arial" w:hAnsi="Arial" w:cs="Arial"/>
          <w:w w:val="95"/>
        </w:rPr>
      </w:pPr>
      <w:r w:rsidRPr="00F131B2">
        <w:rPr>
          <w:rFonts w:ascii="Arial" w:hAnsi="Arial" w:cs="Arial"/>
          <w:i/>
          <w:w w:val="95"/>
        </w:rPr>
        <w:lastRenderedPageBreak/>
        <w:t xml:space="preserve">Queda prohibida toda discriminación motivada por origen étnico o nacional, el género, la edad, las discapacidades, la condición social, las condiciones </w:t>
      </w:r>
      <w:r w:rsidR="00F131B2" w:rsidRPr="00F131B2">
        <w:rPr>
          <w:rFonts w:ascii="Arial" w:hAnsi="Arial" w:cs="Arial"/>
          <w:i/>
          <w:w w:val="95"/>
        </w:rPr>
        <w:t>de salud, la religió</w:t>
      </w:r>
      <w:r w:rsidRPr="00F131B2">
        <w:rPr>
          <w:rFonts w:ascii="Arial" w:hAnsi="Arial" w:cs="Arial"/>
          <w:i/>
          <w:w w:val="95"/>
        </w:rPr>
        <w:t>n, las opiniones, las preferencias sexuales, el estado civil o cualquier otra que atente contra la dignidad humana y tenga por objeto anular</w:t>
      </w:r>
      <w:r w:rsidR="00F131B2" w:rsidRPr="00F131B2">
        <w:rPr>
          <w:rFonts w:ascii="Arial" w:hAnsi="Arial" w:cs="Arial"/>
          <w:i/>
          <w:w w:val="95"/>
        </w:rPr>
        <w:t xml:space="preserve"> o menoscabar los derechos y libertades de las personas.</w:t>
      </w:r>
      <w:r w:rsidR="00F131B2">
        <w:rPr>
          <w:rStyle w:val="Refdenotaalpie"/>
          <w:rFonts w:ascii="Arial" w:hAnsi="Arial" w:cs="Arial"/>
          <w:i/>
          <w:w w:val="95"/>
        </w:rPr>
        <w:footnoteReference w:id="7"/>
      </w:r>
    </w:p>
    <w:p w:rsidR="00646423" w:rsidRPr="00F131B2" w:rsidRDefault="00646423" w:rsidP="0069709B">
      <w:pPr>
        <w:pStyle w:val="Textoindependiente"/>
        <w:spacing w:before="2" w:line="276" w:lineRule="auto"/>
        <w:ind w:left="720"/>
        <w:jc w:val="both"/>
        <w:rPr>
          <w:rFonts w:ascii="Arial" w:hAnsi="Arial" w:cs="Arial"/>
          <w:i/>
          <w:w w:val="95"/>
        </w:rPr>
      </w:pPr>
    </w:p>
    <w:p w:rsidR="00E83AA3" w:rsidRDefault="00E251D3" w:rsidP="0069709B">
      <w:pPr>
        <w:pStyle w:val="Textoindependiente"/>
        <w:spacing w:before="2" w:line="276" w:lineRule="auto"/>
        <w:jc w:val="both"/>
        <w:rPr>
          <w:rFonts w:ascii="Arial" w:hAnsi="Arial" w:cs="Arial"/>
          <w:w w:val="95"/>
        </w:rPr>
      </w:pPr>
      <w:r>
        <w:rPr>
          <w:rFonts w:ascii="Arial" w:hAnsi="Arial" w:cs="Arial"/>
          <w:w w:val="95"/>
        </w:rPr>
        <w:t>Que la Ley General de Salud prevé el derecho a la protección de la salud como un mecanismo por el cual el Estado garantizará el acceso efectivo, oportuno, de calidad, sin desembolso al momento de utilización y sin discriminación a los servicios médico-quirúrgicos, farmacéuticos y hospitalarios que satisfagan de manera integral las necesidades de salud, mediante la combinación de intervenciones de promoción de la salud, prevención, diagnóstico, tratamiento y de rehabilitación, seleccionados en forma prioritaria según criterios de seguridad, eficacia, costo, efectividad, adherencia a normas éticas profesionales y aceptabilidad social</w:t>
      </w:r>
      <w:r w:rsidR="00E83AA3">
        <w:rPr>
          <w:rFonts w:ascii="Arial" w:hAnsi="Arial" w:cs="Arial"/>
          <w:w w:val="95"/>
        </w:rPr>
        <w:t>.</w:t>
      </w:r>
    </w:p>
    <w:p w:rsidR="00E83AA3" w:rsidRDefault="00E83AA3" w:rsidP="0069709B">
      <w:pPr>
        <w:pStyle w:val="Textoindependiente"/>
        <w:spacing w:before="2" w:line="276" w:lineRule="auto"/>
        <w:jc w:val="both"/>
        <w:rPr>
          <w:rFonts w:ascii="Arial" w:hAnsi="Arial" w:cs="Arial"/>
          <w:w w:val="95"/>
        </w:rPr>
      </w:pPr>
    </w:p>
    <w:p w:rsidR="00E83AA3" w:rsidRDefault="00E83AA3" w:rsidP="0069709B">
      <w:pPr>
        <w:pStyle w:val="Textoindependiente"/>
        <w:spacing w:before="2" w:line="276" w:lineRule="auto"/>
        <w:jc w:val="both"/>
        <w:rPr>
          <w:rFonts w:ascii="Arial" w:hAnsi="Arial" w:cs="Arial"/>
          <w:w w:val="95"/>
        </w:rPr>
      </w:pPr>
      <w:r>
        <w:rPr>
          <w:rFonts w:ascii="Arial" w:hAnsi="Arial" w:cs="Arial"/>
          <w:w w:val="95"/>
        </w:rPr>
        <w:t>En esta misma ley se establece lo siguiente:</w:t>
      </w:r>
    </w:p>
    <w:p w:rsidR="00E83AA3" w:rsidRDefault="00E83AA3" w:rsidP="0069709B">
      <w:pPr>
        <w:pStyle w:val="Textoindependiente"/>
        <w:spacing w:before="2" w:line="276" w:lineRule="auto"/>
        <w:jc w:val="both"/>
        <w:rPr>
          <w:rFonts w:ascii="Arial" w:hAnsi="Arial" w:cs="Arial"/>
          <w:w w:val="95"/>
        </w:rPr>
      </w:pPr>
    </w:p>
    <w:p w:rsidR="00E83AA3" w:rsidRPr="00E83AA3" w:rsidRDefault="00E83AA3" w:rsidP="0069709B">
      <w:pPr>
        <w:pStyle w:val="Textoindependiente"/>
        <w:spacing w:before="2" w:line="276" w:lineRule="auto"/>
        <w:ind w:left="720"/>
        <w:jc w:val="both"/>
        <w:rPr>
          <w:rFonts w:ascii="Arial" w:hAnsi="Arial" w:cs="Arial"/>
          <w:i/>
          <w:w w:val="95"/>
        </w:rPr>
      </w:pPr>
      <w:r w:rsidRPr="00E83AA3">
        <w:rPr>
          <w:rFonts w:ascii="Arial" w:hAnsi="Arial" w:cs="Arial"/>
          <w:i/>
          <w:w w:val="95"/>
        </w:rPr>
        <w:t>Artículo 77 bis 1…</w:t>
      </w:r>
    </w:p>
    <w:p w:rsidR="00E83AA3" w:rsidRPr="00E83AA3" w:rsidRDefault="00E83AA3" w:rsidP="0069709B">
      <w:pPr>
        <w:pStyle w:val="Textoindependiente"/>
        <w:spacing w:before="2" w:line="276" w:lineRule="auto"/>
        <w:ind w:left="720"/>
        <w:jc w:val="both"/>
        <w:rPr>
          <w:rFonts w:ascii="Arial" w:hAnsi="Arial" w:cs="Arial"/>
          <w:i/>
          <w:w w:val="95"/>
        </w:rPr>
      </w:pPr>
    </w:p>
    <w:p w:rsidR="00E83AA3" w:rsidRPr="00E83AA3" w:rsidRDefault="00E83AA3" w:rsidP="0069709B">
      <w:pPr>
        <w:pStyle w:val="Textoindependiente"/>
        <w:spacing w:before="2" w:line="276" w:lineRule="auto"/>
        <w:ind w:left="720"/>
        <w:jc w:val="both"/>
        <w:rPr>
          <w:rFonts w:ascii="Arial" w:hAnsi="Arial" w:cs="Arial"/>
          <w:w w:val="95"/>
        </w:rPr>
      </w:pPr>
      <w:r w:rsidRPr="00E83AA3">
        <w:rPr>
          <w:rFonts w:ascii="Arial" w:hAnsi="Arial" w:cs="Arial"/>
          <w:i/>
          <w:w w:val="95"/>
        </w:rPr>
        <w:t xml:space="preserve">La protección a la salud, será garantizada por el Estado, bajo criterios de universalidad e igualdad, deberá generar las condiciones que permitan brindar el acceso gratuito, progresivo, efectivo, oportuno, de calidad y sin discriminación a los servicios médicos, incluidas intervenciones quirúrgicas, farmacéuticos y hospitalarios que satisfagan de manera integral las necesidades de salud, mediante combinación de intervenciones de promoción de la salud, prevención, diagnóstico, tratamiento y de rehabilitación, seleccionadas en forma prioritaria según criterios de seguridad, eficacia, efectividad, adherencia a normas éticas profesionales y aceptabilidad social. Invariablemente, se deberán contemplar los servicios de consulta externa y hospitalización para las especialidades básicas de medicina interna, cirugía general, ginecoobstetricia, pediatría y geriatría, en el segundo nivel de atención, así como a los medicamentos y demás insumos del Compendio </w:t>
      </w:r>
      <w:r w:rsidRPr="00E83AA3">
        <w:rPr>
          <w:rFonts w:ascii="Arial" w:hAnsi="Arial" w:cs="Arial"/>
          <w:i/>
          <w:w w:val="95"/>
        </w:rPr>
        <w:lastRenderedPageBreak/>
        <w:t>Nacional de Insumos para la Salud.</w:t>
      </w:r>
      <w:r>
        <w:rPr>
          <w:rStyle w:val="Refdenotaalpie"/>
          <w:rFonts w:ascii="Arial" w:hAnsi="Arial" w:cs="Arial"/>
          <w:i/>
          <w:w w:val="95"/>
        </w:rPr>
        <w:footnoteReference w:id="8"/>
      </w:r>
    </w:p>
    <w:p w:rsidR="00646423" w:rsidRDefault="00646423" w:rsidP="0069709B">
      <w:pPr>
        <w:pStyle w:val="Textoindependiente"/>
        <w:spacing w:before="2" w:line="276" w:lineRule="auto"/>
        <w:jc w:val="both"/>
        <w:rPr>
          <w:rFonts w:ascii="Arial" w:hAnsi="Arial" w:cs="Arial"/>
          <w:w w:val="95"/>
        </w:rPr>
      </w:pPr>
    </w:p>
    <w:p w:rsidR="00A73F28" w:rsidRDefault="00A73F28" w:rsidP="0069709B">
      <w:pPr>
        <w:pStyle w:val="Textoindependiente"/>
        <w:spacing w:before="2" w:line="276" w:lineRule="auto"/>
        <w:jc w:val="both"/>
        <w:rPr>
          <w:rFonts w:ascii="Arial" w:hAnsi="Arial" w:cs="Arial"/>
          <w:w w:val="95"/>
        </w:rPr>
      </w:pPr>
      <w:r w:rsidRPr="00A73F28">
        <w:rPr>
          <w:rFonts w:ascii="Arial" w:hAnsi="Arial" w:cs="Arial"/>
          <w:w w:val="95"/>
        </w:rPr>
        <w:t xml:space="preserve">Que, en la </w:t>
      </w:r>
      <w:r>
        <w:rPr>
          <w:rFonts w:ascii="Arial" w:hAnsi="Arial" w:cs="Arial"/>
          <w:w w:val="95"/>
        </w:rPr>
        <w:t>Ley del Instituto d</w:t>
      </w:r>
      <w:r w:rsidRPr="00A73F28">
        <w:rPr>
          <w:rFonts w:ascii="Arial" w:hAnsi="Arial" w:cs="Arial"/>
          <w:w w:val="95"/>
        </w:rPr>
        <w:t>e Se</w:t>
      </w:r>
      <w:r>
        <w:rPr>
          <w:rFonts w:ascii="Arial" w:hAnsi="Arial" w:cs="Arial"/>
          <w:w w:val="95"/>
        </w:rPr>
        <w:t>guridad y Servicios Sociales de los Trabajadores d</w:t>
      </w:r>
      <w:r w:rsidRPr="00A73F28">
        <w:rPr>
          <w:rFonts w:ascii="Arial" w:hAnsi="Arial" w:cs="Arial"/>
          <w:w w:val="95"/>
        </w:rPr>
        <w:t>el Estado</w:t>
      </w:r>
      <w:r>
        <w:rPr>
          <w:rFonts w:ascii="Arial" w:hAnsi="Arial" w:cs="Arial"/>
          <w:w w:val="95"/>
        </w:rPr>
        <w:t>,</w:t>
      </w:r>
      <w:r w:rsidRPr="00A73F28">
        <w:rPr>
          <w:rFonts w:ascii="Arial" w:hAnsi="Arial" w:cs="Arial"/>
          <w:w w:val="95"/>
        </w:rPr>
        <w:t xml:space="preserve"> en el artículo 6 fracción XII, inciso d), establece lo siguiente:</w:t>
      </w:r>
    </w:p>
    <w:p w:rsidR="00A73F28" w:rsidRPr="00A73F28" w:rsidRDefault="00A73F28" w:rsidP="0069709B">
      <w:pPr>
        <w:pStyle w:val="Textoindependiente"/>
        <w:spacing w:before="2" w:line="276" w:lineRule="auto"/>
        <w:jc w:val="both"/>
        <w:rPr>
          <w:rFonts w:ascii="Arial" w:hAnsi="Arial" w:cs="Arial"/>
          <w:w w:val="95"/>
        </w:rPr>
      </w:pPr>
    </w:p>
    <w:p w:rsidR="00A73F28" w:rsidRDefault="00A73F28" w:rsidP="0069709B">
      <w:pPr>
        <w:pStyle w:val="Textoindependiente"/>
        <w:spacing w:line="276" w:lineRule="auto"/>
        <w:ind w:left="720"/>
        <w:jc w:val="both"/>
        <w:rPr>
          <w:rFonts w:ascii="Arial" w:hAnsi="Arial" w:cs="Arial"/>
          <w:i/>
          <w:w w:val="95"/>
        </w:rPr>
      </w:pPr>
      <w:r w:rsidRPr="00A73F28">
        <w:rPr>
          <w:rFonts w:ascii="Arial" w:hAnsi="Arial" w:cs="Arial"/>
          <w:i/>
          <w:w w:val="95"/>
        </w:rPr>
        <w:t>Artículo 6. Para los efectos de esta Ley, se entenderá por:</w:t>
      </w:r>
    </w:p>
    <w:p w:rsidR="00A73F28" w:rsidRPr="00A73F28" w:rsidRDefault="00A73F28" w:rsidP="0069709B">
      <w:pPr>
        <w:pStyle w:val="Textoindependiente"/>
        <w:spacing w:line="276" w:lineRule="auto"/>
        <w:ind w:left="720"/>
        <w:jc w:val="both"/>
        <w:rPr>
          <w:rFonts w:ascii="Arial" w:hAnsi="Arial" w:cs="Arial"/>
          <w:i/>
          <w:w w:val="95"/>
        </w:rPr>
      </w:pPr>
      <w:r>
        <w:rPr>
          <w:rFonts w:ascii="Arial" w:hAnsi="Arial" w:cs="Arial"/>
          <w:i/>
          <w:w w:val="95"/>
        </w:rPr>
        <w:t>…</w:t>
      </w:r>
    </w:p>
    <w:p w:rsidR="00A73F28" w:rsidRPr="00A73F28" w:rsidRDefault="00A73F28" w:rsidP="0069709B">
      <w:pPr>
        <w:pStyle w:val="Textoindependiente"/>
        <w:spacing w:line="276" w:lineRule="auto"/>
        <w:ind w:left="720"/>
        <w:jc w:val="both"/>
        <w:rPr>
          <w:rFonts w:ascii="Arial" w:hAnsi="Arial" w:cs="Arial"/>
          <w:i/>
          <w:w w:val="95"/>
        </w:rPr>
      </w:pPr>
      <w:r w:rsidRPr="00A73F28">
        <w:rPr>
          <w:rFonts w:ascii="Arial" w:hAnsi="Arial" w:cs="Arial"/>
          <w:i/>
          <w:w w:val="95"/>
        </w:rPr>
        <w:t xml:space="preserve">XII. </w:t>
      </w:r>
      <w:r w:rsidRPr="00A73F28">
        <w:rPr>
          <w:rFonts w:ascii="Arial" w:hAnsi="Arial" w:cs="Arial"/>
          <w:i/>
          <w:w w:val="95"/>
        </w:rPr>
        <w:tab/>
        <w:t>Familiares derechohabientes a:</w:t>
      </w:r>
    </w:p>
    <w:p w:rsidR="00A73F28" w:rsidRPr="00A73F28" w:rsidRDefault="00A73F28" w:rsidP="0069709B">
      <w:pPr>
        <w:pStyle w:val="Textoindependiente"/>
        <w:spacing w:line="276" w:lineRule="auto"/>
        <w:ind w:left="720"/>
        <w:jc w:val="both"/>
        <w:rPr>
          <w:rFonts w:ascii="Arial" w:hAnsi="Arial" w:cs="Arial"/>
          <w:i/>
          <w:w w:val="95"/>
        </w:rPr>
      </w:pPr>
      <w:r w:rsidRPr="00A73F28">
        <w:rPr>
          <w:rFonts w:ascii="Arial" w:hAnsi="Arial" w:cs="Arial"/>
          <w:i/>
          <w:w w:val="95"/>
        </w:rPr>
        <w:t xml:space="preserve">d) </w:t>
      </w:r>
      <w:r w:rsidRPr="00A73F28">
        <w:rPr>
          <w:rFonts w:ascii="Arial" w:hAnsi="Arial" w:cs="Arial"/>
          <w:i/>
          <w:w w:val="95"/>
        </w:rPr>
        <w:tab/>
        <w:t>Los ascendientes que dependan económicamente del Trabajador o Pensionado.</w:t>
      </w:r>
    </w:p>
    <w:p w:rsidR="00A73F28" w:rsidRPr="00A73F28" w:rsidRDefault="00A73F28" w:rsidP="0069709B">
      <w:pPr>
        <w:pStyle w:val="Textoindependiente"/>
        <w:spacing w:line="276" w:lineRule="auto"/>
        <w:ind w:left="720"/>
        <w:jc w:val="both"/>
        <w:rPr>
          <w:rFonts w:ascii="Arial" w:hAnsi="Arial" w:cs="Arial"/>
          <w:i/>
          <w:w w:val="95"/>
        </w:rPr>
      </w:pPr>
      <w:r w:rsidRPr="00A73F28">
        <w:rPr>
          <w:rFonts w:ascii="Arial" w:hAnsi="Arial" w:cs="Arial"/>
          <w:i/>
          <w:w w:val="95"/>
        </w:rPr>
        <w:t>Los familiares que se mencionan en esta fracción tendrán el derecho que esta Ley establece si reúnen los requisitos siguientes:</w:t>
      </w:r>
    </w:p>
    <w:p w:rsidR="00A73F28" w:rsidRPr="00A73F28" w:rsidRDefault="00A73F28" w:rsidP="0069709B">
      <w:pPr>
        <w:pStyle w:val="Textoindependiente"/>
        <w:spacing w:line="276" w:lineRule="auto"/>
        <w:ind w:left="720"/>
        <w:jc w:val="both"/>
        <w:rPr>
          <w:rFonts w:ascii="Arial" w:hAnsi="Arial" w:cs="Arial"/>
          <w:i/>
          <w:w w:val="95"/>
        </w:rPr>
      </w:pPr>
      <w:r w:rsidRPr="00A73F28">
        <w:rPr>
          <w:rFonts w:ascii="Arial" w:hAnsi="Arial" w:cs="Arial"/>
          <w:i/>
          <w:w w:val="95"/>
        </w:rPr>
        <w:t xml:space="preserve">1) </w:t>
      </w:r>
      <w:r w:rsidRPr="00A73F28">
        <w:rPr>
          <w:rFonts w:ascii="Arial" w:hAnsi="Arial" w:cs="Arial"/>
          <w:i/>
          <w:w w:val="95"/>
        </w:rPr>
        <w:tab/>
        <w:t>Que el Trabajador o el Pensionado tenga derecho a los seguros, prestaciones y servicios señalados en esta Ley, y</w:t>
      </w:r>
    </w:p>
    <w:p w:rsidR="00A73F28" w:rsidRPr="009575FB" w:rsidRDefault="00A73F28" w:rsidP="0069709B">
      <w:pPr>
        <w:pStyle w:val="Textoindependiente"/>
        <w:spacing w:line="276" w:lineRule="auto"/>
        <w:ind w:left="720"/>
        <w:jc w:val="both"/>
        <w:rPr>
          <w:rFonts w:ascii="Arial" w:hAnsi="Arial" w:cs="Arial"/>
          <w:w w:val="95"/>
        </w:rPr>
      </w:pPr>
      <w:r w:rsidRPr="00A73F28">
        <w:rPr>
          <w:rFonts w:ascii="Arial" w:hAnsi="Arial" w:cs="Arial"/>
          <w:i/>
          <w:w w:val="95"/>
        </w:rPr>
        <w:t xml:space="preserve">2) </w:t>
      </w:r>
      <w:r w:rsidRPr="00A73F28">
        <w:rPr>
          <w:rFonts w:ascii="Arial" w:hAnsi="Arial" w:cs="Arial"/>
          <w:i/>
          <w:w w:val="95"/>
        </w:rPr>
        <w:tab/>
        <w:t>Que dichos familiares no tengan por sí mismos derechos propios a los seguros, prestaciones y servicios previstos en esta Ley, o a otros similares en materia de servicios de salud, otorgados por cualquier otro instituto de seguridad social</w:t>
      </w:r>
      <w:r>
        <w:rPr>
          <w:rFonts w:ascii="Arial" w:hAnsi="Arial" w:cs="Arial"/>
          <w:i/>
          <w:w w:val="95"/>
        </w:rPr>
        <w:t>.</w:t>
      </w:r>
      <w:r w:rsidR="009575FB">
        <w:rPr>
          <w:rStyle w:val="Refdenotaalpie"/>
          <w:rFonts w:ascii="Arial" w:hAnsi="Arial" w:cs="Arial"/>
          <w:i/>
          <w:w w:val="95"/>
        </w:rPr>
        <w:footnoteReference w:id="9"/>
      </w:r>
    </w:p>
    <w:p w:rsidR="00A73F28" w:rsidRPr="00A73F28" w:rsidRDefault="00A73F28" w:rsidP="0069709B">
      <w:pPr>
        <w:pStyle w:val="Textoindependiente"/>
        <w:spacing w:line="276" w:lineRule="auto"/>
        <w:jc w:val="both"/>
        <w:rPr>
          <w:rFonts w:ascii="Arial" w:hAnsi="Arial" w:cs="Arial"/>
          <w:i/>
          <w:w w:val="95"/>
        </w:rPr>
      </w:pPr>
    </w:p>
    <w:p w:rsidR="00A73F28" w:rsidRDefault="00A73F28" w:rsidP="0069709B">
      <w:pPr>
        <w:pStyle w:val="Textoindependiente"/>
        <w:spacing w:before="2" w:line="276" w:lineRule="auto"/>
        <w:jc w:val="both"/>
        <w:rPr>
          <w:rFonts w:ascii="Arial" w:hAnsi="Arial" w:cs="Arial"/>
          <w:w w:val="95"/>
        </w:rPr>
      </w:pPr>
      <w:r>
        <w:rPr>
          <w:rFonts w:ascii="Arial" w:hAnsi="Arial" w:cs="Arial"/>
          <w:w w:val="95"/>
        </w:rPr>
        <w:t>E</w:t>
      </w:r>
      <w:r w:rsidRPr="00A73F28">
        <w:rPr>
          <w:rFonts w:ascii="Arial" w:hAnsi="Arial" w:cs="Arial"/>
          <w:w w:val="95"/>
        </w:rPr>
        <w:t>n</w:t>
      </w:r>
      <w:r>
        <w:rPr>
          <w:rFonts w:ascii="Arial" w:hAnsi="Arial" w:cs="Arial"/>
          <w:w w:val="95"/>
        </w:rPr>
        <w:t xml:space="preserve"> esta misma L</w:t>
      </w:r>
      <w:r w:rsidRPr="00A73F28">
        <w:rPr>
          <w:rFonts w:ascii="Arial" w:hAnsi="Arial" w:cs="Arial"/>
          <w:w w:val="95"/>
        </w:rPr>
        <w:t>ey en el Artículo 41, fracción V, establece que:</w:t>
      </w:r>
    </w:p>
    <w:p w:rsidR="00A73F28" w:rsidRPr="00A73F28" w:rsidRDefault="00A73F28" w:rsidP="0069709B">
      <w:pPr>
        <w:pStyle w:val="Textoindependiente"/>
        <w:spacing w:before="2" w:line="276" w:lineRule="auto"/>
        <w:jc w:val="both"/>
        <w:rPr>
          <w:rFonts w:ascii="Arial" w:hAnsi="Arial" w:cs="Arial"/>
          <w:w w:val="95"/>
        </w:rPr>
      </w:pPr>
    </w:p>
    <w:p w:rsidR="00A73F28" w:rsidRPr="00A73F28" w:rsidRDefault="00A73F28" w:rsidP="00E85AE5">
      <w:pPr>
        <w:pStyle w:val="Textoindependiente"/>
        <w:spacing w:line="276" w:lineRule="auto"/>
        <w:ind w:left="720"/>
        <w:jc w:val="both"/>
        <w:rPr>
          <w:rFonts w:ascii="Arial" w:hAnsi="Arial" w:cs="Arial"/>
          <w:i/>
          <w:w w:val="95"/>
        </w:rPr>
      </w:pPr>
      <w:r w:rsidRPr="00A73F28">
        <w:rPr>
          <w:rFonts w:ascii="Arial" w:hAnsi="Arial" w:cs="Arial"/>
          <w:i/>
          <w:w w:val="95"/>
        </w:rPr>
        <w:t>Artículo 41. También tendrán derecho a los servicios del seguro de salud en caso de enfermedad, los Familiares Derechohabientes del Trabajador o del Pensionado que en seguida se enumeran:</w:t>
      </w:r>
    </w:p>
    <w:p w:rsidR="00A73F28" w:rsidRPr="00A73F28" w:rsidRDefault="00A73F28" w:rsidP="00E85AE5">
      <w:pPr>
        <w:pStyle w:val="Textoindependiente"/>
        <w:spacing w:line="276" w:lineRule="auto"/>
        <w:ind w:left="720"/>
        <w:jc w:val="both"/>
        <w:rPr>
          <w:rFonts w:ascii="Arial" w:hAnsi="Arial" w:cs="Arial"/>
          <w:i/>
          <w:w w:val="95"/>
        </w:rPr>
      </w:pPr>
      <w:r w:rsidRPr="00A73F28">
        <w:rPr>
          <w:rFonts w:ascii="Arial" w:hAnsi="Arial" w:cs="Arial"/>
          <w:i/>
          <w:w w:val="95"/>
        </w:rPr>
        <w:t>V. Los ascendientes que dependan económicamente del Trabajador o Pensionado.</w:t>
      </w:r>
    </w:p>
    <w:p w:rsidR="00A73F28" w:rsidRPr="00A73F28" w:rsidRDefault="00A73F28" w:rsidP="00E85AE5">
      <w:pPr>
        <w:pStyle w:val="Textoindependiente"/>
        <w:spacing w:line="276" w:lineRule="auto"/>
        <w:ind w:left="720"/>
        <w:jc w:val="both"/>
        <w:rPr>
          <w:rFonts w:ascii="Arial" w:hAnsi="Arial" w:cs="Arial"/>
          <w:i/>
          <w:w w:val="95"/>
        </w:rPr>
      </w:pPr>
      <w:r w:rsidRPr="00A73F28">
        <w:rPr>
          <w:rFonts w:ascii="Arial" w:hAnsi="Arial" w:cs="Arial"/>
          <w:i/>
          <w:w w:val="95"/>
        </w:rPr>
        <w:t>Los familiares que se mencionan en este artículo tendrán el derecho que esta disposición establece si reúnen los siguientes requisitos:</w:t>
      </w:r>
    </w:p>
    <w:p w:rsidR="00A73F28" w:rsidRPr="00A73F28" w:rsidRDefault="00A73F28" w:rsidP="00E85AE5">
      <w:pPr>
        <w:pStyle w:val="Textoindependiente"/>
        <w:spacing w:line="276" w:lineRule="auto"/>
        <w:ind w:left="720"/>
        <w:jc w:val="both"/>
        <w:rPr>
          <w:rFonts w:ascii="Arial" w:hAnsi="Arial" w:cs="Arial"/>
          <w:i/>
          <w:w w:val="95"/>
        </w:rPr>
      </w:pPr>
      <w:r w:rsidRPr="00A73F28">
        <w:rPr>
          <w:rFonts w:ascii="Arial" w:hAnsi="Arial" w:cs="Arial"/>
          <w:i/>
          <w:w w:val="95"/>
        </w:rPr>
        <w:t>a) Que el Trabajador o el Pensionado tenga derecho a los servicios de atención médica curativa y de maternidad, así como de rehabilitación física y mental, y</w:t>
      </w:r>
    </w:p>
    <w:p w:rsidR="00A73F28" w:rsidRPr="009575FB" w:rsidRDefault="00A73F28" w:rsidP="00E85AE5">
      <w:pPr>
        <w:pStyle w:val="Textoindependiente"/>
        <w:spacing w:line="276" w:lineRule="auto"/>
        <w:ind w:left="720"/>
        <w:jc w:val="both"/>
        <w:rPr>
          <w:rFonts w:ascii="Arial" w:hAnsi="Arial" w:cs="Arial"/>
          <w:w w:val="95"/>
        </w:rPr>
      </w:pPr>
      <w:r w:rsidRPr="00A73F28">
        <w:rPr>
          <w:rFonts w:ascii="Arial" w:hAnsi="Arial" w:cs="Arial"/>
          <w:i/>
          <w:w w:val="95"/>
        </w:rPr>
        <w:t xml:space="preserve">b) Que dichos familiares no tengan por sí mismos derecho a las prestaciones </w:t>
      </w:r>
      <w:r w:rsidRPr="00A73F28">
        <w:rPr>
          <w:rFonts w:ascii="Arial" w:hAnsi="Arial" w:cs="Arial"/>
          <w:i/>
          <w:w w:val="95"/>
        </w:rPr>
        <w:lastRenderedPageBreak/>
        <w:t>señaladas en el inciso anterior.</w:t>
      </w:r>
      <w:r w:rsidR="009575FB">
        <w:rPr>
          <w:rStyle w:val="Refdenotaalpie"/>
          <w:rFonts w:ascii="Arial" w:hAnsi="Arial" w:cs="Arial"/>
          <w:i/>
          <w:w w:val="95"/>
        </w:rPr>
        <w:footnoteReference w:id="10"/>
      </w:r>
    </w:p>
    <w:p w:rsidR="00A73F28" w:rsidRPr="00A73F28" w:rsidRDefault="00A73F28" w:rsidP="0069709B">
      <w:pPr>
        <w:pStyle w:val="Textoindependiente"/>
        <w:spacing w:before="2" w:line="276" w:lineRule="auto"/>
        <w:jc w:val="both"/>
        <w:rPr>
          <w:rFonts w:ascii="Arial" w:hAnsi="Arial" w:cs="Arial"/>
          <w:w w:val="95"/>
        </w:rPr>
      </w:pPr>
    </w:p>
    <w:p w:rsidR="00A73F28" w:rsidRDefault="00A73F28" w:rsidP="0069709B">
      <w:pPr>
        <w:pStyle w:val="Textoindependiente"/>
        <w:spacing w:before="2" w:line="276" w:lineRule="auto"/>
        <w:jc w:val="both"/>
        <w:rPr>
          <w:rFonts w:ascii="Arial" w:hAnsi="Arial" w:cs="Arial"/>
          <w:w w:val="95"/>
        </w:rPr>
      </w:pPr>
      <w:r w:rsidRPr="00A73F28">
        <w:rPr>
          <w:rFonts w:ascii="Arial" w:hAnsi="Arial" w:cs="Arial"/>
          <w:w w:val="95"/>
        </w:rPr>
        <w:t>De lo cual se aprecia que para el caso de los ascendientes que dependan económicamente del trabajador o pensionado, tienen derecho a los servicios de salud por el hecho de acreditar dicha condición de vulnerabilidad económica.</w:t>
      </w:r>
    </w:p>
    <w:p w:rsidR="001713E3" w:rsidRDefault="001713E3" w:rsidP="0069709B">
      <w:pPr>
        <w:pStyle w:val="Textoindependiente"/>
        <w:spacing w:before="2" w:line="276" w:lineRule="auto"/>
        <w:jc w:val="both"/>
        <w:rPr>
          <w:rFonts w:ascii="Arial" w:hAnsi="Arial" w:cs="Arial"/>
          <w:w w:val="95"/>
        </w:rPr>
      </w:pPr>
    </w:p>
    <w:p w:rsidR="00C10DF0" w:rsidRPr="00C10DF0" w:rsidRDefault="00C10DF0" w:rsidP="00C10DF0">
      <w:pPr>
        <w:pStyle w:val="Textoindependiente"/>
        <w:spacing w:before="2" w:line="276" w:lineRule="auto"/>
        <w:jc w:val="both"/>
        <w:rPr>
          <w:rFonts w:ascii="Arial" w:hAnsi="Arial" w:cs="Arial"/>
          <w:w w:val="95"/>
        </w:rPr>
      </w:pPr>
      <w:r>
        <w:rPr>
          <w:rFonts w:ascii="Arial" w:hAnsi="Arial" w:cs="Arial"/>
          <w:w w:val="95"/>
        </w:rPr>
        <w:t>En cuanto a e</w:t>
      </w:r>
      <w:r w:rsidRPr="00C10DF0">
        <w:rPr>
          <w:rFonts w:ascii="Arial" w:hAnsi="Arial" w:cs="Arial"/>
          <w:w w:val="95"/>
        </w:rPr>
        <w:t>n la Ley del Seguro Social</w:t>
      </w:r>
      <w:r>
        <w:rPr>
          <w:rFonts w:ascii="Arial" w:hAnsi="Arial" w:cs="Arial"/>
          <w:w w:val="95"/>
        </w:rPr>
        <w:t>,</w:t>
      </w:r>
      <w:r w:rsidRPr="00C10DF0">
        <w:rPr>
          <w:rFonts w:ascii="Arial" w:hAnsi="Arial" w:cs="Arial"/>
          <w:w w:val="95"/>
        </w:rPr>
        <w:t xml:space="preserve"> en el artículo 5 A fracción XII y XIII, establece que:</w:t>
      </w:r>
    </w:p>
    <w:p w:rsidR="00C10DF0" w:rsidRPr="00C10DF0" w:rsidRDefault="00C10DF0" w:rsidP="00C10DF0">
      <w:pPr>
        <w:pStyle w:val="Textoindependiente"/>
        <w:spacing w:before="2" w:line="276" w:lineRule="auto"/>
        <w:rPr>
          <w:rFonts w:ascii="Arial" w:hAnsi="Arial" w:cs="Arial"/>
          <w:w w:val="95"/>
        </w:rPr>
      </w:pPr>
    </w:p>
    <w:p w:rsidR="00C10DF0" w:rsidRPr="00C10DF0" w:rsidRDefault="00C10DF0" w:rsidP="00C10DF0">
      <w:pPr>
        <w:pStyle w:val="Textoindependiente"/>
        <w:spacing w:line="276" w:lineRule="auto"/>
        <w:ind w:left="720"/>
        <w:jc w:val="both"/>
        <w:rPr>
          <w:rFonts w:ascii="Arial" w:hAnsi="Arial" w:cs="Arial"/>
          <w:i/>
          <w:w w:val="95"/>
        </w:rPr>
      </w:pPr>
      <w:r w:rsidRPr="00C10DF0">
        <w:rPr>
          <w:rFonts w:ascii="Arial" w:hAnsi="Arial" w:cs="Arial"/>
          <w:i/>
          <w:w w:val="95"/>
        </w:rPr>
        <w:t>“Artículo 5 A. Para los efectos de esta Ley, se entiende por:</w:t>
      </w:r>
    </w:p>
    <w:p w:rsidR="00C10DF0" w:rsidRPr="00C10DF0" w:rsidRDefault="00C10DF0" w:rsidP="00C10DF0">
      <w:pPr>
        <w:pStyle w:val="Textoindependiente"/>
        <w:spacing w:line="276" w:lineRule="auto"/>
        <w:ind w:left="720"/>
        <w:jc w:val="both"/>
        <w:rPr>
          <w:rFonts w:ascii="Arial" w:hAnsi="Arial" w:cs="Arial"/>
          <w:i/>
          <w:w w:val="95"/>
        </w:rPr>
      </w:pPr>
      <w:r w:rsidRPr="00C10DF0">
        <w:rPr>
          <w:rFonts w:ascii="Arial" w:hAnsi="Arial" w:cs="Arial"/>
          <w:i/>
          <w:w w:val="95"/>
        </w:rPr>
        <w:t>I al XI […]</w:t>
      </w:r>
    </w:p>
    <w:p w:rsidR="00C10DF0" w:rsidRPr="00C10DF0" w:rsidRDefault="00C10DF0" w:rsidP="00C10DF0">
      <w:pPr>
        <w:pStyle w:val="Textoindependiente"/>
        <w:spacing w:line="276" w:lineRule="auto"/>
        <w:ind w:left="720"/>
        <w:jc w:val="both"/>
        <w:rPr>
          <w:rFonts w:ascii="Arial" w:hAnsi="Arial" w:cs="Arial"/>
          <w:i/>
          <w:w w:val="95"/>
        </w:rPr>
      </w:pPr>
      <w:r w:rsidRPr="00C10DF0">
        <w:rPr>
          <w:rFonts w:ascii="Arial" w:hAnsi="Arial" w:cs="Arial"/>
          <w:i/>
          <w:w w:val="95"/>
        </w:rPr>
        <w:t xml:space="preserve">XII. </w:t>
      </w:r>
      <w:r w:rsidRPr="00C10DF0">
        <w:rPr>
          <w:rFonts w:ascii="Arial" w:hAnsi="Arial" w:cs="Arial"/>
          <w:i/>
          <w:w w:val="95"/>
        </w:rPr>
        <w:tab/>
        <w:t>Beneficiarios: el cónyuge del asegurado o pensionado y a falta de éste, la concubina o el concubinario en su caso, así como los ascendientes y descendientes del asegurado o pensionado señalados en la Ley;</w:t>
      </w:r>
    </w:p>
    <w:p w:rsidR="00C10DF0" w:rsidRPr="00C10DF0" w:rsidRDefault="00C10DF0" w:rsidP="00C10DF0">
      <w:pPr>
        <w:pStyle w:val="Textoindependiente"/>
        <w:spacing w:line="276" w:lineRule="auto"/>
        <w:ind w:left="720"/>
        <w:jc w:val="both"/>
        <w:rPr>
          <w:rFonts w:ascii="Arial" w:hAnsi="Arial" w:cs="Arial"/>
          <w:i/>
          <w:w w:val="95"/>
        </w:rPr>
      </w:pPr>
      <w:r w:rsidRPr="00C10DF0">
        <w:rPr>
          <w:rFonts w:ascii="Arial" w:hAnsi="Arial" w:cs="Arial"/>
          <w:i/>
          <w:w w:val="95"/>
        </w:rPr>
        <w:t>XIII.</w:t>
      </w:r>
      <w:r w:rsidRPr="00C10DF0">
        <w:rPr>
          <w:rFonts w:ascii="Arial" w:hAnsi="Arial" w:cs="Arial"/>
          <w:i/>
          <w:w w:val="95"/>
        </w:rPr>
        <w:tab/>
        <w:t>Derechohabientes o derechohabiente: el asegurado, el pensionado y los beneficiarios de ambos, que en los términos de la Ley tengan vigente su derecho a recibir las prestaciones del Instituto”</w:t>
      </w:r>
    </w:p>
    <w:p w:rsidR="00C10DF0" w:rsidRPr="00C10DF0" w:rsidRDefault="00C10DF0" w:rsidP="00C10DF0">
      <w:pPr>
        <w:pStyle w:val="Textoindependiente"/>
        <w:spacing w:before="2" w:line="276" w:lineRule="auto"/>
        <w:ind w:left="720"/>
        <w:jc w:val="both"/>
        <w:rPr>
          <w:rFonts w:ascii="Arial" w:hAnsi="Arial" w:cs="Arial"/>
          <w:w w:val="95"/>
        </w:rPr>
      </w:pPr>
    </w:p>
    <w:p w:rsidR="00C10DF0" w:rsidRPr="00C10DF0" w:rsidRDefault="00C10DF0" w:rsidP="00C10DF0">
      <w:pPr>
        <w:pStyle w:val="Textoindependiente"/>
        <w:spacing w:before="2" w:line="276" w:lineRule="auto"/>
        <w:jc w:val="both"/>
        <w:rPr>
          <w:rFonts w:ascii="Arial" w:hAnsi="Arial" w:cs="Arial"/>
          <w:w w:val="95"/>
        </w:rPr>
      </w:pPr>
      <w:r w:rsidRPr="00C10DF0">
        <w:rPr>
          <w:rFonts w:ascii="Arial" w:hAnsi="Arial" w:cs="Arial"/>
          <w:w w:val="95"/>
        </w:rPr>
        <w:t>En la misma ley en el Capítulo IV del Seguro de Enfermedades y Maternidad, Sección Primera, de Generalidades en el artículo 84 fracción VIII señala lo siguiente:</w:t>
      </w:r>
    </w:p>
    <w:p w:rsidR="00C10DF0" w:rsidRPr="00C10DF0" w:rsidRDefault="00C10DF0" w:rsidP="00C10DF0">
      <w:pPr>
        <w:pStyle w:val="Textoindependiente"/>
        <w:spacing w:line="276" w:lineRule="auto"/>
        <w:ind w:left="720"/>
        <w:jc w:val="both"/>
        <w:rPr>
          <w:rFonts w:ascii="Arial" w:hAnsi="Arial" w:cs="Arial"/>
          <w:i/>
          <w:w w:val="95"/>
        </w:rPr>
      </w:pPr>
    </w:p>
    <w:p w:rsidR="00C10DF0" w:rsidRPr="00C10DF0" w:rsidRDefault="00C10DF0" w:rsidP="00C10DF0">
      <w:pPr>
        <w:pStyle w:val="Textoindependiente"/>
        <w:spacing w:line="276" w:lineRule="auto"/>
        <w:ind w:left="720"/>
        <w:jc w:val="both"/>
        <w:rPr>
          <w:rFonts w:ascii="Arial" w:hAnsi="Arial" w:cs="Arial"/>
          <w:i/>
          <w:w w:val="95"/>
        </w:rPr>
      </w:pPr>
      <w:r w:rsidRPr="00C10DF0">
        <w:rPr>
          <w:rFonts w:ascii="Arial" w:hAnsi="Arial" w:cs="Arial"/>
          <w:i/>
          <w:w w:val="95"/>
        </w:rPr>
        <w:t>“Artículo 84. Quedan amparados por este seguro:</w:t>
      </w:r>
    </w:p>
    <w:p w:rsidR="00C10DF0" w:rsidRPr="00C10DF0" w:rsidRDefault="00C10DF0" w:rsidP="00C10DF0">
      <w:pPr>
        <w:pStyle w:val="Textoindependiente"/>
        <w:spacing w:line="276" w:lineRule="auto"/>
        <w:ind w:left="720"/>
        <w:jc w:val="both"/>
        <w:rPr>
          <w:rFonts w:ascii="Arial" w:hAnsi="Arial" w:cs="Arial"/>
          <w:i/>
          <w:w w:val="95"/>
        </w:rPr>
      </w:pPr>
      <w:r w:rsidRPr="00C10DF0">
        <w:rPr>
          <w:rFonts w:ascii="Arial" w:hAnsi="Arial" w:cs="Arial"/>
          <w:i/>
          <w:w w:val="95"/>
        </w:rPr>
        <w:t>I al VII […]</w:t>
      </w:r>
    </w:p>
    <w:p w:rsidR="00C10DF0" w:rsidRPr="00C10DF0" w:rsidRDefault="00C10DF0" w:rsidP="00C10DF0">
      <w:pPr>
        <w:pStyle w:val="Textoindependiente"/>
        <w:spacing w:line="276" w:lineRule="auto"/>
        <w:ind w:left="720"/>
        <w:jc w:val="both"/>
        <w:rPr>
          <w:rFonts w:ascii="Arial" w:hAnsi="Arial" w:cs="Arial"/>
          <w:i/>
          <w:w w:val="95"/>
        </w:rPr>
      </w:pPr>
      <w:r w:rsidRPr="00C10DF0">
        <w:rPr>
          <w:rFonts w:ascii="Arial" w:hAnsi="Arial" w:cs="Arial"/>
          <w:i/>
          <w:w w:val="95"/>
        </w:rPr>
        <w:t>VIII. El padre y la madre del asegurado que vivan en el hogar de éste, y”</w:t>
      </w:r>
    </w:p>
    <w:p w:rsidR="00C10DF0" w:rsidRPr="00C10DF0" w:rsidRDefault="00C10DF0" w:rsidP="00C10DF0">
      <w:pPr>
        <w:pStyle w:val="Textoindependiente"/>
        <w:spacing w:line="276" w:lineRule="auto"/>
        <w:ind w:left="720"/>
        <w:jc w:val="both"/>
        <w:rPr>
          <w:rFonts w:ascii="Arial" w:hAnsi="Arial" w:cs="Arial"/>
          <w:i/>
          <w:w w:val="95"/>
        </w:rPr>
      </w:pPr>
    </w:p>
    <w:p w:rsidR="00C10DF0" w:rsidRDefault="00C10DF0" w:rsidP="00C10DF0">
      <w:pPr>
        <w:pStyle w:val="Textoindependiente"/>
        <w:spacing w:before="2" w:line="276" w:lineRule="auto"/>
        <w:rPr>
          <w:rFonts w:ascii="Arial" w:hAnsi="Arial" w:cs="Arial"/>
          <w:w w:val="95"/>
        </w:rPr>
      </w:pPr>
      <w:r w:rsidRPr="00C10DF0">
        <w:rPr>
          <w:rFonts w:ascii="Arial" w:hAnsi="Arial" w:cs="Arial"/>
          <w:w w:val="95"/>
        </w:rPr>
        <w:t>En este sentido la Ley del Seguro Social establece que los ascendientes beneficiarios de los derechohabientes tienen el derecho a los servicios de salud con única condición de acreditar que son ascendientes o descendientes y en su caso que viven con el trabajador y no se impone la condición de la edad.</w:t>
      </w:r>
    </w:p>
    <w:p w:rsidR="00C10DF0" w:rsidRDefault="00C10DF0" w:rsidP="00C10DF0">
      <w:pPr>
        <w:pStyle w:val="Textoindependiente"/>
        <w:spacing w:before="2" w:line="276" w:lineRule="auto"/>
        <w:rPr>
          <w:rFonts w:ascii="Arial" w:hAnsi="Arial" w:cs="Arial"/>
          <w:w w:val="95"/>
        </w:rPr>
      </w:pPr>
    </w:p>
    <w:p w:rsidR="00C10DF0" w:rsidRPr="00C10DF0" w:rsidRDefault="00C10DF0" w:rsidP="00C10DF0">
      <w:pPr>
        <w:pStyle w:val="Textoindependiente"/>
        <w:spacing w:before="2" w:line="276" w:lineRule="auto"/>
        <w:rPr>
          <w:rFonts w:ascii="Arial" w:hAnsi="Arial" w:cs="Arial"/>
          <w:w w:val="95"/>
        </w:rPr>
      </w:pPr>
    </w:p>
    <w:p w:rsidR="00C10DF0" w:rsidRPr="00C10DF0" w:rsidRDefault="00C10DF0" w:rsidP="00C10DF0">
      <w:pPr>
        <w:pStyle w:val="Textoindependiente"/>
        <w:spacing w:before="2" w:line="276" w:lineRule="auto"/>
        <w:rPr>
          <w:rFonts w:ascii="Arial" w:hAnsi="Arial" w:cs="Arial"/>
          <w:w w:val="95"/>
        </w:rPr>
      </w:pPr>
    </w:p>
    <w:p w:rsidR="00C10DF0" w:rsidRDefault="00C10DF0" w:rsidP="00C10DF0">
      <w:pPr>
        <w:pStyle w:val="Textoindependiente"/>
        <w:spacing w:before="2" w:line="276" w:lineRule="auto"/>
        <w:jc w:val="both"/>
        <w:rPr>
          <w:rFonts w:ascii="Arial" w:hAnsi="Arial" w:cs="Arial"/>
          <w:w w:val="95"/>
        </w:rPr>
      </w:pPr>
      <w:r w:rsidRPr="00C10DF0">
        <w:rPr>
          <w:rFonts w:ascii="Arial" w:hAnsi="Arial" w:cs="Arial"/>
          <w:w w:val="95"/>
        </w:rPr>
        <w:t>De las disposiciones normativas referidas se deduce que las instituciones que prestan servicios de salud a trabajadores y derechohabientes del Instituto de Seguridad y Servicios Sociales de los Trabajadores  y del Instituto  Mexicano del Seguro Social otorgar el servicio médico y servicios de asistencia social a los beneficiarios, ascendientes y descendientes de los trabajadores y derechohabientes que se encuentran sujetos de las disposiciones normativas con la única condición de acreditar la dependencia económica del familiar, y no establece el requisito indispensable de la edad, como se estipula en la Ley de Seguridad Social para los Servidores Públicos del Estado de México y Municipios</w:t>
      </w:r>
      <w:r>
        <w:rPr>
          <w:rFonts w:ascii="Arial" w:hAnsi="Arial" w:cs="Arial"/>
          <w:w w:val="95"/>
        </w:rPr>
        <w:t>.</w:t>
      </w:r>
    </w:p>
    <w:p w:rsidR="00C10DF0" w:rsidRDefault="00C10DF0" w:rsidP="0069709B">
      <w:pPr>
        <w:pStyle w:val="Textoindependiente"/>
        <w:spacing w:before="2" w:line="276" w:lineRule="auto"/>
        <w:jc w:val="both"/>
        <w:rPr>
          <w:rFonts w:ascii="Arial" w:hAnsi="Arial" w:cs="Arial"/>
          <w:w w:val="95"/>
        </w:rPr>
      </w:pPr>
    </w:p>
    <w:p w:rsidR="00D4744D" w:rsidRDefault="008524B5" w:rsidP="0069709B">
      <w:pPr>
        <w:pStyle w:val="Textoindependiente"/>
        <w:spacing w:before="2" w:line="276" w:lineRule="auto"/>
        <w:jc w:val="both"/>
        <w:rPr>
          <w:rFonts w:ascii="Arial" w:hAnsi="Arial" w:cs="Arial"/>
          <w:w w:val="95"/>
        </w:rPr>
      </w:pPr>
      <w:r>
        <w:rPr>
          <w:rFonts w:ascii="Arial" w:hAnsi="Arial" w:cs="Arial"/>
          <w:w w:val="95"/>
        </w:rPr>
        <w:t>Que la Constitución Políti</w:t>
      </w:r>
      <w:r w:rsidR="00D4744D" w:rsidRPr="00D4744D">
        <w:rPr>
          <w:rFonts w:ascii="Arial" w:hAnsi="Arial" w:cs="Arial"/>
          <w:w w:val="95"/>
        </w:rPr>
        <w:t>ca del Estado Libre y Soberano de México</w:t>
      </w:r>
      <w:r>
        <w:rPr>
          <w:rFonts w:ascii="Arial" w:hAnsi="Arial" w:cs="Arial"/>
          <w:w w:val="95"/>
        </w:rPr>
        <w:t xml:space="preserve"> en el tema de salud, establece lo siguiente:</w:t>
      </w:r>
    </w:p>
    <w:p w:rsidR="008524B5" w:rsidRDefault="008524B5" w:rsidP="0069709B">
      <w:pPr>
        <w:pStyle w:val="Textoindependiente"/>
        <w:spacing w:before="2" w:line="276" w:lineRule="auto"/>
        <w:jc w:val="both"/>
        <w:rPr>
          <w:rFonts w:ascii="Arial" w:hAnsi="Arial" w:cs="Arial"/>
          <w:w w:val="95"/>
        </w:rPr>
      </w:pPr>
    </w:p>
    <w:p w:rsidR="008524B5" w:rsidRPr="00DE3DE9" w:rsidRDefault="008524B5" w:rsidP="0069709B">
      <w:pPr>
        <w:pStyle w:val="Textoindependiente"/>
        <w:spacing w:before="2" w:line="276" w:lineRule="auto"/>
        <w:ind w:left="720"/>
        <w:jc w:val="both"/>
        <w:rPr>
          <w:rFonts w:ascii="Arial" w:hAnsi="Arial" w:cs="Arial"/>
          <w:i/>
          <w:w w:val="95"/>
        </w:rPr>
      </w:pPr>
      <w:r w:rsidRPr="00DE3DE9">
        <w:rPr>
          <w:rFonts w:ascii="Arial" w:hAnsi="Arial" w:cs="Arial"/>
          <w:i/>
          <w:w w:val="95"/>
        </w:rPr>
        <w:t>Artículo 5…</w:t>
      </w:r>
    </w:p>
    <w:p w:rsidR="008524B5" w:rsidRPr="00DE3DE9" w:rsidRDefault="008524B5" w:rsidP="0069709B">
      <w:pPr>
        <w:pStyle w:val="Textoindependiente"/>
        <w:spacing w:before="2" w:line="276" w:lineRule="auto"/>
        <w:ind w:left="720"/>
        <w:jc w:val="both"/>
        <w:rPr>
          <w:rFonts w:ascii="Arial" w:hAnsi="Arial" w:cs="Arial"/>
          <w:i/>
          <w:w w:val="95"/>
        </w:rPr>
      </w:pPr>
    </w:p>
    <w:p w:rsidR="008524B5" w:rsidRPr="00DE3DE9" w:rsidRDefault="008524B5" w:rsidP="0069709B">
      <w:pPr>
        <w:pStyle w:val="Textoindependiente"/>
        <w:spacing w:before="2" w:line="276" w:lineRule="auto"/>
        <w:ind w:left="720"/>
        <w:jc w:val="both"/>
        <w:rPr>
          <w:rFonts w:ascii="Arial" w:hAnsi="Arial" w:cs="Arial"/>
          <w:w w:val="95"/>
        </w:rPr>
      </w:pPr>
      <w:r w:rsidRPr="00DE3DE9">
        <w:rPr>
          <w:rFonts w:ascii="Arial" w:hAnsi="Arial" w:cs="Arial"/>
          <w:i/>
          <w:w w:val="95"/>
        </w:rPr>
        <w:t>Queda prohibida toda discriminación motivada por origen étnico o nacional, género, edad, discapacidades, condición social, condiciones de salud, religión, opiniones, preferencias, estado civil o cualquier otra que atente contra la dignidad humana y tenga por objeto anular o menoscabar los derechos y libertades de las personas. El Estado garantizará la vigencia del principio de igualdad, combatiendo toda clase de discriminación.</w:t>
      </w:r>
      <w:r w:rsidR="00DE3DE9">
        <w:rPr>
          <w:rStyle w:val="Refdenotaalpie"/>
          <w:rFonts w:ascii="Arial" w:hAnsi="Arial" w:cs="Arial"/>
          <w:i/>
          <w:w w:val="95"/>
        </w:rPr>
        <w:footnoteReference w:id="11"/>
      </w:r>
    </w:p>
    <w:p w:rsidR="00985BE8" w:rsidRPr="00D4744D" w:rsidRDefault="00985BE8" w:rsidP="0069709B">
      <w:pPr>
        <w:pStyle w:val="Textoindependiente"/>
        <w:spacing w:before="2" w:line="276" w:lineRule="auto"/>
        <w:jc w:val="both"/>
        <w:rPr>
          <w:rFonts w:ascii="Arial" w:hAnsi="Arial" w:cs="Arial"/>
          <w:w w:val="95"/>
        </w:rPr>
      </w:pPr>
    </w:p>
    <w:p w:rsidR="00985BE8" w:rsidRPr="00DA286C" w:rsidRDefault="00985BE8" w:rsidP="0069709B">
      <w:pPr>
        <w:pStyle w:val="Textoindependiente"/>
        <w:spacing w:before="2" w:line="276" w:lineRule="auto"/>
        <w:jc w:val="both"/>
        <w:rPr>
          <w:rFonts w:ascii="Arial" w:hAnsi="Arial" w:cs="Arial"/>
          <w:w w:val="95"/>
        </w:rPr>
      </w:pPr>
      <w:r w:rsidRPr="00DA286C">
        <w:rPr>
          <w:rFonts w:ascii="Arial" w:hAnsi="Arial" w:cs="Arial"/>
          <w:w w:val="95"/>
        </w:rPr>
        <w:t xml:space="preserve">Que la </w:t>
      </w:r>
      <w:r>
        <w:rPr>
          <w:rFonts w:ascii="Arial" w:hAnsi="Arial" w:cs="Arial"/>
          <w:w w:val="95"/>
        </w:rPr>
        <w:t>L</w:t>
      </w:r>
      <w:r w:rsidRPr="00DA286C">
        <w:rPr>
          <w:rFonts w:ascii="Arial" w:hAnsi="Arial" w:cs="Arial"/>
          <w:w w:val="95"/>
        </w:rPr>
        <w:t xml:space="preserve">ey de </w:t>
      </w:r>
      <w:r>
        <w:rPr>
          <w:rFonts w:ascii="Arial" w:hAnsi="Arial" w:cs="Arial"/>
          <w:w w:val="95"/>
        </w:rPr>
        <w:t>S</w:t>
      </w:r>
      <w:r w:rsidRPr="00DA286C">
        <w:rPr>
          <w:rFonts w:ascii="Arial" w:hAnsi="Arial" w:cs="Arial"/>
          <w:w w:val="95"/>
        </w:rPr>
        <w:t xml:space="preserve">eguridad </w:t>
      </w:r>
      <w:r>
        <w:rPr>
          <w:rFonts w:ascii="Arial" w:hAnsi="Arial" w:cs="Arial"/>
          <w:w w:val="95"/>
        </w:rPr>
        <w:t>S</w:t>
      </w:r>
      <w:r w:rsidRPr="00DA286C">
        <w:rPr>
          <w:rFonts w:ascii="Arial" w:hAnsi="Arial" w:cs="Arial"/>
          <w:w w:val="95"/>
        </w:rPr>
        <w:t xml:space="preserve">ocial para los </w:t>
      </w:r>
      <w:r>
        <w:rPr>
          <w:rFonts w:ascii="Arial" w:hAnsi="Arial" w:cs="Arial"/>
          <w:w w:val="95"/>
        </w:rPr>
        <w:t>S</w:t>
      </w:r>
      <w:r w:rsidRPr="00DA286C">
        <w:rPr>
          <w:rFonts w:ascii="Arial" w:hAnsi="Arial" w:cs="Arial"/>
          <w:w w:val="95"/>
        </w:rPr>
        <w:t xml:space="preserve">ervidores </w:t>
      </w:r>
      <w:r>
        <w:rPr>
          <w:rFonts w:ascii="Arial" w:hAnsi="Arial" w:cs="Arial"/>
          <w:w w:val="95"/>
        </w:rPr>
        <w:t>Pú</w:t>
      </w:r>
      <w:r w:rsidRPr="00DA286C">
        <w:rPr>
          <w:rFonts w:ascii="Arial" w:hAnsi="Arial" w:cs="Arial"/>
          <w:w w:val="95"/>
        </w:rPr>
        <w:t xml:space="preserve">blicos del </w:t>
      </w:r>
      <w:r>
        <w:rPr>
          <w:rFonts w:ascii="Arial" w:hAnsi="Arial" w:cs="Arial"/>
          <w:w w:val="95"/>
        </w:rPr>
        <w:t>E</w:t>
      </w:r>
      <w:r w:rsidRPr="00DA286C">
        <w:rPr>
          <w:rFonts w:ascii="Arial" w:hAnsi="Arial" w:cs="Arial"/>
          <w:w w:val="95"/>
        </w:rPr>
        <w:t xml:space="preserve">stado de </w:t>
      </w:r>
      <w:r>
        <w:rPr>
          <w:rFonts w:ascii="Arial" w:hAnsi="Arial" w:cs="Arial"/>
          <w:w w:val="95"/>
        </w:rPr>
        <w:t>Mé</w:t>
      </w:r>
      <w:r w:rsidRPr="00DA286C">
        <w:rPr>
          <w:rFonts w:ascii="Arial" w:hAnsi="Arial" w:cs="Arial"/>
          <w:w w:val="95"/>
        </w:rPr>
        <w:t xml:space="preserve">xico y </w:t>
      </w:r>
      <w:r>
        <w:rPr>
          <w:rFonts w:ascii="Arial" w:hAnsi="Arial" w:cs="Arial"/>
          <w:w w:val="95"/>
        </w:rPr>
        <w:t>M</w:t>
      </w:r>
      <w:r w:rsidRPr="00DA286C">
        <w:rPr>
          <w:rFonts w:ascii="Arial" w:hAnsi="Arial" w:cs="Arial"/>
          <w:w w:val="95"/>
        </w:rPr>
        <w:t>unicipios</w:t>
      </w:r>
      <w:r>
        <w:rPr>
          <w:rFonts w:ascii="Arial" w:hAnsi="Arial" w:cs="Arial"/>
          <w:w w:val="95"/>
        </w:rPr>
        <w:t xml:space="preserve"> en su </w:t>
      </w:r>
      <w:r w:rsidRPr="00DA286C">
        <w:rPr>
          <w:rFonts w:ascii="Arial" w:hAnsi="Arial" w:cs="Arial"/>
          <w:w w:val="95"/>
        </w:rPr>
        <w:t>artículo</w:t>
      </w:r>
      <w:r>
        <w:rPr>
          <w:rFonts w:ascii="Arial" w:hAnsi="Arial" w:cs="Arial"/>
          <w:w w:val="95"/>
        </w:rPr>
        <w:t xml:space="preserve"> </w:t>
      </w:r>
      <w:r w:rsidRPr="00DA286C">
        <w:rPr>
          <w:rFonts w:ascii="Arial" w:hAnsi="Arial" w:cs="Arial"/>
          <w:w w:val="95"/>
        </w:rPr>
        <w:t>3</w:t>
      </w:r>
      <w:r>
        <w:rPr>
          <w:rFonts w:ascii="Arial" w:hAnsi="Arial" w:cs="Arial"/>
          <w:w w:val="95"/>
        </w:rPr>
        <w:t>, fracciones I, II, III y IV estipulan que:</w:t>
      </w:r>
    </w:p>
    <w:p w:rsidR="00985BE8" w:rsidRDefault="00985BE8" w:rsidP="0069709B">
      <w:pPr>
        <w:pStyle w:val="Textoindependiente"/>
        <w:spacing w:before="2" w:line="276" w:lineRule="auto"/>
        <w:jc w:val="both"/>
        <w:rPr>
          <w:rFonts w:ascii="Arial" w:hAnsi="Arial" w:cs="Arial"/>
          <w:w w:val="95"/>
        </w:rPr>
      </w:pPr>
    </w:p>
    <w:p w:rsidR="00985BE8" w:rsidRPr="008524B5" w:rsidRDefault="00985BE8"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t xml:space="preserve">“Artículo 3.- Son sujetos de esta ley: </w:t>
      </w:r>
    </w:p>
    <w:p w:rsidR="00985BE8" w:rsidRPr="008524B5" w:rsidRDefault="00985BE8" w:rsidP="0069709B">
      <w:pPr>
        <w:pStyle w:val="Textoindependiente"/>
        <w:spacing w:before="2" w:line="276" w:lineRule="auto"/>
        <w:ind w:left="426" w:right="555"/>
        <w:jc w:val="both"/>
        <w:rPr>
          <w:rFonts w:ascii="Arial" w:hAnsi="Arial" w:cs="Arial"/>
          <w:i/>
          <w:w w:val="95"/>
        </w:rPr>
      </w:pPr>
    </w:p>
    <w:p w:rsidR="00985BE8" w:rsidRPr="008524B5" w:rsidRDefault="00985BE8"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t>I. Los poderes públicos del estado, los municipios a través de los ayuntamientos y los tribunales administrativos, así como los organismos auxiliares y fideicomisos públicos de carácter estatal y municipal, siempre y cuando éstos últimos no estén afectos a un régimen distinto de seguridad social;</w:t>
      </w:r>
    </w:p>
    <w:p w:rsidR="00985BE8" w:rsidRPr="008524B5" w:rsidRDefault="00985BE8" w:rsidP="0069709B">
      <w:pPr>
        <w:pStyle w:val="Textoindependiente"/>
        <w:spacing w:before="2" w:line="276" w:lineRule="auto"/>
        <w:ind w:left="426" w:right="555"/>
        <w:jc w:val="both"/>
        <w:rPr>
          <w:rFonts w:ascii="Arial" w:hAnsi="Arial" w:cs="Arial"/>
          <w:i/>
          <w:w w:val="95"/>
        </w:rPr>
      </w:pPr>
    </w:p>
    <w:p w:rsidR="00985BE8" w:rsidRPr="008524B5" w:rsidRDefault="00985BE8"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t>II. Los servidores públicos de las instituciones públicas mencionadas en la fracción anterior;</w:t>
      </w:r>
    </w:p>
    <w:p w:rsidR="00985BE8" w:rsidRPr="008524B5" w:rsidRDefault="00985BE8" w:rsidP="0069709B">
      <w:pPr>
        <w:pStyle w:val="Textoindependiente"/>
        <w:spacing w:before="2" w:line="276" w:lineRule="auto"/>
        <w:ind w:left="426" w:right="555"/>
        <w:jc w:val="both"/>
        <w:rPr>
          <w:rFonts w:ascii="Arial" w:hAnsi="Arial" w:cs="Arial"/>
          <w:i/>
          <w:w w:val="95"/>
        </w:rPr>
      </w:pPr>
    </w:p>
    <w:p w:rsidR="00985BE8" w:rsidRPr="008524B5" w:rsidRDefault="00985BE8"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t>III. Los pensionados y pensionistas;</w:t>
      </w:r>
    </w:p>
    <w:p w:rsidR="00985BE8" w:rsidRPr="008524B5" w:rsidRDefault="00985BE8" w:rsidP="0069709B">
      <w:pPr>
        <w:pStyle w:val="Textoindependiente"/>
        <w:spacing w:before="2" w:line="276" w:lineRule="auto"/>
        <w:ind w:left="426" w:right="555"/>
        <w:jc w:val="both"/>
        <w:rPr>
          <w:rFonts w:ascii="Arial" w:hAnsi="Arial" w:cs="Arial"/>
          <w:i/>
          <w:w w:val="95"/>
        </w:rPr>
      </w:pPr>
    </w:p>
    <w:p w:rsidR="00985BE8" w:rsidRPr="008524B5" w:rsidRDefault="00985BE8"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t>IV. Los familiares y dependientes económicos de los servidores públicos y de los pensionados.”</w:t>
      </w:r>
    </w:p>
    <w:p w:rsidR="00985BE8" w:rsidRPr="00D4744D" w:rsidRDefault="00985BE8" w:rsidP="0069709B">
      <w:pPr>
        <w:pStyle w:val="Textoindependiente"/>
        <w:spacing w:before="9" w:line="276" w:lineRule="auto"/>
        <w:rPr>
          <w:rFonts w:ascii="Arial" w:hAnsi="Arial" w:cs="Arial"/>
          <w:w w:val="95"/>
        </w:rPr>
      </w:pPr>
    </w:p>
    <w:p w:rsidR="00DC30DA" w:rsidRPr="00DA286C" w:rsidRDefault="00220FAD" w:rsidP="0069709B">
      <w:pPr>
        <w:pStyle w:val="Textoindependiente"/>
        <w:spacing w:before="2" w:line="276" w:lineRule="auto"/>
        <w:jc w:val="both"/>
        <w:rPr>
          <w:rFonts w:ascii="Arial" w:hAnsi="Arial" w:cs="Arial"/>
          <w:w w:val="95"/>
        </w:rPr>
      </w:pPr>
      <w:r>
        <w:rPr>
          <w:rFonts w:ascii="Arial" w:hAnsi="Arial" w:cs="Arial"/>
          <w:w w:val="95"/>
        </w:rPr>
        <w:t>Q</w:t>
      </w:r>
      <w:r w:rsidRPr="00DA286C">
        <w:rPr>
          <w:rFonts w:ascii="Arial" w:hAnsi="Arial" w:cs="Arial"/>
          <w:w w:val="95"/>
        </w:rPr>
        <w:t xml:space="preserve">ue el </w:t>
      </w:r>
      <w:r>
        <w:rPr>
          <w:rFonts w:ascii="Arial" w:hAnsi="Arial" w:cs="Arial"/>
          <w:w w:val="95"/>
        </w:rPr>
        <w:t>R</w:t>
      </w:r>
      <w:r w:rsidRPr="00DA286C">
        <w:rPr>
          <w:rFonts w:ascii="Arial" w:hAnsi="Arial" w:cs="Arial"/>
          <w:w w:val="95"/>
        </w:rPr>
        <w:t xml:space="preserve">eglamento para la </w:t>
      </w:r>
      <w:r>
        <w:rPr>
          <w:rFonts w:ascii="Arial" w:hAnsi="Arial" w:cs="Arial"/>
          <w:w w:val="95"/>
        </w:rPr>
        <w:t>a</w:t>
      </w:r>
      <w:r w:rsidRPr="00DA286C">
        <w:rPr>
          <w:rFonts w:ascii="Arial" w:hAnsi="Arial" w:cs="Arial"/>
          <w:w w:val="95"/>
        </w:rPr>
        <w:t xml:space="preserve">filiación de </w:t>
      </w:r>
      <w:r w:rsidR="00985BE8">
        <w:rPr>
          <w:rFonts w:ascii="Arial" w:hAnsi="Arial" w:cs="Arial"/>
          <w:w w:val="95"/>
        </w:rPr>
        <w:t>d</w:t>
      </w:r>
      <w:r w:rsidRPr="00DA286C">
        <w:rPr>
          <w:rFonts w:ascii="Arial" w:hAnsi="Arial" w:cs="Arial"/>
          <w:w w:val="95"/>
        </w:rPr>
        <w:t xml:space="preserve">ependientes económicos al </w:t>
      </w:r>
      <w:r>
        <w:rPr>
          <w:rFonts w:ascii="Arial" w:hAnsi="Arial" w:cs="Arial"/>
          <w:w w:val="95"/>
        </w:rPr>
        <w:t>I</w:t>
      </w:r>
      <w:r w:rsidRPr="00DA286C">
        <w:rPr>
          <w:rFonts w:ascii="Arial" w:hAnsi="Arial" w:cs="Arial"/>
          <w:w w:val="95"/>
        </w:rPr>
        <w:t xml:space="preserve">nstituto de </w:t>
      </w:r>
      <w:r>
        <w:rPr>
          <w:rFonts w:ascii="Arial" w:hAnsi="Arial" w:cs="Arial"/>
          <w:w w:val="95"/>
        </w:rPr>
        <w:t>S</w:t>
      </w:r>
      <w:r w:rsidRPr="00DA286C">
        <w:rPr>
          <w:rFonts w:ascii="Arial" w:hAnsi="Arial" w:cs="Arial"/>
          <w:w w:val="95"/>
        </w:rPr>
        <w:t xml:space="preserve">eguridad </w:t>
      </w:r>
      <w:r>
        <w:rPr>
          <w:rFonts w:ascii="Arial" w:hAnsi="Arial" w:cs="Arial"/>
          <w:w w:val="95"/>
        </w:rPr>
        <w:t>S</w:t>
      </w:r>
      <w:r w:rsidRPr="00DA286C">
        <w:rPr>
          <w:rFonts w:ascii="Arial" w:hAnsi="Arial" w:cs="Arial"/>
          <w:w w:val="95"/>
        </w:rPr>
        <w:t xml:space="preserve">ocial del </w:t>
      </w:r>
      <w:r>
        <w:rPr>
          <w:rFonts w:ascii="Arial" w:hAnsi="Arial" w:cs="Arial"/>
          <w:w w:val="95"/>
        </w:rPr>
        <w:t>E</w:t>
      </w:r>
      <w:r w:rsidRPr="00DA286C">
        <w:rPr>
          <w:rFonts w:ascii="Arial" w:hAnsi="Arial" w:cs="Arial"/>
          <w:w w:val="95"/>
        </w:rPr>
        <w:t xml:space="preserve">stado de </w:t>
      </w:r>
      <w:r>
        <w:rPr>
          <w:rFonts w:ascii="Arial" w:hAnsi="Arial" w:cs="Arial"/>
          <w:w w:val="95"/>
        </w:rPr>
        <w:t>M</w:t>
      </w:r>
      <w:r w:rsidRPr="00DA286C">
        <w:rPr>
          <w:rFonts w:ascii="Arial" w:hAnsi="Arial" w:cs="Arial"/>
          <w:w w:val="95"/>
        </w:rPr>
        <w:t xml:space="preserve">éxico y </w:t>
      </w:r>
      <w:r>
        <w:rPr>
          <w:rFonts w:ascii="Arial" w:hAnsi="Arial" w:cs="Arial"/>
          <w:w w:val="95"/>
        </w:rPr>
        <w:t>M</w:t>
      </w:r>
      <w:r w:rsidRPr="00DA286C">
        <w:rPr>
          <w:rFonts w:ascii="Arial" w:hAnsi="Arial" w:cs="Arial"/>
          <w:w w:val="95"/>
        </w:rPr>
        <w:t>unicipios</w:t>
      </w:r>
      <w:r>
        <w:rPr>
          <w:rFonts w:ascii="Arial" w:hAnsi="Arial" w:cs="Arial"/>
          <w:w w:val="95"/>
        </w:rPr>
        <w:t>, establece en el T</w:t>
      </w:r>
      <w:r w:rsidRPr="00DA286C">
        <w:rPr>
          <w:rFonts w:ascii="Arial" w:hAnsi="Arial" w:cs="Arial"/>
          <w:w w:val="95"/>
        </w:rPr>
        <w:t xml:space="preserve">ítulo </w:t>
      </w:r>
      <w:r>
        <w:rPr>
          <w:rFonts w:ascii="Arial" w:hAnsi="Arial" w:cs="Arial"/>
          <w:w w:val="95"/>
        </w:rPr>
        <w:t>P</w:t>
      </w:r>
      <w:r w:rsidRPr="00DA286C">
        <w:rPr>
          <w:rFonts w:ascii="Arial" w:hAnsi="Arial" w:cs="Arial"/>
          <w:w w:val="95"/>
        </w:rPr>
        <w:t>rimer</w:t>
      </w:r>
      <w:r>
        <w:rPr>
          <w:rFonts w:ascii="Arial" w:hAnsi="Arial" w:cs="Arial"/>
          <w:w w:val="95"/>
        </w:rPr>
        <w:t xml:space="preserve">o, </w:t>
      </w:r>
      <w:r w:rsidRPr="00DA286C">
        <w:rPr>
          <w:rFonts w:ascii="Arial" w:hAnsi="Arial" w:cs="Arial"/>
          <w:w w:val="95"/>
        </w:rPr>
        <w:t xml:space="preserve">de la </w:t>
      </w:r>
      <w:r>
        <w:rPr>
          <w:rFonts w:ascii="Arial" w:hAnsi="Arial" w:cs="Arial"/>
          <w:w w:val="95"/>
        </w:rPr>
        <w:t>A</w:t>
      </w:r>
      <w:r w:rsidRPr="00DA286C">
        <w:rPr>
          <w:rFonts w:ascii="Arial" w:hAnsi="Arial" w:cs="Arial"/>
          <w:w w:val="95"/>
        </w:rPr>
        <w:t>filiación</w:t>
      </w:r>
      <w:r>
        <w:rPr>
          <w:rFonts w:ascii="Arial" w:hAnsi="Arial" w:cs="Arial"/>
          <w:w w:val="95"/>
        </w:rPr>
        <w:t>, C</w:t>
      </w:r>
      <w:r w:rsidRPr="00DA286C">
        <w:rPr>
          <w:rFonts w:ascii="Arial" w:hAnsi="Arial" w:cs="Arial"/>
          <w:w w:val="95"/>
        </w:rPr>
        <w:t xml:space="preserve">apítulo </w:t>
      </w:r>
      <w:r>
        <w:rPr>
          <w:rFonts w:ascii="Arial" w:hAnsi="Arial" w:cs="Arial"/>
          <w:w w:val="95"/>
        </w:rPr>
        <w:t xml:space="preserve">I, </w:t>
      </w:r>
      <w:r w:rsidRPr="00DA286C">
        <w:rPr>
          <w:rFonts w:ascii="Arial" w:hAnsi="Arial" w:cs="Arial"/>
          <w:w w:val="95"/>
        </w:rPr>
        <w:t xml:space="preserve">de las </w:t>
      </w:r>
      <w:r>
        <w:rPr>
          <w:rFonts w:ascii="Arial" w:hAnsi="Arial" w:cs="Arial"/>
          <w:w w:val="95"/>
        </w:rPr>
        <w:t>D</w:t>
      </w:r>
      <w:r w:rsidRPr="00DA286C">
        <w:rPr>
          <w:rFonts w:ascii="Arial" w:hAnsi="Arial" w:cs="Arial"/>
          <w:w w:val="95"/>
        </w:rPr>
        <w:t xml:space="preserve">isposiciones </w:t>
      </w:r>
      <w:r>
        <w:rPr>
          <w:rFonts w:ascii="Arial" w:hAnsi="Arial" w:cs="Arial"/>
          <w:w w:val="95"/>
        </w:rPr>
        <w:t>G</w:t>
      </w:r>
      <w:r w:rsidRPr="00DA286C">
        <w:rPr>
          <w:rFonts w:ascii="Arial" w:hAnsi="Arial" w:cs="Arial"/>
          <w:w w:val="95"/>
        </w:rPr>
        <w:t>enerales</w:t>
      </w:r>
      <w:r>
        <w:rPr>
          <w:rFonts w:ascii="Arial" w:hAnsi="Arial" w:cs="Arial"/>
          <w:w w:val="95"/>
        </w:rPr>
        <w:t>, A</w:t>
      </w:r>
      <w:r w:rsidRPr="00DA286C">
        <w:rPr>
          <w:rFonts w:ascii="Arial" w:hAnsi="Arial" w:cs="Arial"/>
          <w:w w:val="95"/>
        </w:rPr>
        <w:t>rtículo 2</w:t>
      </w:r>
      <w:r>
        <w:rPr>
          <w:rFonts w:ascii="Arial" w:hAnsi="Arial" w:cs="Arial"/>
          <w:w w:val="95"/>
        </w:rPr>
        <w:t xml:space="preserve">, </w:t>
      </w:r>
      <w:r w:rsidRPr="00DA286C">
        <w:rPr>
          <w:rFonts w:ascii="Arial" w:hAnsi="Arial" w:cs="Arial"/>
          <w:w w:val="95"/>
        </w:rPr>
        <w:t>fraccion</w:t>
      </w:r>
      <w:r>
        <w:rPr>
          <w:rFonts w:ascii="Arial" w:hAnsi="Arial" w:cs="Arial"/>
          <w:w w:val="95"/>
        </w:rPr>
        <w:t>es</w:t>
      </w:r>
      <w:r w:rsidRPr="00DA286C">
        <w:rPr>
          <w:rFonts w:ascii="Arial" w:hAnsi="Arial" w:cs="Arial"/>
          <w:w w:val="95"/>
        </w:rPr>
        <w:t xml:space="preserve"> </w:t>
      </w:r>
      <w:r>
        <w:rPr>
          <w:rFonts w:ascii="Arial" w:hAnsi="Arial" w:cs="Arial"/>
          <w:w w:val="95"/>
        </w:rPr>
        <w:t>V</w:t>
      </w:r>
      <w:r w:rsidRPr="00DA286C">
        <w:rPr>
          <w:rFonts w:ascii="Arial" w:hAnsi="Arial" w:cs="Arial"/>
          <w:w w:val="95"/>
        </w:rPr>
        <w:t xml:space="preserve"> y </w:t>
      </w:r>
      <w:r>
        <w:rPr>
          <w:rFonts w:ascii="Arial" w:hAnsi="Arial" w:cs="Arial"/>
          <w:w w:val="95"/>
        </w:rPr>
        <w:t>VI</w:t>
      </w:r>
      <w:r w:rsidRPr="00DA286C">
        <w:rPr>
          <w:rFonts w:ascii="Arial" w:hAnsi="Arial" w:cs="Arial"/>
          <w:w w:val="95"/>
        </w:rPr>
        <w:t xml:space="preserve"> que</w:t>
      </w:r>
      <w:r>
        <w:rPr>
          <w:rFonts w:ascii="Arial" w:hAnsi="Arial" w:cs="Arial"/>
          <w:w w:val="95"/>
        </w:rPr>
        <w:t>,</w:t>
      </w:r>
      <w:r w:rsidRPr="00DA286C">
        <w:rPr>
          <w:rFonts w:ascii="Arial" w:hAnsi="Arial" w:cs="Arial"/>
          <w:w w:val="95"/>
        </w:rPr>
        <w:t xml:space="preserve"> se entiende por</w:t>
      </w:r>
      <w:r>
        <w:rPr>
          <w:rFonts w:ascii="Arial" w:hAnsi="Arial" w:cs="Arial"/>
          <w:w w:val="95"/>
        </w:rPr>
        <w:t xml:space="preserve"> dependencia económica y derechohabiente lo siguiente.</w:t>
      </w:r>
    </w:p>
    <w:p w:rsidR="00DC30DA" w:rsidRPr="00DA286C" w:rsidRDefault="00DC30DA" w:rsidP="0069709B">
      <w:pPr>
        <w:pStyle w:val="Textoindependiente"/>
        <w:spacing w:before="2" w:line="276" w:lineRule="auto"/>
        <w:jc w:val="both"/>
        <w:rPr>
          <w:rFonts w:ascii="Arial" w:hAnsi="Arial" w:cs="Arial"/>
          <w:w w:val="95"/>
        </w:rPr>
      </w:pPr>
    </w:p>
    <w:p w:rsidR="00220FAD" w:rsidRPr="008524B5" w:rsidRDefault="00220FAD"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t xml:space="preserve">“… </w:t>
      </w:r>
    </w:p>
    <w:p w:rsidR="00DC30DA" w:rsidRPr="008524B5" w:rsidRDefault="00DC30DA"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t>V.</w:t>
      </w:r>
      <w:r w:rsidRPr="008524B5">
        <w:rPr>
          <w:rFonts w:ascii="Arial" w:hAnsi="Arial" w:cs="Arial"/>
          <w:i/>
          <w:w w:val="95"/>
        </w:rPr>
        <w:tab/>
        <w:t>Dependencia económica: Situación que se da cuando el servidor público o pensionado, proporciona a un posible beneficiario los elementos para su subsistencia, tales como habitación, alimentación, vestido, asistencia médica y hospitalaria, en caso de enfermedad.</w:t>
      </w:r>
    </w:p>
    <w:p w:rsidR="00DC30DA" w:rsidRPr="008524B5" w:rsidRDefault="00DC30DA" w:rsidP="0069709B">
      <w:pPr>
        <w:pStyle w:val="Textoindependiente"/>
        <w:spacing w:before="2" w:line="276" w:lineRule="auto"/>
        <w:ind w:left="426" w:right="555"/>
        <w:jc w:val="both"/>
        <w:rPr>
          <w:rFonts w:ascii="Arial" w:hAnsi="Arial" w:cs="Arial"/>
          <w:i/>
          <w:w w:val="95"/>
        </w:rPr>
      </w:pPr>
    </w:p>
    <w:p w:rsidR="00DC30DA" w:rsidRPr="00D706A7" w:rsidRDefault="00DC30DA" w:rsidP="00D706A7">
      <w:pPr>
        <w:pStyle w:val="Textoindependiente"/>
        <w:spacing w:before="2" w:line="276" w:lineRule="auto"/>
        <w:ind w:left="426" w:right="555"/>
        <w:jc w:val="both"/>
        <w:rPr>
          <w:rFonts w:ascii="Arial" w:hAnsi="Arial" w:cs="Arial"/>
          <w:i/>
          <w:w w:val="95"/>
        </w:rPr>
      </w:pPr>
      <w:r w:rsidRPr="008524B5">
        <w:rPr>
          <w:rFonts w:ascii="Arial" w:hAnsi="Arial" w:cs="Arial"/>
          <w:i/>
          <w:w w:val="95"/>
        </w:rPr>
        <w:t>VI.</w:t>
      </w:r>
      <w:r w:rsidRPr="008524B5">
        <w:rPr>
          <w:rFonts w:ascii="Arial" w:hAnsi="Arial" w:cs="Arial"/>
          <w:i/>
          <w:w w:val="95"/>
        </w:rPr>
        <w:tab/>
        <w:t>Derechohabiente: Al servidor público, pensionado, pensionista, familiares o dependientes económicos, que tengan vigente su derecho a recibir las prestaciones del Instituto, en los términos de la Ley.</w:t>
      </w:r>
      <w:r w:rsidR="00D4744D" w:rsidRPr="008524B5">
        <w:rPr>
          <w:rFonts w:ascii="Arial" w:hAnsi="Arial" w:cs="Arial"/>
          <w:i/>
          <w:w w:val="95"/>
        </w:rPr>
        <w:t>”</w:t>
      </w:r>
    </w:p>
    <w:p w:rsidR="00912315" w:rsidRDefault="00912315" w:rsidP="0069709B">
      <w:pPr>
        <w:pStyle w:val="Textoindependiente"/>
        <w:spacing w:before="2" w:line="276" w:lineRule="auto"/>
        <w:jc w:val="both"/>
        <w:rPr>
          <w:rFonts w:ascii="Arial" w:hAnsi="Arial" w:cs="Arial"/>
          <w:w w:val="95"/>
        </w:rPr>
      </w:pPr>
    </w:p>
    <w:p w:rsidR="00DC30DA" w:rsidRPr="00DA286C" w:rsidRDefault="00D4744D" w:rsidP="0069709B">
      <w:pPr>
        <w:pStyle w:val="Textoindependiente"/>
        <w:spacing w:before="2" w:line="276" w:lineRule="auto"/>
        <w:jc w:val="both"/>
        <w:rPr>
          <w:rFonts w:ascii="Arial" w:hAnsi="Arial" w:cs="Arial"/>
          <w:w w:val="95"/>
        </w:rPr>
      </w:pPr>
      <w:r>
        <w:rPr>
          <w:rFonts w:ascii="Arial" w:hAnsi="Arial" w:cs="Arial"/>
          <w:w w:val="95"/>
        </w:rPr>
        <w:t>Que el R</w:t>
      </w:r>
      <w:r w:rsidRPr="00DA286C">
        <w:rPr>
          <w:rFonts w:ascii="Arial" w:hAnsi="Arial" w:cs="Arial"/>
          <w:w w:val="95"/>
        </w:rPr>
        <w:t xml:space="preserve">eglamento de </w:t>
      </w:r>
      <w:r>
        <w:rPr>
          <w:rFonts w:ascii="Arial" w:hAnsi="Arial" w:cs="Arial"/>
          <w:w w:val="95"/>
        </w:rPr>
        <w:t>P</w:t>
      </w:r>
      <w:r w:rsidRPr="00DA286C">
        <w:rPr>
          <w:rFonts w:ascii="Arial" w:hAnsi="Arial" w:cs="Arial"/>
          <w:w w:val="95"/>
        </w:rPr>
        <w:t xml:space="preserve">restaciones del </w:t>
      </w:r>
      <w:r>
        <w:rPr>
          <w:rFonts w:ascii="Arial" w:hAnsi="Arial" w:cs="Arial"/>
          <w:w w:val="95"/>
        </w:rPr>
        <w:t>I</w:t>
      </w:r>
      <w:r w:rsidRPr="00DA286C">
        <w:rPr>
          <w:rFonts w:ascii="Arial" w:hAnsi="Arial" w:cs="Arial"/>
          <w:w w:val="95"/>
        </w:rPr>
        <w:t xml:space="preserve">nstituto de </w:t>
      </w:r>
      <w:r>
        <w:rPr>
          <w:rFonts w:ascii="Arial" w:hAnsi="Arial" w:cs="Arial"/>
          <w:w w:val="95"/>
        </w:rPr>
        <w:t>S</w:t>
      </w:r>
      <w:r w:rsidRPr="00DA286C">
        <w:rPr>
          <w:rFonts w:ascii="Arial" w:hAnsi="Arial" w:cs="Arial"/>
          <w:w w:val="95"/>
        </w:rPr>
        <w:t xml:space="preserve">eguridad </w:t>
      </w:r>
      <w:r>
        <w:rPr>
          <w:rFonts w:ascii="Arial" w:hAnsi="Arial" w:cs="Arial"/>
          <w:w w:val="95"/>
        </w:rPr>
        <w:t>S</w:t>
      </w:r>
      <w:r w:rsidRPr="00DA286C">
        <w:rPr>
          <w:rFonts w:ascii="Arial" w:hAnsi="Arial" w:cs="Arial"/>
          <w:w w:val="95"/>
        </w:rPr>
        <w:t xml:space="preserve">ocial del </w:t>
      </w:r>
      <w:r>
        <w:rPr>
          <w:rFonts w:ascii="Arial" w:hAnsi="Arial" w:cs="Arial"/>
          <w:w w:val="95"/>
        </w:rPr>
        <w:t>E</w:t>
      </w:r>
      <w:r w:rsidRPr="00DA286C">
        <w:rPr>
          <w:rFonts w:ascii="Arial" w:hAnsi="Arial" w:cs="Arial"/>
          <w:w w:val="95"/>
        </w:rPr>
        <w:t xml:space="preserve">stado de </w:t>
      </w:r>
      <w:r>
        <w:rPr>
          <w:rFonts w:ascii="Arial" w:hAnsi="Arial" w:cs="Arial"/>
          <w:w w:val="95"/>
        </w:rPr>
        <w:t>M</w:t>
      </w:r>
      <w:r w:rsidRPr="00DA286C">
        <w:rPr>
          <w:rFonts w:ascii="Arial" w:hAnsi="Arial" w:cs="Arial"/>
          <w:w w:val="95"/>
        </w:rPr>
        <w:t xml:space="preserve">éxico y </w:t>
      </w:r>
      <w:r>
        <w:rPr>
          <w:rFonts w:ascii="Arial" w:hAnsi="Arial" w:cs="Arial"/>
          <w:w w:val="95"/>
        </w:rPr>
        <w:t>M</w:t>
      </w:r>
      <w:r w:rsidRPr="00DA286C">
        <w:rPr>
          <w:rFonts w:ascii="Arial" w:hAnsi="Arial" w:cs="Arial"/>
          <w:w w:val="95"/>
        </w:rPr>
        <w:t>unicipios</w:t>
      </w:r>
      <w:r>
        <w:rPr>
          <w:rFonts w:ascii="Arial" w:hAnsi="Arial" w:cs="Arial"/>
          <w:w w:val="95"/>
        </w:rPr>
        <w:t xml:space="preserve"> en su T</w:t>
      </w:r>
      <w:r w:rsidRPr="00DA286C">
        <w:rPr>
          <w:rFonts w:ascii="Arial" w:hAnsi="Arial" w:cs="Arial"/>
          <w:w w:val="95"/>
        </w:rPr>
        <w:t xml:space="preserve">ítulo </w:t>
      </w:r>
      <w:r>
        <w:rPr>
          <w:rFonts w:ascii="Arial" w:hAnsi="Arial" w:cs="Arial"/>
          <w:w w:val="95"/>
        </w:rPr>
        <w:t>P</w:t>
      </w:r>
      <w:r w:rsidRPr="00DA286C">
        <w:rPr>
          <w:rFonts w:ascii="Arial" w:hAnsi="Arial" w:cs="Arial"/>
          <w:w w:val="95"/>
        </w:rPr>
        <w:t>rimero</w:t>
      </w:r>
      <w:r>
        <w:rPr>
          <w:rFonts w:ascii="Arial" w:hAnsi="Arial" w:cs="Arial"/>
          <w:w w:val="95"/>
        </w:rPr>
        <w:t xml:space="preserve">, </w:t>
      </w:r>
      <w:r w:rsidRPr="00DA286C">
        <w:rPr>
          <w:rFonts w:ascii="Arial" w:hAnsi="Arial" w:cs="Arial"/>
          <w:w w:val="95"/>
        </w:rPr>
        <w:t xml:space="preserve">de las </w:t>
      </w:r>
      <w:r>
        <w:rPr>
          <w:rFonts w:ascii="Arial" w:hAnsi="Arial" w:cs="Arial"/>
          <w:w w:val="95"/>
        </w:rPr>
        <w:t>D</w:t>
      </w:r>
      <w:r w:rsidRPr="00DA286C">
        <w:rPr>
          <w:rFonts w:ascii="Arial" w:hAnsi="Arial" w:cs="Arial"/>
          <w:w w:val="95"/>
        </w:rPr>
        <w:t xml:space="preserve">isposiciones </w:t>
      </w:r>
      <w:r>
        <w:rPr>
          <w:rFonts w:ascii="Arial" w:hAnsi="Arial" w:cs="Arial"/>
          <w:w w:val="95"/>
        </w:rPr>
        <w:t>G</w:t>
      </w:r>
      <w:r w:rsidRPr="00DA286C">
        <w:rPr>
          <w:rFonts w:ascii="Arial" w:hAnsi="Arial" w:cs="Arial"/>
          <w:w w:val="95"/>
        </w:rPr>
        <w:t>enerales</w:t>
      </w:r>
      <w:r>
        <w:rPr>
          <w:rFonts w:ascii="Arial" w:hAnsi="Arial" w:cs="Arial"/>
          <w:w w:val="95"/>
        </w:rPr>
        <w:t>, C</w:t>
      </w:r>
      <w:r w:rsidRPr="00DA286C">
        <w:rPr>
          <w:rFonts w:ascii="Arial" w:hAnsi="Arial" w:cs="Arial"/>
          <w:w w:val="95"/>
        </w:rPr>
        <w:t xml:space="preserve">apítulo </w:t>
      </w:r>
      <w:r>
        <w:rPr>
          <w:rFonts w:ascii="Arial" w:hAnsi="Arial" w:cs="Arial"/>
          <w:w w:val="95"/>
        </w:rPr>
        <w:t>Ú</w:t>
      </w:r>
      <w:r w:rsidRPr="00DA286C">
        <w:rPr>
          <w:rFonts w:ascii="Arial" w:hAnsi="Arial" w:cs="Arial"/>
          <w:w w:val="95"/>
        </w:rPr>
        <w:t>nico</w:t>
      </w:r>
      <w:r>
        <w:rPr>
          <w:rFonts w:ascii="Arial" w:hAnsi="Arial" w:cs="Arial"/>
          <w:w w:val="95"/>
        </w:rPr>
        <w:t xml:space="preserve">, </w:t>
      </w:r>
      <w:r w:rsidR="00DC30DA" w:rsidRPr="00DA286C">
        <w:rPr>
          <w:rFonts w:ascii="Arial" w:hAnsi="Arial" w:cs="Arial"/>
          <w:w w:val="95"/>
        </w:rPr>
        <w:t>Artículo 3</w:t>
      </w:r>
      <w:r>
        <w:rPr>
          <w:rFonts w:ascii="Arial" w:hAnsi="Arial" w:cs="Arial"/>
          <w:w w:val="95"/>
        </w:rPr>
        <w:t xml:space="preserve">, establece que </w:t>
      </w:r>
      <w:r w:rsidR="00DC30DA" w:rsidRPr="00DA286C">
        <w:rPr>
          <w:rFonts w:ascii="Arial" w:hAnsi="Arial" w:cs="Arial"/>
          <w:w w:val="95"/>
        </w:rPr>
        <w:t>se entiende por</w:t>
      </w:r>
      <w:r>
        <w:rPr>
          <w:rFonts w:ascii="Arial" w:hAnsi="Arial" w:cs="Arial"/>
          <w:w w:val="95"/>
        </w:rPr>
        <w:t xml:space="preserve"> derechohabiente y dependencia económica lo siguiente</w:t>
      </w:r>
      <w:r w:rsidR="00DC30DA" w:rsidRPr="00DA286C">
        <w:rPr>
          <w:rFonts w:ascii="Arial" w:hAnsi="Arial" w:cs="Arial"/>
          <w:w w:val="95"/>
        </w:rPr>
        <w:t xml:space="preserve">: </w:t>
      </w:r>
    </w:p>
    <w:p w:rsidR="00DC30DA" w:rsidRPr="00DA286C" w:rsidRDefault="00DC30DA" w:rsidP="0069709B">
      <w:pPr>
        <w:pStyle w:val="Textoindependiente"/>
        <w:spacing w:before="2" w:line="276" w:lineRule="auto"/>
        <w:jc w:val="both"/>
        <w:rPr>
          <w:rFonts w:ascii="Arial" w:hAnsi="Arial" w:cs="Arial"/>
          <w:w w:val="95"/>
        </w:rPr>
      </w:pPr>
    </w:p>
    <w:p w:rsidR="00D4744D" w:rsidRPr="008524B5" w:rsidRDefault="00D4744D"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t>“…</w:t>
      </w:r>
    </w:p>
    <w:p w:rsidR="00DC30DA" w:rsidRPr="008524B5" w:rsidRDefault="00DC30DA"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t>XII. Derechohabiente: Al servidor público, pensionado, familiares, dependientes económicos o</w:t>
      </w:r>
    </w:p>
    <w:p w:rsidR="00DC30DA" w:rsidRPr="008524B5" w:rsidRDefault="00DC30DA"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t>pensionista, los que expresamente les reconoce ese carácter la Ley.</w:t>
      </w:r>
    </w:p>
    <w:p w:rsidR="00DC30DA" w:rsidRPr="008524B5" w:rsidRDefault="00DC30DA"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lastRenderedPageBreak/>
        <w:t>…</w:t>
      </w:r>
    </w:p>
    <w:p w:rsidR="0069709B" w:rsidRPr="008524B5" w:rsidRDefault="00DC30DA" w:rsidP="0069709B">
      <w:pPr>
        <w:pStyle w:val="Textoindependiente"/>
        <w:spacing w:before="2" w:line="276" w:lineRule="auto"/>
        <w:ind w:left="426" w:right="555"/>
        <w:jc w:val="both"/>
        <w:rPr>
          <w:rFonts w:ascii="Arial" w:hAnsi="Arial" w:cs="Arial"/>
          <w:i/>
          <w:w w:val="95"/>
        </w:rPr>
      </w:pPr>
      <w:r w:rsidRPr="008524B5">
        <w:rPr>
          <w:rFonts w:ascii="Arial" w:hAnsi="Arial" w:cs="Arial"/>
          <w:i/>
          <w:w w:val="95"/>
        </w:rPr>
        <w:t xml:space="preserve">XIV. Dependencia económica: A la relación que se da cuando el servidor público o </w:t>
      </w:r>
      <w:r w:rsidR="00D4744D" w:rsidRPr="008524B5">
        <w:rPr>
          <w:rFonts w:ascii="Arial" w:hAnsi="Arial" w:cs="Arial"/>
          <w:i/>
          <w:w w:val="95"/>
        </w:rPr>
        <w:t>pensionado, proporciona</w:t>
      </w:r>
      <w:r w:rsidRPr="008524B5">
        <w:rPr>
          <w:rFonts w:ascii="Arial" w:hAnsi="Arial" w:cs="Arial"/>
          <w:i/>
          <w:w w:val="95"/>
        </w:rPr>
        <w:t xml:space="preserve"> a un probable beneficiario la mayor parte de ayuda económica para su</w:t>
      </w:r>
      <w:r w:rsidR="00D4744D" w:rsidRPr="008524B5">
        <w:rPr>
          <w:rFonts w:ascii="Arial" w:hAnsi="Arial" w:cs="Arial"/>
          <w:i/>
          <w:w w:val="95"/>
        </w:rPr>
        <w:t xml:space="preserve"> </w:t>
      </w:r>
      <w:r w:rsidRPr="008524B5">
        <w:rPr>
          <w:rFonts w:ascii="Arial" w:hAnsi="Arial" w:cs="Arial"/>
          <w:i/>
          <w:w w:val="95"/>
        </w:rPr>
        <w:t>subsistencia, habitación, gastos del hogar, alimentación, vestido, asistencia médica y</w:t>
      </w:r>
      <w:r w:rsidR="00D4744D" w:rsidRPr="008524B5">
        <w:rPr>
          <w:rFonts w:ascii="Arial" w:hAnsi="Arial" w:cs="Arial"/>
          <w:i/>
          <w:w w:val="95"/>
        </w:rPr>
        <w:t xml:space="preserve"> </w:t>
      </w:r>
      <w:r w:rsidRPr="008524B5">
        <w:rPr>
          <w:rFonts w:ascii="Arial" w:hAnsi="Arial" w:cs="Arial"/>
          <w:i/>
          <w:w w:val="95"/>
        </w:rPr>
        <w:t>hospitalaria, en caso de enfermedad.</w:t>
      </w:r>
      <w:r w:rsidR="00D4744D" w:rsidRPr="008524B5">
        <w:rPr>
          <w:rFonts w:ascii="Arial" w:hAnsi="Arial" w:cs="Arial"/>
          <w:i/>
          <w:w w:val="95"/>
        </w:rPr>
        <w:t>”</w:t>
      </w:r>
    </w:p>
    <w:p w:rsidR="00A73F28" w:rsidRPr="00A73F28" w:rsidRDefault="00A73F28" w:rsidP="0069709B">
      <w:pPr>
        <w:pStyle w:val="Textoindependiente"/>
        <w:spacing w:before="231" w:line="276" w:lineRule="auto"/>
        <w:ind w:left="102" w:right="113"/>
        <w:jc w:val="both"/>
        <w:rPr>
          <w:rFonts w:ascii="Arial" w:hAnsi="Arial" w:cs="Arial"/>
          <w:lang w:val="es-MX"/>
        </w:rPr>
      </w:pPr>
      <w:r w:rsidRPr="00A73F28">
        <w:rPr>
          <w:rFonts w:ascii="Arial" w:hAnsi="Arial" w:cs="Arial"/>
          <w:lang w:val="es-MX"/>
        </w:rPr>
        <w:t>La seguridad social tiene una profunda repercusión en todos los sectores de la sociedad. Hace que los trabajadores y sus familias tengan acceso a la asistencia médica y cuenten con protección. La seguridad social puede también contribuir a la cohesión social y al crecimiento y desarrollo general, mediante la mejora de las condiciones de vida, amortiguando los efectos de las transformaciones estructurales y tecnológicas en las personas.</w:t>
      </w:r>
    </w:p>
    <w:p w:rsidR="00D916A7" w:rsidRDefault="00D916A7" w:rsidP="0069709B">
      <w:pPr>
        <w:pStyle w:val="Textoindependiente"/>
        <w:spacing w:before="231" w:line="276" w:lineRule="auto"/>
        <w:ind w:left="102" w:right="113"/>
        <w:jc w:val="both"/>
        <w:rPr>
          <w:rFonts w:ascii="Arial" w:hAnsi="Arial" w:cs="Arial"/>
        </w:rPr>
      </w:pPr>
      <w:r>
        <w:rPr>
          <w:rFonts w:ascii="Arial" w:hAnsi="Arial" w:cs="Arial"/>
        </w:rPr>
        <w:t xml:space="preserve">En este contexto </w:t>
      </w:r>
      <w:r w:rsidR="00985BE8">
        <w:rPr>
          <w:rFonts w:ascii="Arial" w:hAnsi="Arial" w:cs="Arial"/>
        </w:rPr>
        <w:t xml:space="preserve">normativo, </w:t>
      </w:r>
      <w:r w:rsidR="00D50F58">
        <w:rPr>
          <w:rFonts w:ascii="Arial" w:hAnsi="Arial" w:cs="Arial"/>
        </w:rPr>
        <w:t>l</w:t>
      </w:r>
      <w:r>
        <w:rPr>
          <w:rFonts w:ascii="Arial" w:hAnsi="Arial" w:cs="Arial"/>
        </w:rPr>
        <w:t xml:space="preserve">a </w:t>
      </w:r>
      <w:r>
        <w:rPr>
          <w:rFonts w:ascii="Arial" w:hAnsi="Arial" w:cs="Arial"/>
          <w:w w:val="95"/>
        </w:rPr>
        <w:t>L</w:t>
      </w:r>
      <w:r w:rsidRPr="00DA286C">
        <w:rPr>
          <w:rFonts w:ascii="Arial" w:hAnsi="Arial" w:cs="Arial"/>
          <w:w w:val="95"/>
        </w:rPr>
        <w:t xml:space="preserve">ey de </w:t>
      </w:r>
      <w:r>
        <w:rPr>
          <w:rFonts w:ascii="Arial" w:hAnsi="Arial" w:cs="Arial"/>
          <w:w w:val="95"/>
        </w:rPr>
        <w:t>S</w:t>
      </w:r>
      <w:r w:rsidRPr="00DA286C">
        <w:rPr>
          <w:rFonts w:ascii="Arial" w:hAnsi="Arial" w:cs="Arial"/>
          <w:w w:val="95"/>
        </w:rPr>
        <w:t xml:space="preserve">eguridad </w:t>
      </w:r>
      <w:r>
        <w:rPr>
          <w:rFonts w:ascii="Arial" w:hAnsi="Arial" w:cs="Arial"/>
          <w:w w:val="95"/>
        </w:rPr>
        <w:t>S</w:t>
      </w:r>
      <w:r w:rsidRPr="00DA286C">
        <w:rPr>
          <w:rFonts w:ascii="Arial" w:hAnsi="Arial" w:cs="Arial"/>
          <w:w w:val="95"/>
        </w:rPr>
        <w:t xml:space="preserve">ocial para los </w:t>
      </w:r>
      <w:r>
        <w:rPr>
          <w:rFonts w:ascii="Arial" w:hAnsi="Arial" w:cs="Arial"/>
          <w:w w:val="95"/>
        </w:rPr>
        <w:t>S</w:t>
      </w:r>
      <w:r w:rsidRPr="00DA286C">
        <w:rPr>
          <w:rFonts w:ascii="Arial" w:hAnsi="Arial" w:cs="Arial"/>
          <w:w w:val="95"/>
        </w:rPr>
        <w:t xml:space="preserve">ervidores </w:t>
      </w:r>
      <w:r>
        <w:rPr>
          <w:rFonts w:ascii="Arial" w:hAnsi="Arial" w:cs="Arial"/>
          <w:w w:val="95"/>
        </w:rPr>
        <w:t>Pú</w:t>
      </w:r>
      <w:r w:rsidRPr="00DA286C">
        <w:rPr>
          <w:rFonts w:ascii="Arial" w:hAnsi="Arial" w:cs="Arial"/>
          <w:w w:val="95"/>
        </w:rPr>
        <w:t xml:space="preserve">blicos del </w:t>
      </w:r>
      <w:r>
        <w:rPr>
          <w:rFonts w:ascii="Arial" w:hAnsi="Arial" w:cs="Arial"/>
          <w:w w:val="95"/>
        </w:rPr>
        <w:t>E</w:t>
      </w:r>
      <w:r w:rsidRPr="00DA286C">
        <w:rPr>
          <w:rFonts w:ascii="Arial" w:hAnsi="Arial" w:cs="Arial"/>
          <w:w w:val="95"/>
        </w:rPr>
        <w:t xml:space="preserve">stado de </w:t>
      </w:r>
      <w:r>
        <w:rPr>
          <w:rFonts w:ascii="Arial" w:hAnsi="Arial" w:cs="Arial"/>
          <w:w w:val="95"/>
        </w:rPr>
        <w:t>Mé</w:t>
      </w:r>
      <w:r w:rsidRPr="00DA286C">
        <w:rPr>
          <w:rFonts w:ascii="Arial" w:hAnsi="Arial" w:cs="Arial"/>
          <w:w w:val="95"/>
        </w:rPr>
        <w:t xml:space="preserve">xico y </w:t>
      </w:r>
      <w:r>
        <w:rPr>
          <w:rFonts w:ascii="Arial" w:hAnsi="Arial" w:cs="Arial"/>
          <w:w w:val="95"/>
        </w:rPr>
        <w:t>M</w:t>
      </w:r>
      <w:r w:rsidRPr="00DA286C">
        <w:rPr>
          <w:rFonts w:ascii="Arial" w:hAnsi="Arial" w:cs="Arial"/>
          <w:w w:val="95"/>
        </w:rPr>
        <w:t>unicipios</w:t>
      </w:r>
      <w:r>
        <w:rPr>
          <w:rFonts w:ascii="Arial" w:hAnsi="Arial" w:cs="Arial"/>
          <w:w w:val="95"/>
        </w:rPr>
        <w:t xml:space="preserve">, al establecer la condicionante de </w:t>
      </w:r>
      <w:r w:rsidR="00D50F58">
        <w:rPr>
          <w:rFonts w:ascii="Arial" w:hAnsi="Arial" w:cs="Arial"/>
          <w:w w:val="95"/>
        </w:rPr>
        <w:t>“mayores</w:t>
      </w:r>
      <w:r>
        <w:rPr>
          <w:rFonts w:ascii="Arial" w:hAnsi="Arial" w:cs="Arial"/>
          <w:w w:val="95"/>
        </w:rPr>
        <w:t xml:space="preserve"> de 60 años, impone un requisito a los derechohabientes y pensionados que impide que los familiares en línea directa que tengan la condición de dependencia económica accedan a los derechos y servicios de salud de es este </w:t>
      </w:r>
      <w:r w:rsidR="004670BC">
        <w:rPr>
          <w:rFonts w:ascii="Arial" w:hAnsi="Arial" w:cs="Arial"/>
          <w:w w:val="95"/>
        </w:rPr>
        <w:t>Instituto</w:t>
      </w:r>
      <w:r>
        <w:rPr>
          <w:rFonts w:ascii="Arial" w:hAnsi="Arial" w:cs="Arial"/>
          <w:w w:val="95"/>
        </w:rPr>
        <w:t xml:space="preserve"> y vulnerando el derecho humano a la Salud consagrado en la </w:t>
      </w:r>
      <w:r w:rsidR="004670BC">
        <w:rPr>
          <w:rFonts w:ascii="Arial" w:hAnsi="Arial" w:cs="Arial"/>
          <w:w w:val="95"/>
        </w:rPr>
        <w:t>Constitución</w:t>
      </w:r>
      <w:r>
        <w:rPr>
          <w:rFonts w:ascii="Arial" w:hAnsi="Arial" w:cs="Arial"/>
          <w:w w:val="95"/>
        </w:rPr>
        <w:t>.</w:t>
      </w:r>
    </w:p>
    <w:p w:rsidR="008D1E92" w:rsidRPr="003B0A00" w:rsidRDefault="003F0CAE" w:rsidP="0069709B">
      <w:pPr>
        <w:pStyle w:val="Textoindependiente"/>
        <w:spacing w:before="231" w:line="276" w:lineRule="auto"/>
        <w:ind w:left="102" w:right="113"/>
        <w:jc w:val="both"/>
        <w:rPr>
          <w:rFonts w:ascii="Arial" w:hAnsi="Arial" w:cs="Arial"/>
        </w:rPr>
      </w:pPr>
      <w:r w:rsidRPr="003B0A00">
        <w:rPr>
          <w:rFonts w:ascii="Arial" w:hAnsi="Arial" w:cs="Arial"/>
        </w:rPr>
        <w:t>Por estos motivos es ne</w:t>
      </w:r>
      <w:r w:rsidR="004670BC">
        <w:rPr>
          <w:rFonts w:ascii="Arial" w:hAnsi="Arial" w:cs="Arial"/>
        </w:rPr>
        <w:t>c</w:t>
      </w:r>
      <w:r w:rsidRPr="003B0A00">
        <w:rPr>
          <w:rFonts w:ascii="Arial" w:hAnsi="Arial" w:cs="Arial"/>
        </w:rPr>
        <w:t xml:space="preserve">esario que se reforme el artículo </w:t>
      </w:r>
      <w:r w:rsidR="008D1E92" w:rsidRPr="003B0A00">
        <w:rPr>
          <w:rFonts w:ascii="Arial" w:hAnsi="Arial" w:cs="Arial"/>
        </w:rPr>
        <w:t>5</w:t>
      </w:r>
      <w:r w:rsidRPr="003B0A00">
        <w:rPr>
          <w:rFonts w:ascii="Arial" w:hAnsi="Arial" w:cs="Arial"/>
        </w:rPr>
        <w:t xml:space="preserve"> de la Ley de Seguridad Social para los Servidores Públicos del Estado de México y Municipios </w:t>
      </w:r>
      <w:r w:rsidR="008D1E92" w:rsidRPr="003B0A00">
        <w:rPr>
          <w:rFonts w:ascii="Arial" w:hAnsi="Arial" w:cs="Arial"/>
        </w:rPr>
        <w:t>eliminando la condicionante de 60 años para que un dependiente económico en línea direct</w:t>
      </w:r>
      <w:r w:rsidR="002D214A" w:rsidRPr="003B0A00">
        <w:rPr>
          <w:rFonts w:ascii="Arial" w:hAnsi="Arial" w:cs="Arial"/>
        </w:rPr>
        <w:t>a</w:t>
      </w:r>
      <w:r w:rsidR="008D1E92" w:rsidRPr="003B0A00">
        <w:rPr>
          <w:rFonts w:ascii="Arial" w:hAnsi="Arial" w:cs="Arial"/>
        </w:rPr>
        <w:t xml:space="preserve"> de los </w:t>
      </w:r>
      <w:r w:rsidR="002D214A" w:rsidRPr="003B0A00">
        <w:rPr>
          <w:rFonts w:ascii="Arial" w:hAnsi="Arial" w:cs="Arial"/>
        </w:rPr>
        <w:t xml:space="preserve">derechohabientes del </w:t>
      </w:r>
      <w:r w:rsidR="008D1E92" w:rsidRPr="003B0A00">
        <w:rPr>
          <w:rFonts w:ascii="Arial" w:hAnsi="Arial" w:cs="Arial"/>
        </w:rPr>
        <w:t xml:space="preserve">se </w:t>
      </w:r>
      <w:r w:rsidR="002D214A" w:rsidRPr="003B0A00">
        <w:rPr>
          <w:rFonts w:ascii="Arial" w:hAnsi="Arial" w:cs="Arial"/>
          <w:w w:val="95"/>
        </w:rPr>
        <w:t>Instituto de Seguridad Social del Estado de México y Municipios</w:t>
      </w:r>
      <w:r w:rsidR="002D214A" w:rsidRPr="003B0A00">
        <w:rPr>
          <w:rFonts w:ascii="Arial" w:hAnsi="Arial" w:cs="Arial"/>
        </w:rPr>
        <w:t xml:space="preserve"> tenga acceso a los </w:t>
      </w:r>
      <w:r w:rsidR="008D1E92" w:rsidRPr="003B0A00">
        <w:rPr>
          <w:rFonts w:ascii="Arial" w:hAnsi="Arial" w:cs="Arial"/>
        </w:rPr>
        <w:t>servicio</w:t>
      </w:r>
      <w:r w:rsidR="002D214A" w:rsidRPr="003B0A00">
        <w:rPr>
          <w:rFonts w:ascii="Arial" w:hAnsi="Arial" w:cs="Arial"/>
        </w:rPr>
        <w:t>s</w:t>
      </w:r>
      <w:r w:rsidR="008D1E92" w:rsidRPr="003B0A00">
        <w:rPr>
          <w:rFonts w:ascii="Arial" w:hAnsi="Arial" w:cs="Arial"/>
        </w:rPr>
        <w:t xml:space="preserve"> médico</w:t>
      </w:r>
      <w:r w:rsidR="002D214A" w:rsidRPr="003B0A00">
        <w:rPr>
          <w:rFonts w:ascii="Arial" w:hAnsi="Arial" w:cs="Arial"/>
        </w:rPr>
        <w:t>s que requiera.</w:t>
      </w:r>
    </w:p>
    <w:p w:rsidR="008D1E92" w:rsidRDefault="008D1E92">
      <w:pPr>
        <w:pStyle w:val="Textoindependiente"/>
        <w:spacing w:before="231" w:line="362" w:lineRule="auto"/>
        <w:ind w:left="102" w:right="113"/>
        <w:jc w:val="both"/>
        <w:rPr>
          <w:rFonts w:ascii="Arial" w:hAnsi="Arial" w:cs="Arial"/>
        </w:rPr>
      </w:pPr>
    </w:p>
    <w:p w:rsidR="00A73F28" w:rsidRDefault="00A73F28">
      <w:pPr>
        <w:pStyle w:val="Textoindependiente"/>
        <w:spacing w:before="231" w:line="362" w:lineRule="auto"/>
        <w:ind w:left="102" w:right="113"/>
        <w:jc w:val="both"/>
        <w:rPr>
          <w:rFonts w:ascii="Arial" w:hAnsi="Arial" w:cs="Arial"/>
        </w:rPr>
      </w:pPr>
    </w:p>
    <w:p w:rsidR="00A73F28" w:rsidRDefault="00A73F28">
      <w:pPr>
        <w:pStyle w:val="Textoindependiente"/>
        <w:spacing w:before="231" w:line="362" w:lineRule="auto"/>
        <w:ind w:left="102" w:right="113"/>
        <w:jc w:val="both"/>
        <w:rPr>
          <w:rFonts w:ascii="Arial" w:hAnsi="Arial" w:cs="Arial"/>
        </w:rPr>
      </w:pPr>
    </w:p>
    <w:p w:rsidR="00985BE8" w:rsidRDefault="00985BE8">
      <w:pPr>
        <w:pStyle w:val="Textoindependiente"/>
        <w:spacing w:before="231" w:line="362" w:lineRule="auto"/>
        <w:ind w:left="102" w:right="113"/>
        <w:jc w:val="both"/>
        <w:rPr>
          <w:rFonts w:ascii="Arial" w:hAnsi="Arial" w:cs="Arial"/>
        </w:rPr>
      </w:pPr>
    </w:p>
    <w:p w:rsidR="0069709B" w:rsidRPr="003B0A00" w:rsidRDefault="0069709B">
      <w:pPr>
        <w:pStyle w:val="Textoindependiente"/>
        <w:spacing w:before="231" w:line="362" w:lineRule="auto"/>
        <w:ind w:left="102" w:right="113"/>
        <w:jc w:val="both"/>
        <w:rPr>
          <w:rFonts w:ascii="Arial" w:hAnsi="Arial" w:cs="Arial"/>
        </w:rPr>
      </w:pPr>
    </w:p>
    <w:p w:rsidR="00D50F58" w:rsidRPr="003B0A00" w:rsidRDefault="00D50F58">
      <w:pPr>
        <w:pStyle w:val="Textoindependiente"/>
        <w:spacing w:line="362" w:lineRule="auto"/>
        <w:ind w:left="102" w:right="115"/>
        <w:jc w:val="both"/>
        <w:rPr>
          <w:rFonts w:ascii="Arial" w:hAnsi="Arial" w:cs="Arial"/>
        </w:rPr>
      </w:pPr>
    </w:p>
    <w:p w:rsidR="00D706A7" w:rsidRDefault="00D706A7" w:rsidP="002D214A">
      <w:pPr>
        <w:jc w:val="center"/>
        <w:rPr>
          <w:rFonts w:ascii="Arial" w:hAnsi="Arial" w:cs="Arial"/>
          <w:b/>
        </w:rPr>
      </w:pPr>
    </w:p>
    <w:p w:rsidR="002D214A" w:rsidRDefault="002D214A" w:rsidP="002D214A">
      <w:pPr>
        <w:jc w:val="center"/>
        <w:rPr>
          <w:rFonts w:ascii="Arial" w:hAnsi="Arial" w:cs="Arial"/>
          <w:b/>
        </w:rPr>
      </w:pPr>
      <w:r w:rsidRPr="003B0A00">
        <w:rPr>
          <w:rFonts w:ascii="Arial" w:hAnsi="Arial" w:cs="Arial"/>
          <w:b/>
        </w:rPr>
        <w:t>CUADRO COMPARATIVO</w:t>
      </w:r>
    </w:p>
    <w:p w:rsidR="00D706A7" w:rsidRPr="003B0A00" w:rsidRDefault="00D706A7" w:rsidP="002D214A">
      <w:pPr>
        <w:jc w:val="center"/>
        <w:rPr>
          <w:rFonts w:ascii="Arial" w:hAnsi="Arial" w:cs="Arial"/>
          <w:b/>
        </w:rPr>
      </w:pPr>
    </w:p>
    <w:p w:rsidR="002D214A" w:rsidRPr="003B0A00" w:rsidRDefault="002D214A" w:rsidP="002D214A">
      <w:pPr>
        <w:jc w:val="center"/>
        <w:rPr>
          <w:rFonts w:ascii="Arial" w:hAnsi="Arial" w:cs="Arial"/>
          <w:b/>
        </w:rPr>
      </w:pPr>
    </w:p>
    <w:p w:rsidR="002D214A" w:rsidRPr="003B0A00" w:rsidRDefault="002D214A" w:rsidP="002D214A">
      <w:pPr>
        <w:jc w:val="both"/>
        <w:rPr>
          <w:rFonts w:ascii="Arial" w:hAnsi="Arial" w:cs="Arial"/>
          <w:b/>
        </w:rPr>
      </w:pPr>
      <w:r w:rsidRPr="003B0A00">
        <w:rPr>
          <w:rFonts w:ascii="Arial" w:hAnsi="Arial" w:cs="Arial"/>
          <w:b/>
        </w:rPr>
        <w:t>LEY DE SEGURIDAD SOCIAL PARA LOS SERVIDORES PÚBLICOS DEL ESTADO DE MÉXICO Y MUNICIPIOS</w:t>
      </w:r>
    </w:p>
    <w:p w:rsidR="002D214A" w:rsidRPr="003B0A00" w:rsidRDefault="002D214A" w:rsidP="002D214A">
      <w:pPr>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2D214A" w:rsidRPr="003B0A00" w:rsidTr="00985BE8">
        <w:tc>
          <w:tcPr>
            <w:tcW w:w="4414" w:type="dxa"/>
          </w:tcPr>
          <w:p w:rsidR="002D214A" w:rsidRPr="003B0A00" w:rsidRDefault="002D214A" w:rsidP="00985BE8">
            <w:pPr>
              <w:jc w:val="center"/>
              <w:rPr>
                <w:rFonts w:ascii="Arial" w:hAnsi="Arial" w:cs="Arial"/>
                <w:b/>
              </w:rPr>
            </w:pPr>
            <w:r w:rsidRPr="003B0A00">
              <w:rPr>
                <w:rFonts w:ascii="Arial" w:hAnsi="Arial" w:cs="Arial"/>
                <w:b/>
              </w:rPr>
              <w:t>TEXTO VIGENTE</w:t>
            </w:r>
          </w:p>
        </w:tc>
        <w:tc>
          <w:tcPr>
            <w:tcW w:w="4414" w:type="dxa"/>
          </w:tcPr>
          <w:p w:rsidR="002D214A" w:rsidRPr="003B0A00" w:rsidRDefault="002D214A" w:rsidP="00985BE8">
            <w:pPr>
              <w:jc w:val="center"/>
              <w:rPr>
                <w:rFonts w:ascii="Arial" w:hAnsi="Arial" w:cs="Arial"/>
                <w:b/>
              </w:rPr>
            </w:pPr>
            <w:r w:rsidRPr="003B0A00">
              <w:rPr>
                <w:rFonts w:ascii="Arial" w:hAnsi="Arial" w:cs="Arial"/>
                <w:b/>
              </w:rPr>
              <w:t>MODIFICACIÓN AL TEXTO PROPUESTO</w:t>
            </w:r>
          </w:p>
        </w:tc>
      </w:tr>
      <w:tr w:rsidR="002D214A" w:rsidRPr="003B0A00" w:rsidTr="00985BE8">
        <w:tc>
          <w:tcPr>
            <w:tcW w:w="4414" w:type="dxa"/>
          </w:tcPr>
          <w:p w:rsidR="003B0A00" w:rsidRPr="003B0A00" w:rsidRDefault="003B0A00" w:rsidP="003B0A00">
            <w:pPr>
              <w:rPr>
                <w:rFonts w:ascii="Arial" w:hAnsi="Arial" w:cs="Arial"/>
                <w:b/>
              </w:rPr>
            </w:pPr>
            <w:r w:rsidRPr="003B0A00">
              <w:rPr>
                <w:rFonts w:ascii="Arial" w:hAnsi="Arial" w:cs="Arial"/>
                <w:b/>
              </w:rPr>
              <w:t>TITULO PRIMERO</w:t>
            </w:r>
          </w:p>
          <w:p w:rsidR="003B0A00" w:rsidRPr="003B0A00" w:rsidRDefault="003B0A00" w:rsidP="003B0A00">
            <w:pPr>
              <w:rPr>
                <w:rFonts w:ascii="Arial" w:hAnsi="Arial" w:cs="Arial"/>
                <w:b/>
              </w:rPr>
            </w:pPr>
            <w:r w:rsidRPr="003B0A00">
              <w:rPr>
                <w:rFonts w:ascii="Arial" w:hAnsi="Arial" w:cs="Arial"/>
                <w:b/>
              </w:rPr>
              <w:t>DE LAS DISPOSICIONES GENERALES</w:t>
            </w:r>
          </w:p>
          <w:p w:rsidR="003B0A00" w:rsidRPr="003B0A00" w:rsidRDefault="003B0A00" w:rsidP="003B0A00">
            <w:pPr>
              <w:rPr>
                <w:rFonts w:ascii="Arial" w:hAnsi="Arial" w:cs="Arial"/>
                <w:b/>
              </w:rPr>
            </w:pPr>
          </w:p>
          <w:p w:rsidR="003B0A00" w:rsidRDefault="003B0A00" w:rsidP="003B0A00">
            <w:pPr>
              <w:rPr>
                <w:rFonts w:ascii="Arial" w:hAnsi="Arial" w:cs="Arial"/>
                <w:b/>
              </w:rPr>
            </w:pPr>
            <w:r w:rsidRPr="003B0A00">
              <w:rPr>
                <w:rFonts w:ascii="Arial" w:hAnsi="Arial" w:cs="Arial"/>
                <w:b/>
              </w:rPr>
              <w:t xml:space="preserve">CAPITULO </w:t>
            </w:r>
            <w:r w:rsidR="00D916A7">
              <w:rPr>
                <w:rFonts w:ascii="Arial" w:hAnsi="Arial" w:cs="Arial"/>
                <w:b/>
              </w:rPr>
              <w:t>Ú</w:t>
            </w:r>
            <w:r w:rsidRPr="003B0A00">
              <w:rPr>
                <w:rFonts w:ascii="Arial" w:hAnsi="Arial" w:cs="Arial"/>
                <w:b/>
              </w:rPr>
              <w:t>NICO</w:t>
            </w:r>
          </w:p>
          <w:p w:rsidR="00D916A7" w:rsidRPr="003B0A00" w:rsidRDefault="00D916A7" w:rsidP="003B0A00">
            <w:pPr>
              <w:rPr>
                <w:rFonts w:ascii="Arial" w:hAnsi="Arial" w:cs="Arial"/>
                <w:b/>
              </w:rPr>
            </w:pPr>
          </w:p>
          <w:p w:rsidR="002D214A" w:rsidRPr="003B0A00" w:rsidRDefault="002D214A" w:rsidP="004C24F8">
            <w:pPr>
              <w:jc w:val="both"/>
              <w:rPr>
                <w:rFonts w:ascii="Arial" w:hAnsi="Arial" w:cs="Arial"/>
              </w:rPr>
            </w:pPr>
            <w:r w:rsidRPr="003B0A00">
              <w:rPr>
                <w:rFonts w:ascii="Arial" w:hAnsi="Arial" w:cs="Arial"/>
                <w:b/>
              </w:rPr>
              <w:t>ARTICULO 5.-</w:t>
            </w:r>
            <w:r w:rsidRPr="003B0A00">
              <w:rPr>
                <w:rFonts w:ascii="Arial" w:hAnsi="Arial" w:cs="Arial"/>
              </w:rPr>
              <w:t xml:space="preserve"> Para los efectos de esta ley se entiende por:</w:t>
            </w:r>
          </w:p>
          <w:p w:rsidR="002D214A" w:rsidRPr="003B0A00" w:rsidRDefault="002D214A" w:rsidP="002D214A">
            <w:pPr>
              <w:rPr>
                <w:rFonts w:ascii="Arial" w:hAnsi="Arial" w:cs="Arial"/>
              </w:rPr>
            </w:pPr>
          </w:p>
          <w:p w:rsidR="002D214A" w:rsidRPr="003B0A00" w:rsidRDefault="002D214A" w:rsidP="002D214A">
            <w:pPr>
              <w:rPr>
                <w:rFonts w:ascii="Arial" w:hAnsi="Arial" w:cs="Arial"/>
              </w:rPr>
            </w:pPr>
            <w:r w:rsidRPr="003B0A00">
              <w:rPr>
                <w:rFonts w:ascii="Arial" w:hAnsi="Arial" w:cs="Arial"/>
              </w:rPr>
              <w:t>I</w:t>
            </w:r>
            <w:r w:rsidR="00D916A7">
              <w:rPr>
                <w:rFonts w:ascii="Arial" w:hAnsi="Arial" w:cs="Arial"/>
              </w:rPr>
              <w:t xml:space="preserve"> al </w:t>
            </w:r>
            <w:r w:rsidRPr="003B0A00">
              <w:rPr>
                <w:rFonts w:ascii="Arial" w:hAnsi="Arial" w:cs="Arial"/>
              </w:rPr>
              <w:t>V.</w:t>
            </w:r>
            <w:r w:rsidR="00D916A7">
              <w:rPr>
                <w:rFonts w:ascii="Arial" w:hAnsi="Arial" w:cs="Arial"/>
              </w:rPr>
              <w:t xml:space="preserve"> […]</w:t>
            </w:r>
          </w:p>
          <w:p w:rsidR="002D214A" w:rsidRPr="003B0A00" w:rsidRDefault="002D214A" w:rsidP="002D214A">
            <w:pPr>
              <w:rPr>
                <w:rFonts w:ascii="Arial" w:hAnsi="Arial" w:cs="Arial"/>
              </w:rPr>
            </w:pPr>
          </w:p>
          <w:p w:rsidR="002D214A" w:rsidRPr="003B0A00" w:rsidRDefault="002D214A" w:rsidP="004C24F8">
            <w:pPr>
              <w:jc w:val="both"/>
              <w:rPr>
                <w:rFonts w:ascii="Arial" w:hAnsi="Arial" w:cs="Arial"/>
              </w:rPr>
            </w:pPr>
            <w:r w:rsidRPr="003B0A00">
              <w:rPr>
                <w:rFonts w:ascii="Arial" w:hAnsi="Arial" w:cs="Arial"/>
              </w:rPr>
              <w:t>VI. Familiares y dependientes económicos del servidor público o del pensionado:</w:t>
            </w:r>
          </w:p>
          <w:p w:rsidR="002D214A" w:rsidRPr="003B0A00" w:rsidRDefault="002D214A" w:rsidP="002D214A">
            <w:pPr>
              <w:rPr>
                <w:rFonts w:ascii="Arial" w:hAnsi="Arial" w:cs="Arial"/>
              </w:rPr>
            </w:pPr>
          </w:p>
          <w:p w:rsidR="002D214A" w:rsidRPr="003B0A00" w:rsidRDefault="002D214A" w:rsidP="002D214A">
            <w:pPr>
              <w:rPr>
                <w:rFonts w:ascii="Arial" w:hAnsi="Arial" w:cs="Arial"/>
              </w:rPr>
            </w:pPr>
            <w:r w:rsidRPr="003B0A00">
              <w:rPr>
                <w:rFonts w:ascii="Arial" w:hAnsi="Arial" w:cs="Arial"/>
              </w:rPr>
              <w:t>1</w:t>
            </w:r>
            <w:r w:rsidR="00D916A7">
              <w:rPr>
                <w:rFonts w:ascii="Arial" w:hAnsi="Arial" w:cs="Arial"/>
              </w:rPr>
              <w:t xml:space="preserve"> al 5.</w:t>
            </w:r>
            <w:r w:rsidRPr="003B0A00">
              <w:rPr>
                <w:rFonts w:ascii="Arial" w:hAnsi="Arial" w:cs="Arial"/>
              </w:rPr>
              <w:t xml:space="preserve"> </w:t>
            </w:r>
            <w:r w:rsidR="00D916A7">
              <w:rPr>
                <w:rFonts w:ascii="Arial" w:hAnsi="Arial" w:cs="Arial"/>
              </w:rPr>
              <w:t>[…]</w:t>
            </w:r>
          </w:p>
          <w:p w:rsidR="002D214A" w:rsidRPr="003B0A00" w:rsidRDefault="002D214A" w:rsidP="002D214A">
            <w:pPr>
              <w:rPr>
                <w:rFonts w:ascii="Arial" w:hAnsi="Arial" w:cs="Arial"/>
              </w:rPr>
            </w:pPr>
          </w:p>
          <w:p w:rsidR="002D214A" w:rsidRPr="003B0A00" w:rsidRDefault="002D214A" w:rsidP="004C24F8">
            <w:pPr>
              <w:jc w:val="both"/>
              <w:rPr>
                <w:rFonts w:ascii="Arial" w:hAnsi="Arial" w:cs="Arial"/>
              </w:rPr>
            </w:pPr>
            <w:r w:rsidRPr="003B0A00">
              <w:rPr>
                <w:rFonts w:ascii="Arial" w:hAnsi="Arial" w:cs="Arial"/>
              </w:rPr>
              <w:t xml:space="preserve">6. Los ascendientes en línea directa </w:t>
            </w:r>
            <w:r w:rsidRPr="00D916A7">
              <w:rPr>
                <w:rFonts w:ascii="Arial" w:hAnsi="Arial" w:cs="Arial"/>
                <w:b/>
              </w:rPr>
              <w:t>mayores de 60 años</w:t>
            </w:r>
            <w:r w:rsidRPr="003B0A00">
              <w:rPr>
                <w:rFonts w:ascii="Arial" w:hAnsi="Arial" w:cs="Arial"/>
              </w:rPr>
              <w:t>, siempre que dependan económicamente del servidor público o pensionado o que estén incapacitados física o mentalmente.</w:t>
            </w:r>
          </w:p>
          <w:p w:rsidR="002D214A" w:rsidRPr="003B0A00" w:rsidRDefault="002D214A" w:rsidP="002D214A">
            <w:pPr>
              <w:rPr>
                <w:rFonts w:ascii="Arial" w:hAnsi="Arial" w:cs="Arial"/>
              </w:rPr>
            </w:pPr>
          </w:p>
          <w:p w:rsidR="002D214A" w:rsidRPr="003B0A00" w:rsidRDefault="002D214A" w:rsidP="00D916A7">
            <w:pPr>
              <w:rPr>
                <w:rFonts w:ascii="Arial" w:hAnsi="Arial" w:cs="Arial"/>
              </w:rPr>
            </w:pPr>
          </w:p>
        </w:tc>
        <w:tc>
          <w:tcPr>
            <w:tcW w:w="4414" w:type="dxa"/>
          </w:tcPr>
          <w:p w:rsidR="00D916A7" w:rsidRPr="003B0A00" w:rsidRDefault="00D916A7" w:rsidP="00D916A7">
            <w:pPr>
              <w:rPr>
                <w:rFonts w:ascii="Arial" w:hAnsi="Arial" w:cs="Arial"/>
                <w:b/>
              </w:rPr>
            </w:pPr>
            <w:r w:rsidRPr="003B0A00">
              <w:rPr>
                <w:rFonts w:ascii="Arial" w:hAnsi="Arial" w:cs="Arial"/>
                <w:b/>
              </w:rPr>
              <w:t>TITULO PRIMERO</w:t>
            </w:r>
          </w:p>
          <w:p w:rsidR="00D916A7" w:rsidRPr="003B0A00" w:rsidRDefault="00D916A7" w:rsidP="00D916A7">
            <w:pPr>
              <w:rPr>
                <w:rFonts w:ascii="Arial" w:hAnsi="Arial" w:cs="Arial"/>
                <w:b/>
              </w:rPr>
            </w:pPr>
            <w:r w:rsidRPr="003B0A00">
              <w:rPr>
                <w:rFonts w:ascii="Arial" w:hAnsi="Arial" w:cs="Arial"/>
                <w:b/>
              </w:rPr>
              <w:t>DE LAS DISPOSICIONES GENERALES</w:t>
            </w:r>
          </w:p>
          <w:p w:rsidR="00D916A7" w:rsidRPr="003B0A00" w:rsidRDefault="00D916A7" w:rsidP="00D916A7">
            <w:pPr>
              <w:rPr>
                <w:rFonts w:ascii="Arial" w:hAnsi="Arial" w:cs="Arial"/>
                <w:b/>
              </w:rPr>
            </w:pPr>
          </w:p>
          <w:p w:rsidR="00D916A7" w:rsidRDefault="00D916A7" w:rsidP="00D916A7">
            <w:pPr>
              <w:rPr>
                <w:rFonts w:ascii="Arial" w:hAnsi="Arial" w:cs="Arial"/>
                <w:b/>
              </w:rPr>
            </w:pPr>
            <w:r w:rsidRPr="003B0A00">
              <w:rPr>
                <w:rFonts w:ascii="Arial" w:hAnsi="Arial" w:cs="Arial"/>
                <w:b/>
              </w:rPr>
              <w:t xml:space="preserve">CAPITULO </w:t>
            </w:r>
            <w:r>
              <w:rPr>
                <w:rFonts w:ascii="Arial" w:hAnsi="Arial" w:cs="Arial"/>
                <w:b/>
              </w:rPr>
              <w:t>Ú</w:t>
            </w:r>
            <w:r w:rsidRPr="003B0A00">
              <w:rPr>
                <w:rFonts w:ascii="Arial" w:hAnsi="Arial" w:cs="Arial"/>
                <w:b/>
              </w:rPr>
              <w:t xml:space="preserve">NICO </w:t>
            </w:r>
          </w:p>
          <w:p w:rsidR="00D916A7" w:rsidRPr="003B0A00" w:rsidRDefault="00D916A7" w:rsidP="00D916A7">
            <w:pPr>
              <w:rPr>
                <w:rFonts w:ascii="Arial" w:hAnsi="Arial" w:cs="Arial"/>
                <w:b/>
              </w:rPr>
            </w:pPr>
          </w:p>
          <w:p w:rsidR="00D916A7" w:rsidRPr="003B0A00" w:rsidRDefault="00D916A7" w:rsidP="004C24F8">
            <w:pPr>
              <w:jc w:val="both"/>
              <w:rPr>
                <w:rFonts w:ascii="Arial" w:hAnsi="Arial" w:cs="Arial"/>
              </w:rPr>
            </w:pPr>
            <w:r w:rsidRPr="003B0A00">
              <w:rPr>
                <w:rFonts w:ascii="Arial" w:hAnsi="Arial" w:cs="Arial"/>
                <w:b/>
              </w:rPr>
              <w:t>ARTICULO 5.-</w:t>
            </w:r>
            <w:r w:rsidRPr="003B0A00">
              <w:rPr>
                <w:rFonts w:ascii="Arial" w:hAnsi="Arial" w:cs="Arial"/>
              </w:rPr>
              <w:t xml:space="preserve"> Para los efectos de esta ley se entiende por:</w:t>
            </w:r>
          </w:p>
          <w:p w:rsidR="00D916A7" w:rsidRPr="003B0A00" w:rsidRDefault="00D916A7" w:rsidP="004C24F8">
            <w:pPr>
              <w:jc w:val="both"/>
              <w:rPr>
                <w:rFonts w:ascii="Arial" w:hAnsi="Arial" w:cs="Arial"/>
              </w:rPr>
            </w:pPr>
          </w:p>
          <w:p w:rsidR="00D916A7" w:rsidRPr="003B0A00" w:rsidRDefault="004C24F8" w:rsidP="004C24F8">
            <w:pPr>
              <w:jc w:val="both"/>
              <w:rPr>
                <w:rFonts w:ascii="Arial" w:hAnsi="Arial" w:cs="Arial"/>
              </w:rPr>
            </w:pPr>
            <w:r>
              <w:rPr>
                <w:rFonts w:ascii="Arial" w:hAnsi="Arial" w:cs="Arial"/>
              </w:rPr>
              <w:t>I</w:t>
            </w:r>
            <w:r w:rsidR="00D916A7">
              <w:rPr>
                <w:rFonts w:ascii="Arial" w:hAnsi="Arial" w:cs="Arial"/>
              </w:rPr>
              <w:t xml:space="preserve"> al </w:t>
            </w:r>
            <w:r w:rsidR="00D916A7" w:rsidRPr="003B0A00">
              <w:rPr>
                <w:rFonts w:ascii="Arial" w:hAnsi="Arial" w:cs="Arial"/>
              </w:rPr>
              <w:t>V.</w:t>
            </w:r>
            <w:r w:rsidR="00D916A7">
              <w:rPr>
                <w:rFonts w:ascii="Arial" w:hAnsi="Arial" w:cs="Arial"/>
              </w:rPr>
              <w:t xml:space="preserve"> […]</w:t>
            </w:r>
          </w:p>
          <w:p w:rsidR="00D916A7" w:rsidRPr="003B0A00" w:rsidRDefault="00D916A7" w:rsidP="004C24F8">
            <w:pPr>
              <w:jc w:val="both"/>
              <w:rPr>
                <w:rFonts w:ascii="Arial" w:hAnsi="Arial" w:cs="Arial"/>
              </w:rPr>
            </w:pPr>
          </w:p>
          <w:p w:rsidR="00D916A7" w:rsidRPr="003B0A00" w:rsidRDefault="00D916A7" w:rsidP="004C24F8">
            <w:pPr>
              <w:jc w:val="both"/>
              <w:rPr>
                <w:rFonts w:ascii="Arial" w:hAnsi="Arial" w:cs="Arial"/>
              </w:rPr>
            </w:pPr>
            <w:r w:rsidRPr="003B0A00">
              <w:rPr>
                <w:rFonts w:ascii="Arial" w:hAnsi="Arial" w:cs="Arial"/>
              </w:rPr>
              <w:t>VI. Familiares y dependientes económicos del servidor público o del pensionado:</w:t>
            </w:r>
          </w:p>
          <w:p w:rsidR="00D916A7" w:rsidRPr="003B0A00" w:rsidRDefault="00D916A7" w:rsidP="004C24F8">
            <w:pPr>
              <w:jc w:val="both"/>
              <w:rPr>
                <w:rFonts w:ascii="Arial" w:hAnsi="Arial" w:cs="Arial"/>
              </w:rPr>
            </w:pPr>
          </w:p>
          <w:p w:rsidR="00D916A7" w:rsidRPr="003B0A00" w:rsidRDefault="00D916A7" w:rsidP="004C24F8">
            <w:pPr>
              <w:jc w:val="both"/>
              <w:rPr>
                <w:rFonts w:ascii="Arial" w:hAnsi="Arial" w:cs="Arial"/>
              </w:rPr>
            </w:pPr>
            <w:r w:rsidRPr="003B0A00">
              <w:rPr>
                <w:rFonts w:ascii="Arial" w:hAnsi="Arial" w:cs="Arial"/>
              </w:rPr>
              <w:t>1</w:t>
            </w:r>
            <w:r>
              <w:rPr>
                <w:rFonts w:ascii="Arial" w:hAnsi="Arial" w:cs="Arial"/>
              </w:rPr>
              <w:t xml:space="preserve"> al 5.</w:t>
            </w:r>
            <w:r w:rsidRPr="003B0A00">
              <w:rPr>
                <w:rFonts w:ascii="Arial" w:hAnsi="Arial" w:cs="Arial"/>
              </w:rPr>
              <w:t xml:space="preserve"> </w:t>
            </w:r>
            <w:r>
              <w:rPr>
                <w:rFonts w:ascii="Arial" w:hAnsi="Arial" w:cs="Arial"/>
              </w:rPr>
              <w:t>[…]</w:t>
            </w:r>
          </w:p>
          <w:p w:rsidR="00D916A7" w:rsidRPr="003B0A00" w:rsidRDefault="00D916A7" w:rsidP="004C24F8">
            <w:pPr>
              <w:jc w:val="both"/>
              <w:rPr>
                <w:rFonts w:ascii="Arial" w:hAnsi="Arial" w:cs="Arial"/>
              </w:rPr>
            </w:pPr>
          </w:p>
          <w:p w:rsidR="00D916A7" w:rsidRPr="003B0A00" w:rsidRDefault="00D916A7" w:rsidP="004C24F8">
            <w:pPr>
              <w:jc w:val="both"/>
              <w:rPr>
                <w:rFonts w:ascii="Arial" w:hAnsi="Arial" w:cs="Arial"/>
              </w:rPr>
            </w:pPr>
            <w:r w:rsidRPr="003B0A00">
              <w:rPr>
                <w:rFonts w:ascii="Arial" w:hAnsi="Arial" w:cs="Arial"/>
              </w:rPr>
              <w:t>6. Los ascendientes en línea directa, siempre que dependan económicamente del servidor público o pensionado o que estén incapacitados física o mentalmente.</w:t>
            </w:r>
          </w:p>
          <w:p w:rsidR="002D214A" w:rsidRPr="003B0A00" w:rsidRDefault="002D214A" w:rsidP="00985BE8">
            <w:pPr>
              <w:rPr>
                <w:rFonts w:ascii="Arial" w:hAnsi="Arial" w:cs="Arial"/>
              </w:rPr>
            </w:pPr>
          </w:p>
        </w:tc>
      </w:tr>
    </w:tbl>
    <w:p w:rsidR="002D214A" w:rsidRPr="003B0A00" w:rsidRDefault="002D214A" w:rsidP="002D214A">
      <w:pPr>
        <w:rPr>
          <w:rFonts w:ascii="Arial" w:hAnsi="Arial" w:cs="Arial"/>
        </w:rPr>
      </w:pPr>
    </w:p>
    <w:p w:rsidR="002D214A" w:rsidRDefault="002D214A" w:rsidP="002D214A">
      <w:pPr>
        <w:rPr>
          <w:rFonts w:ascii="Arial" w:hAnsi="Arial" w:cs="Arial"/>
        </w:rPr>
      </w:pPr>
    </w:p>
    <w:p w:rsidR="004C24F8" w:rsidRDefault="004C24F8" w:rsidP="002D214A">
      <w:pPr>
        <w:rPr>
          <w:rFonts w:ascii="Arial" w:hAnsi="Arial" w:cs="Arial"/>
        </w:rPr>
      </w:pPr>
    </w:p>
    <w:p w:rsidR="004C24F8" w:rsidRDefault="004C24F8" w:rsidP="002D214A">
      <w:pPr>
        <w:rPr>
          <w:rFonts w:ascii="Arial" w:hAnsi="Arial" w:cs="Arial"/>
        </w:rPr>
      </w:pPr>
    </w:p>
    <w:p w:rsidR="004C24F8" w:rsidRDefault="004C24F8" w:rsidP="002D214A">
      <w:pPr>
        <w:rPr>
          <w:rFonts w:ascii="Arial" w:hAnsi="Arial" w:cs="Arial"/>
        </w:rPr>
      </w:pPr>
    </w:p>
    <w:p w:rsidR="004C24F8" w:rsidRDefault="004C24F8" w:rsidP="002D214A">
      <w:pPr>
        <w:rPr>
          <w:rFonts w:ascii="Arial" w:hAnsi="Arial" w:cs="Arial"/>
        </w:rPr>
      </w:pPr>
    </w:p>
    <w:p w:rsidR="004C24F8" w:rsidRPr="003B0A00" w:rsidRDefault="004C24F8" w:rsidP="002D214A">
      <w:pPr>
        <w:rPr>
          <w:rFonts w:ascii="Arial" w:hAnsi="Arial" w:cs="Arial"/>
        </w:rPr>
      </w:pPr>
    </w:p>
    <w:p w:rsidR="002D214A" w:rsidRPr="003B0A00" w:rsidRDefault="002D214A" w:rsidP="002D214A">
      <w:pPr>
        <w:pStyle w:val="Textoindependiente"/>
        <w:spacing w:line="362" w:lineRule="auto"/>
        <w:ind w:left="102" w:right="115"/>
        <w:jc w:val="both"/>
        <w:rPr>
          <w:rFonts w:ascii="Arial" w:hAnsi="Arial" w:cs="Arial"/>
          <w:b/>
        </w:rPr>
      </w:pPr>
      <w:r w:rsidRPr="003B0A00">
        <w:rPr>
          <w:rFonts w:ascii="Arial" w:hAnsi="Arial" w:cs="Arial"/>
          <w:b/>
        </w:rPr>
        <w:t>REGLAMENTO PARA LA AFILIACIÓN DE DEPENDIENTES ECONÓMICOS AL INSTITUTO DE SEGURIDAD SOCIAL DEL ESTADO DE MÉXICO Y MUNICIPIOS</w:t>
      </w:r>
    </w:p>
    <w:p w:rsidR="002D214A" w:rsidRPr="003B0A00" w:rsidRDefault="002D214A" w:rsidP="002D214A">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2D214A" w:rsidRPr="003B0A00" w:rsidTr="00985BE8">
        <w:tc>
          <w:tcPr>
            <w:tcW w:w="4414" w:type="dxa"/>
          </w:tcPr>
          <w:p w:rsidR="002D214A" w:rsidRPr="003B0A00" w:rsidRDefault="002D214A" w:rsidP="00985BE8">
            <w:pPr>
              <w:jc w:val="center"/>
              <w:rPr>
                <w:rFonts w:ascii="Arial" w:hAnsi="Arial" w:cs="Arial"/>
                <w:b/>
              </w:rPr>
            </w:pPr>
            <w:r w:rsidRPr="003B0A00">
              <w:rPr>
                <w:rFonts w:ascii="Arial" w:hAnsi="Arial" w:cs="Arial"/>
                <w:b/>
              </w:rPr>
              <w:t>TEXTO VIGENTE</w:t>
            </w:r>
          </w:p>
        </w:tc>
        <w:tc>
          <w:tcPr>
            <w:tcW w:w="4414" w:type="dxa"/>
          </w:tcPr>
          <w:p w:rsidR="002D214A" w:rsidRPr="003B0A00" w:rsidRDefault="002D214A" w:rsidP="00985BE8">
            <w:pPr>
              <w:jc w:val="center"/>
              <w:rPr>
                <w:rFonts w:ascii="Arial" w:hAnsi="Arial" w:cs="Arial"/>
                <w:b/>
              </w:rPr>
            </w:pPr>
            <w:r w:rsidRPr="003B0A00">
              <w:rPr>
                <w:rFonts w:ascii="Arial" w:hAnsi="Arial" w:cs="Arial"/>
                <w:b/>
              </w:rPr>
              <w:t>MODIFICACIÓN AL TEXTO PROPUESTO</w:t>
            </w:r>
          </w:p>
        </w:tc>
      </w:tr>
      <w:tr w:rsidR="004670BC" w:rsidRPr="003B0A00" w:rsidTr="00985BE8">
        <w:tc>
          <w:tcPr>
            <w:tcW w:w="4414" w:type="dxa"/>
          </w:tcPr>
          <w:p w:rsidR="004670BC" w:rsidRDefault="004670BC" w:rsidP="004670BC">
            <w:pPr>
              <w:jc w:val="both"/>
              <w:rPr>
                <w:rFonts w:ascii="Arial" w:hAnsi="Arial" w:cs="Arial"/>
                <w:b/>
              </w:rPr>
            </w:pPr>
            <w:r w:rsidRPr="003B0A00">
              <w:rPr>
                <w:rFonts w:ascii="Arial" w:hAnsi="Arial" w:cs="Arial"/>
                <w:b/>
              </w:rPr>
              <w:t>CAPÍTULO II</w:t>
            </w:r>
          </w:p>
          <w:p w:rsidR="004670BC" w:rsidRPr="003B0A00" w:rsidRDefault="004670BC" w:rsidP="004670BC">
            <w:pPr>
              <w:jc w:val="both"/>
              <w:rPr>
                <w:rFonts w:ascii="Arial" w:hAnsi="Arial" w:cs="Arial"/>
                <w:b/>
              </w:rPr>
            </w:pPr>
          </w:p>
          <w:p w:rsidR="004670BC" w:rsidRDefault="004670BC" w:rsidP="004670BC">
            <w:pPr>
              <w:jc w:val="both"/>
              <w:rPr>
                <w:rFonts w:ascii="Arial" w:hAnsi="Arial" w:cs="Arial"/>
                <w:b/>
              </w:rPr>
            </w:pPr>
            <w:r w:rsidRPr="003B0A00">
              <w:rPr>
                <w:rFonts w:ascii="Arial" w:hAnsi="Arial" w:cs="Arial"/>
                <w:b/>
              </w:rPr>
              <w:t>DE LOS REQUISITOS PARA LA AFILIACIÓN</w:t>
            </w:r>
          </w:p>
          <w:p w:rsidR="004670BC" w:rsidRDefault="004670BC" w:rsidP="004670BC">
            <w:pPr>
              <w:jc w:val="both"/>
              <w:rPr>
                <w:rFonts w:ascii="Arial" w:hAnsi="Arial" w:cs="Arial"/>
                <w:b/>
              </w:rPr>
            </w:pPr>
          </w:p>
          <w:p w:rsidR="004670BC" w:rsidRPr="003B0A00" w:rsidRDefault="004670BC" w:rsidP="004670BC">
            <w:pPr>
              <w:jc w:val="both"/>
              <w:rPr>
                <w:rFonts w:ascii="Arial" w:hAnsi="Arial" w:cs="Arial"/>
                <w:sz w:val="20"/>
                <w:szCs w:val="20"/>
                <w:lang w:val="es-MX"/>
              </w:rPr>
            </w:pPr>
            <w:r w:rsidRPr="003B0A00">
              <w:rPr>
                <w:rFonts w:ascii="Arial" w:hAnsi="Arial" w:cs="Arial"/>
                <w:b/>
              </w:rPr>
              <w:t xml:space="preserve">ARTICULO 9.- </w:t>
            </w:r>
            <w:r w:rsidRPr="003B0A00">
              <w:rPr>
                <w:rFonts w:ascii="Arial" w:hAnsi="Arial" w:cs="Arial"/>
                <w:sz w:val="20"/>
                <w:szCs w:val="20"/>
                <w:lang w:val="es-MX"/>
              </w:rPr>
              <w:t xml:space="preserve">Los servidores públicos o pensionados que soliciten la afiliación de sus ascendientes en línea directa </w:t>
            </w:r>
            <w:r w:rsidRPr="0034321E">
              <w:rPr>
                <w:rFonts w:ascii="Arial" w:hAnsi="Arial" w:cs="Arial"/>
                <w:b/>
                <w:sz w:val="20"/>
                <w:szCs w:val="20"/>
                <w:lang w:val="es-MX"/>
              </w:rPr>
              <w:t>mayores de 60 años</w:t>
            </w:r>
            <w:r w:rsidRPr="003B0A00">
              <w:rPr>
                <w:rFonts w:ascii="Arial" w:hAnsi="Arial" w:cs="Arial"/>
                <w:sz w:val="20"/>
                <w:szCs w:val="20"/>
                <w:lang w:val="es-MX"/>
              </w:rPr>
              <w:t xml:space="preserve"> o hijos mayores de 18 años inhabilitados física o mentalmente, deberán entregar los documentos siguientes:</w:t>
            </w:r>
          </w:p>
          <w:p w:rsidR="004670BC" w:rsidRPr="003B0A00" w:rsidRDefault="004670BC" w:rsidP="004670BC">
            <w:pPr>
              <w:jc w:val="both"/>
              <w:outlineLvl w:val="0"/>
              <w:rPr>
                <w:rFonts w:ascii="Arial" w:hAnsi="Arial" w:cs="Arial"/>
                <w:b/>
                <w:sz w:val="20"/>
                <w:szCs w:val="20"/>
                <w:lang w:val="es-MX"/>
              </w:rPr>
            </w:pPr>
          </w:p>
          <w:p w:rsidR="004670BC" w:rsidRPr="004670BC" w:rsidRDefault="004670BC" w:rsidP="0034321E">
            <w:pPr>
              <w:pStyle w:val="Prrafodelista"/>
              <w:numPr>
                <w:ilvl w:val="0"/>
                <w:numId w:val="6"/>
              </w:numPr>
              <w:ind w:left="313" w:hanging="295"/>
              <w:jc w:val="both"/>
              <w:outlineLvl w:val="0"/>
              <w:rPr>
                <w:rFonts w:ascii="Arial" w:hAnsi="Arial" w:cs="Arial"/>
                <w:sz w:val="20"/>
                <w:szCs w:val="20"/>
                <w:lang w:val="es-MX"/>
              </w:rPr>
            </w:pPr>
            <w:r w:rsidRPr="004670BC">
              <w:rPr>
                <w:rFonts w:ascii="Arial" w:hAnsi="Arial" w:cs="Arial"/>
                <w:sz w:val="20"/>
                <w:szCs w:val="20"/>
                <w:lang w:val="es-MX"/>
              </w:rPr>
              <w:t xml:space="preserve">Los ascendientes en línea directa </w:t>
            </w:r>
            <w:r w:rsidRPr="004670BC">
              <w:rPr>
                <w:rFonts w:ascii="Arial" w:hAnsi="Arial" w:cs="Arial"/>
                <w:b/>
                <w:sz w:val="20"/>
                <w:szCs w:val="20"/>
                <w:lang w:val="es-MX"/>
              </w:rPr>
              <w:t>mayores de 60 años</w:t>
            </w:r>
            <w:r w:rsidRPr="004670BC">
              <w:rPr>
                <w:rFonts w:ascii="Arial" w:hAnsi="Arial" w:cs="Arial"/>
                <w:sz w:val="20"/>
                <w:szCs w:val="20"/>
                <w:lang w:val="es-MX"/>
              </w:rPr>
              <w:t xml:space="preserve"> que dependan económicamente del servidor público o pensionado:</w:t>
            </w:r>
          </w:p>
          <w:p w:rsidR="004670BC" w:rsidRPr="004670BC" w:rsidRDefault="004670BC" w:rsidP="004670BC">
            <w:pPr>
              <w:jc w:val="both"/>
              <w:outlineLvl w:val="0"/>
              <w:rPr>
                <w:rFonts w:ascii="Arial" w:hAnsi="Arial" w:cs="Arial"/>
                <w:sz w:val="20"/>
                <w:szCs w:val="20"/>
                <w:lang w:val="es-MX"/>
              </w:rPr>
            </w:pPr>
          </w:p>
          <w:p w:rsidR="004670BC" w:rsidRPr="003B0A00" w:rsidRDefault="004670BC" w:rsidP="004670BC">
            <w:pPr>
              <w:tabs>
                <w:tab w:val="left" w:pos="432"/>
              </w:tabs>
              <w:jc w:val="both"/>
              <w:rPr>
                <w:rFonts w:ascii="Arial" w:hAnsi="Arial" w:cs="Arial"/>
                <w:sz w:val="20"/>
                <w:szCs w:val="14"/>
                <w:lang w:val="es-MX"/>
              </w:rPr>
            </w:pPr>
          </w:p>
          <w:p w:rsidR="004670BC" w:rsidRPr="004670BC" w:rsidRDefault="004670BC" w:rsidP="004670BC">
            <w:pPr>
              <w:ind w:left="-47"/>
              <w:jc w:val="both"/>
              <w:rPr>
                <w:rFonts w:ascii="Arial" w:hAnsi="Arial" w:cs="Arial"/>
                <w:sz w:val="20"/>
                <w:szCs w:val="20"/>
                <w:lang w:val="es-MX"/>
              </w:rPr>
            </w:pPr>
            <w:r w:rsidRPr="004670BC">
              <w:rPr>
                <w:rFonts w:ascii="Arial" w:hAnsi="Arial" w:cs="Arial"/>
                <w:sz w:val="20"/>
                <w:szCs w:val="20"/>
                <w:lang w:val="es-MX"/>
              </w:rPr>
              <w:t xml:space="preserve">a)   al   e) </w:t>
            </w:r>
            <w:r w:rsidRPr="004670BC">
              <w:rPr>
                <w:rFonts w:ascii="Arial" w:hAnsi="Arial" w:cs="Arial"/>
              </w:rPr>
              <w:t>[…]</w:t>
            </w:r>
          </w:p>
          <w:p w:rsidR="004670BC" w:rsidRPr="003B0A00" w:rsidRDefault="004670BC" w:rsidP="004670BC">
            <w:pPr>
              <w:ind w:hanging="180"/>
              <w:jc w:val="both"/>
              <w:rPr>
                <w:rFonts w:ascii="Arial" w:hAnsi="Arial" w:cs="Arial"/>
                <w:sz w:val="20"/>
                <w:szCs w:val="14"/>
                <w:lang w:val="es-MX"/>
              </w:rPr>
            </w:pPr>
          </w:p>
          <w:p w:rsidR="004670BC" w:rsidRDefault="004670BC" w:rsidP="004670BC">
            <w:pPr>
              <w:jc w:val="both"/>
              <w:rPr>
                <w:rFonts w:ascii="Arial" w:hAnsi="Arial" w:cs="Arial"/>
                <w:sz w:val="20"/>
                <w:szCs w:val="14"/>
                <w:lang w:val="es-MX"/>
              </w:rPr>
            </w:pPr>
            <w:r>
              <w:rPr>
                <w:rFonts w:ascii="Arial" w:hAnsi="Arial" w:cs="Arial"/>
                <w:sz w:val="20"/>
                <w:szCs w:val="14"/>
                <w:lang w:val="es-MX"/>
              </w:rPr>
              <w:t>…</w:t>
            </w:r>
          </w:p>
          <w:p w:rsidR="004670BC" w:rsidRPr="003B0A00" w:rsidRDefault="004670BC" w:rsidP="004670BC">
            <w:pPr>
              <w:jc w:val="both"/>
              <w:rPr>
                <w:rFonts w:ascii="Arial" w:hAnsi="Arial" w:cs="Arial"/>
                <w:sz w:val="20"/>
                <w:szCs w:val="14"/>
                <w:lang w:val="es-MX"/>
              </w:rPr>
            </w:pPr>
          </w:p>
          <w:p w:rsidR="004670BC" w:rsidRDefault="004670BC" w:rsidP="004670BC">
            <w:pPr>
              <w:jc w:val="both"/>
              <w:outlineLvl w:val="0"/>
              <w:rPr>
                <w:rFonts w:ascii="Arial" w:hAnsi="Arial" w:cs="Arial"/>
                <w:sz w:val="20"/>
                <w:szCs w:val="20"/>
                <w:lang w:val="es-MX"/>
              </w:rPr>
            </w:pPr>
            <w:r w:rsidRPr="003B0A00">
              <w:rPr>
                <w:rFonts w:ascii="Arial" w:hAnsi="Arial" w:cs="Arial"/>
                <w:b/>
                <w:sz w:val="20"/>
                <w:szCs w:val="20"/>
                <w:lang w:val="es-MX"/>
              </w:rPr>
              <w:t>II.</w:t>
            </w:r>
            <w:r w:rsidRPr="003B0A00">
              <w:rPr>
                <w:rFonts w:ascii="Arial" w:hAnsi="Arial" w:cs="Arial"/>
                <w:sz w:val="20"/>
                <w:szCs w:val="20"/>
                <w:lang w:val="es-MX"/>
              </w:rPr>
              <w:t xml:space="preserve"> Los ascendientes en línea directa </w:t>
            </w:r>
            <w:r w:rsidRPr="004670BC">
              <w:rPr>
                <w:rFonts w:ascii="Arial" w:hAnsi="Arial" w:cs="Arial"/>
                <w:b/>
                <w:sz w:val="20"/>
                <w:szCs w:val="20"/>
                <w:lang w:val="es-MX"/>
              </w:rPr>
              <w:t>mayores de 60 años</w:t>
            </w:r>
            <w:r w:rsidRPr="003B0A00">
              <w:rPr>
                <w:rFonts w:ascii="Arial" w:hAnsi="Arial" w:cs="Arial"/>
                <w:sz w:val="20"/>
                <w:szCs w:val="20"/>
                <w:lang w:val="es-MX"/>
              </w:rPr>
              <w:t xml:space="preserve"> que se encuentren incapacitados física o mentalmente:</w:t>
            </w:r>
          </w:p>
          <w:p w:rsidR="004670BC" w:rsidRPr="003B0A00" w:rsidRDefault="004670BC" w:rsidP="004670BC">
            <w:pPr>
              <w:jc w:val="both"/>
              <w:outlineLvl w:val="0"/>
              <w:rPr>
                <w:rFonts w:ascii="Arial" w:hAnsi="Arial" w:cs="Arial"/>
                <w:sz w:val="20"/>
                <w:szCs w:val="20"/>
                <w:lang w:val="es-MX"/>
              </w:rPr>
            </w:pPr>
          </w:p>
          <w:p w:rsidR="004670BC" w:rsidRPr="004670BC" w:rsidRDefault="004670BC" w:rsidP="004670BC">
            <w:pPr>
              <w:ind w:left="-47"/>
              <w:jc w:val="both"/>
              <w:rPr>
                <w:rFonts w:ascii="Arial" w:hAnsi="Arial" w:cs="Arial"/>
                <w:sz w:val="20"/>
                <w:szCs w:val="20"/>
                <w:lang w:val="es-MX"/>
              </w:rPr>
            </w:pPr>
            <w:r w:rsidRPr="004670BC">
              <w:rPr>
                <w:rFonts w:ascii="Arial" w:hAnsi="Arial" w:cs="Arial"/>
                <w:sz w:val="20"/>
                <w:szCs w:val="20"/>
                <w:lang w:val="es-MX"/>
              </w:rPr>
              <w:t xml:space="preserve">a)   al   </w:t>
            </w:r>
            <w:r>
              <w:rPr>
                <w:rFonts w:ascii="Arial" w:hAnsi="Arial" w:cs="Arial"/>
                <w:sz w:val="20"/>
                <w:szCs w:val="20"/>
                <w:lang w:val="es-MX"/>
              </w:rPr>
              <w:t>c</w:t>
            </w:r>
            <w:r w:rsidRPr="004670BC">
              <w:rPr>
                <w:rFonts w:ascii="Arial" w:hAnsi="Arial" w:cs="Arial"/>
                <w:sz w:val="20"/>
                <w:szCs w:val="20"/>
                <w:lang w:val="es-MX"/>
              </w:rPr>
              <w:t xml:space="preserve">) </w:t>
            </w:r>
            <w:r w:rsidRPr="004670BC">
              <w:rPr>
                <w:rFonts w:ascii="Arial" w:hAnsi="Arial" w:cs="Arial"/>
              </w:rPr>
              <w:t>[…]</w:t>
            </w:r>
          </w:p>
          <w:p w:rsidR="004670BC" w:rsidRPr="003B0A00" w:rsidRDefault="004670BC" w:rsidP="004670BC">
            <w:pPr>
              <w:tabs>
                <w:tab w:val="left" w:pos="432"/>
              </w:tabs>
              <w:jc w:val="both"/>
              <w:rPr>
                <w:rFonts w:ascii="Arial" w:hAnsi="Arial" w:cs="Arial"/>
                <w:sz w:val="20"/>
                <w:szCs w:val="14"/>
                <w:lang w:val="es-MX"/>
              </w:rPr>
            </w:pPr>
          </w:p>
          <w:p w:rsidR="004670BC" w:rsidRPr="003B0A00" w:rsidRDefault="004670BC" w:rsidP="004670BC">
            <w:pPr>
              <w:jc w:val="both"/>
              <w:rPr>
                <w:rFonts w:ascii="Arial" w:hAnsi="Arial" w:cs="Arial"/>
              </w:rPr>
            </w:pPr>
            <w:r>
              <w:rPr>
                <w:rFonts w:ascii="Arial" w:hAnsi="Arial" w:cs="Arial"/>
                <w:sz w:val="20"/>
                <w:szCs w:val="20"/>
                <w:lang w:val="es-MX"/>
              </w:rPr>
              <w:t>…</w:t>
            </w:r>
            <w:r w:rsidRPr="003B0A00">
              <w:rPr>
                <w:rFonts w:ascii="Arial" w:hAnsi="Arial" w:cs="Arial"/>
                <w:sz w:val="20"/>
                <w:szCs w:val="20"/>
                <w:lang w:val="es-MX"/>
              </w:rPr>
              <w:t xml:space="preserve"> </w:t>
            </w:r>
          </w:p>
        </w:tc>
        <w:tc>
          <w:tcPr>
            <w:tcW w:w="4414" w:type="dxa"/>
          </w:tcPr>
          <w:p w:rsidR="004670BC" w:rsidRDefault="004670BC" w:rsidP="004670BC">
            <w:pPr>
              <w:jc w:val="both"/>
              <w:rPr>
                <w:rFonts w:ascii="Arial" w:hAnsi="Arial" w:cs="Arial"/>
                <w:b/>
              </w:rPr>
            </w:pPr>
            <w:r w:rsidRPr="003B0A00">
              <w:rPr>
                <w:rFonts w:ascii="Arial" w:hAnsi="Arial" w:cs="Arial"/>
                <w:b/>
              </w:rPr>
              <w:t>CAPÍTULO II</w:t>
            </w:r>
          </w:p>
          <w:p w:rsidR="004670BC" w:rsidRPr="003B0A00" w:rsidRDefault="004670BC" w:rsidP="004670BC">
            <w:pPr>
              <w:jc w:val="both"/>
              <w:rPr>
                <w:rFonts w:ascii="Arial" w:hAnsi="Arial" w:cs="Arial"/>
                <w:b/>
              </w:rPr>
            </w:pPr>
          </w:p>
          <w:p w:rsidR="004670BC" w:rsidRDefault="004670BC" w:rsidP="004670BC">
            <w:pPr>
              <w:jc w:val="both"/>
              <w:rPr>
                <w:rFonts w:ascii="Arial" w:hAnsi="Arial" w:cs="Arial"/>
                <w:b/>
              </w:rPr>
            </w:pPr>
            <w:r w:rsidRPr="003B0A00">
              <w:rPr>
                <w:rFonts w:ascii="Arial" w:hAnsi="Arial" w:cs="Arial"/>
                <w:b/>
              </w:rPr>
              <w:t>DE LOS REQUISITOS PARA LA AFILIACIÓN</w:t>
            </w:r>
          </w:p>
          <w:p w:rsidR="004670BC" w:rsidRDefault="004670BC" w:rsidP="004670BC">
            <w:pPr>
              <w:jc w:val="both"/>
              <w:rPr>
                <w:rFonts w:ascii="Arial" w:hAnsi="Arial" w:cs="Arial"/>
                <w:b/>
              </w:rPr>
            </w:pPr>
          </w:p>
          <w:p w:rsidR="004670BC" w:rsidRPr="003B0A00" w:rsidRDefault="004670BC" w:rsidP="004670BC">
            <w:pPr>
              <w:jc w:val="both"/>
              <w:rPr>
                <w:rFonts w:ascii="Arial" w:hAnsi="Arial" w:cs="Arial"/>
                <w:sz w:val="20"/>
                <w:szCs w:val="20"/>
                <w:lang w:val="es-MX"/>
              </w:rPr>
            </w:pPr>
            <w:r w:rsidRPr="003B0A00">
              <w:rPr>
                <w:rFonts w:ascii="Arial" w:hAnsi="Arial" w:cs="Arial"/>
                <w:b/>
              </w:rPr>
              <w:t xml:space="preserve">ARTICULO 9.- </w:t>
            </w:r>
            <w:r w:rsidRPr="003B0A00">
              <w:rPr>
                <w:rFonts w:ascii="Arial" w:hAnsi="Arial" w:cs="Arial"/>
                <w:sz w:val="20"/>
                <w:szCs w:val="20"/>
                <w:lang w:val="es-MX"/>
              </w:rPr>
              <w:t>Los servidores públicos o pensionados que soliciten la afiliación de sus ascendientes en línea directa o hijos mayores de 18 años inhabilitados física o mentalmente, deberán entregar los documentos siguientes:</w:t>
            </w:r>
          </w:p>
          <w:p w:rsidR="004670BC" w:rsidRPr="003B0A00" w:rsidRDefault="004670BC" w:rsidP="004670BC">
            <w:pPr>
              <w:jc w:val="both"/>
              <w:outlineLvl w:val="0"/>
              <w:rPr>
                <w:rFonts w:ascii="Arial" w:hAnsi="Arial" w:cs="Arial"/>
                <w:b/>
                <w:sz w:val="20"/>
                <w:szCs w:val="20"/>
                <w:lang w:val="es-MX"/>
              </w:rPr>
            </w:pPr>
          </w:p>
          <w:p w:rsidR="004670BC" w:rsidRPr="004670BC" w:rsidRDefault="004670BC" w:rsidP="0034321E">
            <w:pPr>
              <w:pStyle w:val="Prrafodelista"/>
              <w:numPr>
                <w:ilvl w:val="0"/>
                <w:numId w:val="6"/>
              </w:numPr>
              <w:ind w:left="287" w:hanging="295"/>
              <w:jc w:val="both"/>
              <w:outlineLvl w:val="0"/>
              <w:rPr>
                <w:rFonts w:ascii="Arial" w:hAnsi="Arial" w:cs="Arial"/>
                <w:sz w:val="20"/>
                <w:szCs w:val="20"/>
                <w:lang w:val="es-MX"/>
              </w:rPr>
            </w:pPr>
            <w:r w:rsidRPr="004670BC">
              <w:rPr>
                <w:rFonts w:ascii="Arial" w:hAnsi="Arial" w:cs="Arial"/>
                <w:sz w:val="20"/>
                <w:szCs w:val="20"/>
                <w:lang w:val="es-MX"/>
              </w:rPr>
              <w:t>Los ascendientes en línea directa que dependan económicamente del servidor público o pensionado:</w:t>
            </w:r>
          </w:p>
          <w:p w:rsidR="004670BC" w:rsidRPr="004670BC" w:rsidRDefault="004670BC" w:rsidP="004670BC">
            <w:pPr>
              <w:jc w:val="both"/>
              <w:outlineLvl w:val="0"/>
              <w:rPr>
                <w:rFonts w:ascii="Arial" w:hAnsi="Arial" w:cs="Arial"/>
                <w:sz w:val="20"/>
                <w:szCs w:val="20"/>
                <w:lang w:val="es-MX"/>
              </w:rPr>
            </w:pPr>
          </w:p>
          <w:p w:rsidR="004670BC" w:rsidRPr="003B0A00" w:rsidRDefault="004670BC" w:rsidP="004670BC">
            <w:pPr>
              <w:tabs>
                <w:tab w:val="left" w:pos="432"/>
              </w:tabs>
              <w:jc w:val="both"/>
              <w:rPr>
                <w:rFonts w:ascii="Arial" w:hAnsi="Arial" w:cs="Arial"/>
                <w:sz w:val="20"/>
                <w:szCs w:val="14"/>
                <w:lang w:val="es-MX"/>
              </w:rPr>
            </w:pPr>
          </w:p>
          <w:p w:rsidR="004670BC" w:rsidRPr="004670BC" w:rsidRDefault="004670BC" w:rsidP="004670BC">
            <w:pPr>
              <w:ind w:left="-47"/>
              <w:jc w:val="both"/>
              <w:rPr>
                <w:rFonts w:ascii="Arial" w:hAnsi="Arial" w:cs="Arial"/>
                <w:sz w:val="20"/>
                <w:szCs w:val="20"/>
                <w:lang w:val="es-MX"/>
              </w:rPr>
            </w:pPr>
            <w:r w:rsidRPr="004670BC">
              <w:rPr>
                <w:rFonts w:ascii="Arial" w:hAnsi="Arial" w:cs="Arial"/>
                <w:sz w:val="20"/>
                <w:szCs w:val="20"/>
                <w:lang w:val="es-MX"/>
              </w:rPr>
              <w:t xml:space="preserve">a)   al   e) </w:t>
            </w:r>
            <w:r w:rsidRPr="004670BC">
              <w:rPr>
                <w:rFonts w:ascii="Arial" w:hAnsi="Arial" w:cs="Arial"/>
              </w:rPr>
              <w:t>[…]</w:t>
            </w:r>
          </w:p>
          <w:p w:rsidR="004670BC" w:rsidRPr="003B0A00" w:rsidRDefault="004670BC" w:rsidP="004670BC">
            <w:pPr>
              <w:ind w:hanging="180"/>
              <w:jc w:val="both"/>
              <w:rPr>
                <w:rFonts w:ascii="Arial" w:hAnsi="Arial" w:cs="Arial"/>
                <w:sz w:val="20"/>
                <w:szCs w:val="14"/>
                <w:lang w:val="es-MX"/>
              </w:rPr>
            </w:pPr>
          </w:p>
          <w:p w:rsidR="004670BC" w:rsidRDefault="004670BC" w:rsidP="004670BC">
            <w:pPr>
              <w:jc w:val="both"/>
              <w:rPr>
                <w:rFonts w:ascii="Arial" w:hAnsi="Arial" w:cs="Arial"/>
                <w:sz w:val="20"/>
                <w:szCs w:val="14"/>
                <w:lang w:val="es-MX"/>
              </w:rPr>
            </w:pPr>
            <w:r>
              <w:rPr>
                <w:rFonts w:ascii="Arial" w:hAnsi="Arial" w:cs="Arial"/>
                <w:sz w:val="20"/>
                <w:szCs w:val="14"/>
                <w:lang w:val="es-MX"/>
              </w:rPr>
              <w:t>…</w:t>
            </w:r>
          </w:p>
          <w:p w:rsidR="004670BC" w:rsidRPr="003B0A00" w:rsidRDefault="004670BC" w:rsidP="004670BC">
            <w:pPr>
              <w:jc w:val="both"/>
              <w:rPr>
                <w:rFonts w:ascii="Arial" w:hAnsi="Arial" w:cs="Arial"/>
                <w:sz w:val="20"/>
                <w:szCs w:val="14"/>
                <w:lang w:val="es-MX"/>
              </w:rPr>
            </w:pPr>
          </w:p>
          <w:p w:rsidR="004670BC" w:rsidRDefault="004670BC" w:rsidP="004670BC">
            <w:pPr>
              <w:jc w:val="both"/>
              <w:outlineLvl w:val="0"/>
              <w:rPr>
                <w:rFonts w:ascii="Arial" w:hAnsi="Arial" w:cs="Arial"/>
                <w:sz w:val="20"/>
                <w:szCs w:val="20"/>
                <w:lang w:val="es-MX"/>
              </w:rPr>
            </w:pPr>
            <w:r w:rsidRPr="003B0A00">
              <w:rPr>
                <w:rFonts w:ascii="Arial" w:hAnsi="Arial" w:cs="Arial"/>
                <w:b/>
                <w:sz w:val="20"/>
                <w:szCs w:val="20"/>
                <w:lang w:val="es-MX"/>
              </w:rPr>
              <w:t>II.</w:t>
            </w:r>
            <w:r w:rsidRPr="003B0A00">
              <w:rPr>
                <w:rFonts w:ascii="Arial" w:hAnsi="Arial" w:cs="Arial"/>
                <w:sz w:val="20"/>
                <w:szCs w:val="20"/>
                <w:lang w:val="es-MX"/>
              </w:rPr>
              <w:t xml:space="preserve"> Los ascendientes en línea directa que se encuentren incapacitados física o mentalmente:</w:t>
            </w:r>
          </w:p>
          <w:p w:rsidR="004670BC" w:rsidRPr="003B0A00" w:rsidRDefault="004670BC" w:rsidP="004670BC">
            <w:pPr>
              <w:jc w:val="both"/>
              <w:outlineLvl w:val="0"/>
              <w:rPr>
                <w:rFonts w:ascii="Arial" w:hAnsi="Arial" w:cs="Arial"/>
                <w:sz w:val="20"/>
                <w:szCs w:val="20"/>
                <w:lang w:val="es-MX"/>
              </w:rPr>
            </w:pPr>
          </w:p>
          <w:p w:rsidR="004670BC" w:rsidRPr="004670BC" w:rsidRDefault="004670BC" w:rsidP="004670BC">
            <w:pPr>
              <w:ind w:left="-47"/>
              <w:jc w:val="both"/>
              <w:rPr>
                <w:rFonts w:ascii="Arial" w:hAnsi="Arial" w:cs="Arial"/>
                <w:sz w:val="20"/>
                <w:szCs w:val="20"/>
                <w:lang w:val="es-MX"/>
              </w:rPr>
            </w:pPr>
            <w:r w:rsidRPr="004670BC">
              <w:rPr>
                <w:rFonts w:ascii="Arial" w:hAnsi="Arial" w:cs="Arial"/>
                <w:sz w:val="20"/>
                <w:szCs w:val="20"/>
                <w:lang w:val="es-MX"/>
              </w:rPr>
              <w:t xml:space="preserve">a)   al   </w:t>
            </w:r>
            <w:r>
              <w:rPr>
                <w:rFonts w:ascii="Arial" w:hAnsi="Arial" w:cs="Arial"/>
                <w:sz w:val="20"/>
                <w:szCs w:val="20"/>
                <w:lang w:val="es-MX"/>
              </w:rPr>
              <w:t>c</w:t>
            </w:r>
            <w:r w:rsidRPr="004670BC">
              <w:rPr>
                <w:rFonts w:ascii="Arial" w:hAnsi="Arial" w:cs="Arial"/>
                <w:sz w:val="20"/>
                <w:szCs w:val="20"/>
                <w:lang w:val="es-MX"/>
              </w:rPr>
              <w:t xml:space="preserve">) </w:t>
            </w:r>
            <w:r w:rsidRPr="004670BC">
              <w:rPr>
                <w:rFonts w:ascii="Arial" w:hAnsi="Arial" w:cs="Arial"/>
              </w:rPr>
              <w:t>[…]</w:t>
            </w:r>
          </w:p>
          <w:p w:rsidR="004670BC" w:rsidRPr="003B0A00" w:rsidRDefault="004670BC" w:rsidP="004670BC">
            <w:pPr>
              <w:tabs>
                <w:tab w:val="left" w:pos="432"/>
              </w:tabs>
              <w:jc w:val="both"/>
              <w:rPr>
                <w:rFonts w:ascii="Arial" w:hAnsi="Arial" w:cs="Arial"/>
                <w:sz w:val="20"/>
                <w:szCs w:val="14"/>
                <w:lang w:val="es-MX"/>
              </w:rPr>
            </w:pPr>
          </w:p>
          <w:p w:rsidR="004670BC" w:rsidRPr="003B0A00" w:rsidRDefault="004670BC" w:rsidP="004670BC">
            <w:pPr>
              <w:jc w:val="both"/>
              <w:rPr>
                <w:rFonts w:ascii="Arial" w:hAnsi="Arial" w:cs="Arial"/>
              </w:rPr>
            </w:pPr>
            <w:r>
              <w:rPr>
                <w:rFonts w:ascii="Arial" w:hAnsi="Arial" w:cs="Arial"/>
                <w:sz w:val="20"/>
                <w:szCs w:val="20"/>
                <w:lang w:val="es-MX"/>
              </w:rPr>
              <w:t>…</w:t>
            </w:r>
            <w:r w:rsidRPr="003B0A00">
              <w:rPr>
                <w:rFonts w:ascii="Arial" w:hAnsi="Arial" w:cs="Arial"/>
                <w:sz w:val="20"/>
                <w:szCs w:val="20"/>
                <w:lang w:val="es-MX"/>
              </w:rPr>
              <w:t xml:space="preserve"> </w:t>
            </w:r>
          </w:p>
        </w:tc>
      </w:tr>
    </w:tbl>
    <w:p w:rsidR="002D214A" w:rsidRPr="003B0A00" w:rsidRDefault="002D214A" w:rsidP="002D214A">
      <w:pPr>
        <w:rPr>
          <w:rFonts w:ascii="Arial" w:hAnsi="Arial" w:cs="Arial"/>
        </w:rPr>
      </w:pPr>
    </w:p>
    <w:p w:rsidR="00677C49" w:rsidRDefault="00677C49" w:rsidP="008274F4">
      <w:pPr>
        <w:pStyle w:val="Textoindependiente"/>
        <w:spacing w:line="362" w:lineRule="auto"/>
        <w:ind w:left="102" w:right="115"/>
        <w:jc w:val="both"/>
        <w:rPr>
          <w:rFonts w:ascii="Arial" w:hAnsi="Arial" w:cs="Arial"/>
          <w:w w:val="95"/>
        </w:rPr>
      </w:pPr>
    </w:p>
    <w:p w:rsidR="00D53D6F" w:rsidRPr="00D706A7" w:rsidRDefault="008274F4" w:rsidP="00677C49">
      <w:pPr>
        <w:pStyle w:val="Textoindependiente"/>
        <w:spacing w:line="360" w:lineRule="auto"/>
        <w:ind w:right="115"/>
        <w:jc w:val="both"/>
        <w:rPr>
          <w:rFonts w:ascii="Arial" w:hAnsi="Arial" w:cs="Arial"/>
        </w:rPr>
      </w:pPr>
      <w:r>
        <w:rPr>
          <w:rFonts w:ascii="Arial" w:hAnsi="Arial" w:cs="Arial"/>
          <w:w w:val="95"/>
        </w:rPr>
        <w:t xml:space="preserve">Con esta reforma se pretende garantizar el acceso a los servicios de salud de los familiares en línea directa de los derechohabientes y pensionados del </w:t>
      </w:r>
      <w:r w:rsidRPr="003B0A00">
        <w:rPr>
          <w:rFonts w:ascii="Arial" w:hAnsi="Arial" w:cs="Arial"/>
        </w:rPr>
        <w:t>Instituto de Seguridad Social del Estado de México y Municipios</w:t>
      </w:r>
      <w:r>
        <w:rPr>
          <w:rFonts w:ascii="Arial" w:hAnsi="Arial" w:cs="Arial"/>
        </w:rPr>
        <w:t xml:space="preserve">, que tienen dependientes </w:t>
      </w:r>
      <w:r>
        <w:rPr>
          <w:rFonts w:ascii="Arial" w:hAnsi="Arial" w:cs="Arial"/>
        </w:rPr>
        <w:lastRenderedPageBreak/>
        <w:t>económicos y que acrediten dicha condición ante el Instituto, y que no se encuentren con la negativa de los servicios médicos y la imposibilidad de afiliar a sus familiares que no cumplan con el requisito de ser mayor de 60 años de edad.</w:t>
      </w:r>
      <w:r w:rsidR="00677C49">
        <w:rPr>
          <w:rFonts w:ascii="Arial" w:hAnsi="Arial" w:cs="Arial"/>
        </w:rPr>
        <w:t xml:space="preserve"> </w:t>
      </w:r>
      <w:r w:rsidR="000E6081" w:rsidRPr="00D706A7">
        <w:rPr>
          <w:rFonts w:ascii="Arial" w:hAnsi="Arial" w:cs="Arial"/>
        </w:rPr>
        <w:t>Así</w:t>
      </w:r>
      <w:r w:rsidRPr="00D706A7">
        <w:rPr>
          <w:rFonts w:ascii="Arial" w:hAnsi="Arial" w:cs="Arial"/>
        </w:rPr>
        <w:t xml:space="preserve"> mismo se deberá armonizar el </w:t>
      </w:r>
      <w:r w:rsidR="003F0CAE" w:rsidRPr="00D706A7">
        <w:rPr>
          <w:rFonts w:ascii="Arial" w:hAnsi="Arial" w:cs="Arial"/>
        </w:rPr>
        <w:t>De la misma forma con la presente iniciativa se pretende reformar todos y</w:t>
      </w:r>
      <w:r w:rsidR="00D706A7" w:rsidRPr="00D706A7">
        <w:rPr>
          <w:rFonts w:ascii="Arial" w:hAnsi="Arial" w:cs="Arial"/>
        </w:rPr>
        <w:t xml:space="preserve"> </w:t>
      </w:r>
      <w:r w:rsidR="003F0CAE" w:rsidRPr="00D706A7">
        <w:rPr>
          <w:rFonts w:ascii="Arial" w:hAnsi="Arial" w:cs="Arial"/>
        </w:rPr>
        <w:t>cada uno de los reglamentos</w:t>
      </w:r>
      <w:r w:rsidR="00D706A7">
        <w:rPr>
          <w:rFonts w:ascii="Arial" w:hAnsi="Arial" w:cs="Arial"/>
        </w:rPr>
        <w:t>.</w:t>
      </w:r>
      <w:r w:rsidR="003F0CAE" w:rsidRPr="00D706A7">
        <w:rPr>
          <w:rFonts w:ascii="Arial" w:hAnsi="Arial" w:cs="Arial"/>
        </w:rPr>
        <w:t xml:space="preserve"> </w:t>
      </w:r>
    </w:p>
    <w:p w:rsidR="00D53D6F" w:rsidRDefault="00D53D6F">
      <w:pPr>
        <w:pStyle w:val="Textoindependiente"/>
        <w:rPr>
          <w:rFonts w:ascii="Arial" w:hAnsi="Arial" w:cs="Arial"/>
          <w:b/>
          <w:sz w:val="20"/>
        </w:rPr>
      </w:pPr>
    </w:p>
    <w:p w:rsidR="00677C49" w:rsidRPr="00241202" w:rsidRDefault="00241202" w:rsidP="00241202">
      <w:pPr>
        <w:pStyle w:val="Textoindependiente"/>
        <w:jc w:val="both"/>
        <w:rPr>
          <w:rFonts w:ascii="Arial" w:hAnsi="Arial" w:cs="Arial"/>
        </w:rPr>
      </w:pPr>
      <w:r w:rsidRPr="00241202">
        <w:rPr>
          <w:rFonts w:ascii="Arial" w:hAnsi="Arial" w:cs="Arial"/>
        </w:rPr>
        <w:t>Por lo anterior expuesto, someto a consideración de esta Honorable Soberanía la siguiente:</w:t>
      </w:r>
    </w:p>
    <w:p w:rsidR="00241202" w:rsidRDefault="00241202" w:rsidP="00241202">
      <w:pPr>
        <w:pStyle w:val="Textoindependiente"/>
        <w:jc w:val="both"/>
        <w:rPr>
          <w:rFonts w:ascii="Arial" w:hAnsi="Arial" w:cs="Arial"/>
        </w:rPr>
      </w:pPr>
    </w:p>
    <w:p w:rsidR="00241202" w:rsidRDefault="00241202" w:rsidP="00241202">
      <w:pPr>
        <w:pStyle w:val="Textoindependiente"/>
        <w:jc w:val="center"/>
        <w:rPr>
          <w:rFonts w:ascii="Arial" w:hAnsi="Arial" w:cs="Arial"/>
        </w:rPr>
      </w:pPr>
      <w:r>
        <w:rPr>
          <w:rFonts w:ascii="Arial" w:hAnsi="Arial" w:cs="Arial"/>
        </w:rPr>
        <w:t>INICIATIVA CON PROYECTO DE DECRETO</w:t>
      </w:r>
    </w:p>
    <w:p w:rsidR="00241202" w:rsidRDefault="00241202" w:rsidP="00241202">
      <w:pPr>
        <w:pStyle w:val="Textoindependiente"/>
        <w:jc w:val="both"/>
        <w:rPr>
          <w:rFonts w:ascii="Arial" w:hAnsi="Arial" w:cs="Arial"/>
        </w:rPr>
      </w:pPr>
    </w:p>
    <w:p w:rsidR="00241202" w:rsidRPr="00241202" w:rsidRDefault="00241202" w:rsidP="00241202">
      <w:pPr>
        <w:pStyle w:val="Textoindependiente"/>
        <w:spacing w:line="360" w:lineRule="auto"/>
        <w:jc w:val="both"/>
        <w:rPr>
          <w:rFonts w:ascii="Arial" w:hAnsi="Arial" w:cs="Arial"/>
        </w:rPr>
      </w:pPr>
      <w:r>
        <w:rPr>
          <w:rFonts w:ascii="Arial" w:hAnsi="Arial" w:cs="Arial"/>
          <w:b/>
        </w:rPr>
        <w:t>ÚNICO.</w:t>
      </w:r>
      <w:r w:rsidRPr="00282183">
        <w:rPr>
          <w:rFonts w:ascii="Arial" w:hAnsi="Arial" w:cs="Arial"/>
          <w:b/>
        </w:rPr>
        <w:t xml:space="preserve"> SE REFORMA</w:t>
      </w:r>
      <w:r>
        <w:rPr>
          <w:rFonts w:ascii="Arial" w:hAnsi="Arial" w:cs="Arial"/>
          <w:b/>
        </w:rPr>
        <w:t xml:space="preserve"> </w:t>
      </w:r>
      <w:r w:rsidRPr="00282183">
        <w:rPr>
          <w:rFonts w:ascii="Arial" w:hAnsi="Arial" w:cs="Arial"/>
          <w:b/>
        </w:rPr>
        <w:t>EL</w:t>
      </w:r>
      <w:r>
        <w:rPr>
          <w:rFonts w:ascii="Arial" w:hAnsi="Arial" w:cs="Arial"/>
          <w:b/>
        </w:rPr>
        <w:t xml:space="preserve"> </w:t>
      </w:r>
      <w:r w:rsidRPr="00282183">
        <w:rPr>
          <w:rFonts w:ascii="Arial" w:hAnsi="Arial" w:cs="Arial"/>
          <w:b/>
        </w:rPr>
        <w:t xml:space="preserve">ARTÍCULO 5 FRACCIÓN VI, NUMERAL </w:t>
      </w:r>
      <w:r>
        <w:rPr>
          <w:rFonts w:ascii="Arial" w:hAnsi="Arial" w:cs="Arial"/>
          <w:b/>
        </w:rPr>
        <w:t>6</w:t>
      </w:r>
      <w:r w:rsidRPr="00282183">
        <w:rPr>
          <w:rFonts w:ascii="Arial" w:hAnsi="Arial" w:cs="Arial"/>
          <w:b/>
        </w:rPr>
        <w:t>, DE LA LEY DE SEGURIDAD SOCIAL PARA LOS SERVIDORES PUBLICOS DEL ESTADO DE MEXICO Y MUNICIPIOS</w:t>
      </w:r>
      <w:r>
        <w:rPr>
          <w:rFonts w:ascii="Arial" w:hAnsi="Arial" w:cs="Arial"/>
          <w:b/>
        </w:rPr>
        <w:t>.</w:t>
      </w:r>
    </w:p>
    <w:p w:rsidR="00677C49" w:rsidRDefault="00677C49" w:rsidP="00241202">
      <w:pPr>
        <w:pStyle w:val="Textoindependiente"/>
        <w:spacing w:line="360" w:lineRule="auto"/>
        <w:rPr>
          <w:rFonts w:ascii="Arial" w:hAnsi="Arial" w:cs="Arial"/>
          <w:b/>
          <w:sz w:val="20"/>
        </w:rPr>
      </w:pPr>
    </w:p>
    <w:p w:rsidR="00677C49" w:rsidRDefault="00677C49">
      <w:pPr>
        <w:pStyle w:val="Textoindependiente"/>
        <w:rPr>
          <w:rFonts w:ascii="Arial" w:hAnsi="Arial" w:cs="Arial"/>
          <w:b/>
          <w:sz w:val="20"/>
        </w:rPr>
      </w:pPr>
    </w:p>
    <w:p w:rsidR="00241202" w:rsidRDefault="00241202" w:rsidP="00241202">
      <w:pPr>
        <w:pStyle w:val="Textoindependiente"/>
        <w:spacing w:before="1" w:line="362" w:lineRule="auto"/>
        <w:rPr>
          <w:rFonts w:ascii="Arial" w:hAnsi="Arial" w:cs="Arial"/>
          <w:sz w:val="22"/>
          <w:szCs w:val="22"/>
        </w:rPr>
      </w:pPr>
      <w:r>
        <w:rPr>
          <w:rFonts w:ascii="Arial" w:hAnsi="Arial" w:cs="Arial"/>
          <w:sz w:val="22"/>
          <w:szCs w:val="22"/>
        </w:rPr>
        <w:t>Dado en el Palacio del Poder Legislativo, en la ciudad de Toluca de Lerdo, Capital del Estado de México a los diez días del mes de febrero del año dos mil veintidós.</w:t>
      </w:r>
    </w:p>
    <w:p w:rsidR="00241202" w:rsidRDefault="00241202" w:rsidP="00241202">
      <w:pPr>
        <w:pStyle w:val="Textoindependiente"/>
        <w:spacing w:before="1" w:line="362" w:lineRule="auto"/>
        <w:ind w:left="102"/>
        <w:rPr>
          <w:rFonts w:ascii="Arial" w:hAnsi="Arial" w:cs="Arial"/>
          <w:sz w:val="22"/>
          <w:szCs w:val="22"/>
        </w:rPr>
      </w:pPr>
    </w:p>
    <w:p w:rsidR="00241202" w:rsidRDefault="00241202" w:rsidP="00241202">
      <w:pPr>
        <w:pStyle w:val="Textoindependiente"/>
        <w:spacing w:before="1" w:line="362" w:lineRule="auto"/>
        <w:ind w:left="102"/>
        <w:rPr>
          <w:rFonts w:ascii="Arial" w:hAnsi="Arial" w:cs="Arial"/>
          <w:sz w:val="22"/>
          <w:szCs w:val="22"/>
        </w:rPr>
      </w:pPr>
    </w:p>
    <w:p w:rsidR="00241202" w:rsidRDefault="00241202" w:rsidP="00241202">
      <w:pPr>
        <w:pStyle w:val="Textoindependiente"/>
        <w:spacing w:before="1" w:line="362" w:lineRule="auto"/>
        <w:jc w:val="center"/>
        <w:rPr>
          <w:rFonts w:ascii="Arial" w:hAnsi="Arial" w:cs="Arial"/>
          <w:b/>
          <w:sz w:val="22"/>
          <w:szCs w:val="22"/>
        </w:rPr>
      </w:pPr>
      <w:r w:rsidRPr="00241202">
        <w:rPr>
          <w:rFonts w:ascii="Arial" w:hAnsi="Arial" w:cs="Arial"/>
          <w:b/>
          <w:sz w:val="22"/>
          <w:szCs w:val="22"/>
        </w:rPr>
        <w:t>ATENTAMENTE</w:t>
      </w:r>
    </w:p>
    <w:p w:rsidR="00241202" w:rsidRPr="00241202" w:rsidRDefault="00241202" w:rsidP="00241202">
      <w:pPr>
        <w:pStyle w:val="Textoindependiente"/>
        <w:spacing w:before="1" w:line="362" w:lineRule="auto"/>
        <w:jc w:val="center"/>
        <w:rPr>
          <w:rFonts w:ascii="Arial" w:hAnsi="Arial" w:cs="Arial"/>
          <w:b/>
          <w:sz w:val="22"/>
          <w:szCs w:val="22"/>
        </w:rPr>
      </w:pPr>
    </w:p>
    <w:p w:rsidR="00241202" w:rsidRPr="00241202" w:rsidRDefault="00241202" w:rsidP="00241202">
      <w:pPr>
        <w:pStyle w:val="Textoindependiente"/>
        <w:spacing w:before="1" w:line="362" w:lineRule="auto"/>
        <w:ind w:left="102"/>
        <w:jc w:val="center"/>
        <w:rPr>
          <w:rFonts w:ascii="Arial" w:hAnsi="Arial" w:cs="Arial"/>
          <w:b/>
          <w:sz w:val="22"/>
          <w:szCs w:val="22"/>
        </w:rPr>
      </w:pPr>
    </w:p>
    <w:p w:rsidR="00241202" w:rsidRPr="00241202" w:rsidRDefault="00241202" w:rsidP="00241202">
      <w:pPr>
        <w:pStyle w:val="Textoindependiente"/>
        <w:spacing w:before="1" w:line="362" w:lineRule="auto"/>
        <w:ind w:left="102"/>
        <w:jc w:val="center"/>
        <w:rPr>
          <w:rFonts w:ascii="Arial" w:hAnsi="Arial" w:cs="Arial"/>
          <w:b/>
          <w:sz w:val="22"/>
          <w:szCs w:val="22"/>
        </w:rPr>
      </w:pPr>
    </w:p>
    <w:p w:rsidR="00241202" w:rsidRPr="00241202" w:rsidRDefault="00241202" w:rsidP="00241202">
      <w:pPr>
        <w:pStyle w:val="Textoindependiente"/>
        <w:spacing w:before="1" w:line="362" w:lineRule="auto"/>
        <w:jc w:val="center"/>
        <w:rPr>
          <w:rFonts w:ascii="Arial" w:hAnsi="Arial" w:cs="Arial"/>
          <w:b/>
          <w:sz w:val="22"/>
          <w:szCs w:val="22"/>
        </w:rPr>
      </w:pPr>
      <w:r w:rsidRPr="00241202">
        <w:rPr>
          <w:rFonts w:ascii="Arial" w:hAnsi="Arial" w:cs="Arial"/>
          <w:b/>
          <w:sz w:val="22"/>
          <w:szCs w:val="22"/>
        </w:rPr>
        <w:t>DIP. RIGOBERTO VARGAS CERVANTES</w:t>
      </w:r>
    </w:p>
    <w:p w:rsidR="00677C49" w:rsidRDefault="00677C49">
      <w:pPr>
        <w:pStyle w:val="Textoindependiente"/>
        <w:rPr>
          <w:rFonts w:ascii="Arial" w:hAnsi="Arial" w:cs="Arial"/>
          <w:b/>
          <w:sz w:val="20"/>
        </w:rPr>
      </w:pPr>
    </w:p>
    <w:p w:rsidR="00677C49" w:rsidRDefault="00677C49">
      <w:pPr>
        <w:pStyle w:val="Textoindependiente"/>
        <w:rPr>
          <w:rFonts w:ascii="Arial" w:hAnsi="Arial" w:cs="Arial"/>
          <w:b/>
          <w:sz w:val="20"/>
        </w:rPr>
      </w:pPr>
    </w:p>
    <w:p w:rsidR="00677C49" w:rsidRDefault="00677C49">
      <w:pPr>
        <w:pStyle w:val="Textoindependiente"/>
        <w:rPr>
          <w:rFonts w:ascii="Arial" w:hAnsi="Arial" w:cs="Arial"/>
          <w:b/>
          <w:sz w:val="20"/>
        </w:rPr>
      </w:pPr>
    </w:p>
    <w:p w:rsidR="00677C49" w:rsidRDefault="00677C49">
      <w:pPr>
        <w:pStyle w:val="Textoindependiente"/>
        <w:rPr>
          <w:rFonts w:ascii="Arial" w:hAnsi="Arial" w:cs="Arial"/>
          <w:b/>
          <w:sz w:val="20"/>
        </w:rPr>
      </w:pPr>
    </w:p>
    <w:p w:rsidR="00677C49" w:rsidRDefault="00677C49">
      <w:pPr>
        <w:pStyle w:val="Textoindependiente"/>
        <w:rPr>
          <w:rFonts w:ascii="Arial" w:hAnsi="Arial" w:cs="Arial"/>
          <w:b/>
          <w:sz w:val="20"/>
        </w:rPr>
      </w:pPr>
    </w:p>
    <w:p w:rsidR="00677C49" w:rsidRDefault="00677C49">
      <w:pPr>
        <w:pStyle w:val="Textoindependiente"/>
        <w:rPr>
          <w:rFonts w:ascii="Arial" w:hAnsi="Arial" w:cs="Arial"/>
          <w:b/>
          <w:sz w:val="20"/>
        </w:rPr>
      </w:pPr>
    </w:p>
    <w:p w:rsidR="00677C49" w:rsidRDefault="00677C49">
      <w:pPr>
        <w:pStyle w:val="Textoindependiente"/>
        <w:rPr>
          <w:rFonts w:ascii="Arial" w:hAnsi="Arial" w:cs="Arial"/>
          <w:b/>
          <w:sz w:val="20"/>
        </w:rPr>
      </w:pPr>
    </w:p>
    <w:p w:rsidR="00677C49" w:rsidRPr="003B0A00" w:rsidRDefault="00677C49">
      <w:pPr>
        <w:pStyle w:val="Textoindependiente"/>
        <w:rPr>
          <w:rFonts w:ascii="Arial" w:hAnsi="Arial" w:cs="Arial"/>
          <w:b/>
          <w:sz w:val="20"/>
        </w:rPr>
      </w:pPr>
    </w:p>
    <w:p w:rsidR="00D53D6F" w:rsidRPr="003B0A00" w:rsidRDefault="003F0CAE">
      <w:pPr>
        <w:pStyle w:val="Ttulo1"/>
        <w:spacing w:before="235"/>
        <w:ind w:left="223"/>
        <w:rPr>
          <w:rFonts w:ascii="Arial" w:hAnsi="Arial" w:cs="Arial"/>
        </w:rPr>
      </w:pPr>
      <w:r w:rsidRPr="003B0A00">
        <w:rPr>
          <w:rFonts w:ascii="Arial" w:hAnsi="Arial" w:cs="Arial"/>
          <w:w w:val="90"/>
        </w:rPr>
        <w:t>PROYECTO</w:t>
      </w:r>
      <w:r w:rsidRPr="003B0A00">
        <w:rPr>
          <w:rFonts w:ascii="Arial" w:hAnsi="Arial" w:cs="Arial"/>
          <w:spacing w:val="19"/>
          <w:w w:val="90"/>
        </w:rPr>
        <w:t xml:space="preserve"> </w:t>
      </w:r>
      <w:r w:rsidRPr="003B0A00">
        <w:rPr>
          <w:rFonts w:ascii="Arial" w:hAnsi="Arial" w:cs="Arial"/>
          <w:w w:val="90"/>
        </w:rPr>
        <w:t>DE</w:t>
      </w:r>
      <w:r w:rsidRPr="003B0A00">
        <w:rPr>
          <w:rFonts w:ascii="Arial" w:hAnsi="Arial" w:cs="Arial"/>
          <w:spacing w:val="19"/>
          <w:w w:val="90"/>
        </w:rPr>
        <w:t xml:space="preserve"> </w:t>
      </w:r>
      <w:r w:rsidRPr="003B0A00">
        <w:rPr>
          <w:rFonts w:ascii="Arial" w:hAnsi="Arial" w:cs="Arial"/>
          <w:w w:val="90"/>
        </w:rPr>
        <w:t>DECRETO</w:t>
      </w:r>
    </w:p>
    <w:p w:rsidR="00D53D6F" w:rsidRDefault="000E6081">
      <w:pPr>
        <w:pStyle w:val="Textoindependiente"/>
        <w:rPr>
          <w:rFonts w:ascii="Arial" w:hAnsi="Arial" w:cs="Arial"/>
          <w:b/>
          <w:spacing w:val="-1"/>
          <w:w w:val="86"/>
        </w:rPr>
      </w:pPr>
      <w:r>
        <w:rPr>
          <w:rFonts w:ascii="Arial" w:hAnsi="Arial" w:cs="Arial"/>
          <w:b/>
          <w:spacing w:val="-1"/>
          <w:w w:val="86"/>
        </w:rPr>
        <w:t>DECRETO No.-</w:t>
      </w:r>
    </w:p>
    <w:p w:rsidR="000E6081" w:rsidRDefault="000E6081">
      <w:pPr>
        <w:pStyle w:val="Textoindependiente"/>
        <w:rPr>
          <w:rFonts w:ascii="Arial" w:hAnsi="Arial" w:cs="Arial"/>
          <w:b/>
          <w:spacing w:val="-1"/>
          <w:w w:val="86"/>
        </w:rPr>
      </w:pPr>
      <w:r w:rsidRPr="000E6081">
        <w:rPr>
          <w:rFonts w:ascii="Arial" w:hAnsi="Arial" w:cs="Arial"/>
          <w:b/>
          <w:spacing w:val="-1"/>
          <w:w w:val="86"/>
        </w:rPr>
        <w:t>LA H.  “LXI” LEGISLATURA DECRETA:</w:t>
      </w:r>
    </w:p>
    <w:p w:rsidR="000E6081" w:rsidRPr="000E6081" w:rsidRDefault="000E6081">
      <w:pPr>
        <w:pStyle w:val="Textoindependiente"/>
        <w:rPr>
          <w:rFonts w:ascii="Arial" w:hAnsi="Arial" w:cs="Arial"/>
          <w:b/>
          <w:spacing w:val="-1"/>
          <w:w w:val="86"/>
        </w:rPr>
      </w:pPr>
    </w:p>
    <w:p w:rsidR="00D53D6F" w:rsidRPr="003B0A00" w:rsidRDefault="00D53D6F">
      <w:pPr>
        <w:pStyle w:val="Textoindependiente"/>
        <w:spacing w:before="11"/>
        <w:rPr>
          <w:rFonts w:ascii="Arial" w:hAnsi="Arial" w:cs="Arial"/>
          <w:b/>
          <w:sz w:val="20"/>
        </w:rPr>
      </w:pPr>
    </w:p>
    <w:p w:rsidR="00D53D6F" w:rsidRPr="000E6081" w:rsidRDefault="003F0CAE" w:rsidP="000E6081">
      <w:pPr>
        <w:pStyle w:val="Textoindependiente"/>
        <w:spacing w:before="1" w:line="362" w:lineRule="auto"/>
        <w:ind w:right="118"/>
        <w:jc w:val="both"/>
        <w:rPr>
          <w:rFonts w:ascii="Arial" w:hAnsi="Arial" w:cs="Arial"/>
          <w:b/>
          <w:spacing w:val="-1"/>
          <w:w w:val="86"/>
        </w:rPr>
      </w:pPr>
      <w:r w:rsidRPr="003B0A00">
        <w:rPr>
          <w:rFonts w:ascii="Arial" w:hAnsi="Arial" w:cs="Arial"/>
          <w:b/>
          <w:spacing w:val="-1"/>
          <w:w w:val="86"/>
        </w:rPr>
        <w:t>PRIMERO</w:t>
      </w:r>
      <w:r w:rsidRPr="000E6081">
        <w:rPr>
          <w:rFonts w:ascii="Arial" w:hAnsi="Arial" w:cs="Arial"/>
          <w:b/>
          <w:spacing w:val="-1"/>
          <w:w w:val="86"/>
        </w:rPr>
        <w:t xml:space="preserve">:  </w:t>
      </w:r>
      <w:r w:rsidR="000E6081">
        <w:rPr>
          <w:rFonts w:ascii="Arial" w:hAnsi="Arial" w:cs="Arial"/>
          <w:b/>
          <w:spacing w:val="-1"/>
          <w:w w:val="86"/>
        </w:rPr>
        <w:t>S</w:t>
      </w:r>
      <w:r w:rsidR="000E6081" w:rsidRPr="000E6081">
        <w:rPr>
          <w:rFonts w:ascii="Arial" w:hAnsi="Arial" w:cs="Arial"/>
          <w:b/>
          <w:spacing w:val="-1"/>
          <w:w w:val="86"/>
        </w:rPr>
        <w:t>e reforma el numeral 6</w:t>
      </w:r>
      <w:r w:rsidR="000E6081">
        <w:rPr>
          <w:rFonts w:ascii="Arial" w:hAnsi="Arial" w:cs="Arial"/>
          <w:b/>
          <w:spacing w:val="-1"/>
          <w:w w:val="86"/>
        </w:rPr>
        <w:t xml:space="preserve"> de la </w:t>
      </w:r>
      <w:r w:rsidR="000E6081" w:rsidRPr="000E6081">
        <w:rPr>
          <w:rFonts w:ascii="Arial" w:hAnsi="Arial" w:cs="Arial"/>
          <w:b/>
          <w:spacing w:val="-1"/>
          <w:w w:val="86"/>
        </w:rPr>
        <w:t xml:space="preserve">fracción VI </w:t>
      </w:r>
      <w:r w:rsidR="000E6081">
        <w:rPr>
          <w:rFonts w:ascii="Arial" w:hAnsi="Arial" w:cs="Arial"/>
          <w:b/>
          <w:spacing w:val="-1"/>
          <w:w w:val="86"/>
        </w:rPr>
        <w:t xml:space="preserve">del </w:t>
      </w:r>
      <w:r w:rsidR="000E6081" w:rsidRPr="000E6081">
        <w:rPr>
          <w:rFonts w:ascii="Arial" w:hAnsi="Arial" w:cs="Arial"/>
          <w:b/>
          <w:spacing w:val="-1"/>
          <w:w w:val="86"/>
        </w:rPr>
        <w:t xml:space="preserve">artículo 5, de la </w:t>
      </w:r>
      <w:r w:rsidR="000E6081">
        <w:rPr>
          <w:rFonts w:ascii="Arial" w:hAnsi="Arial" w:cs="Arial"/>
          <w:b/>
          <w:spacing w:val="-1"/>
          <w:w w:val="86"/>
        </w:rPr>
        <w:t>L</w:t>
      </w:r>
      <w:r w:rsidR="000E6081" w:rsidRPr="000E6081">
        <w:rPr>
          <w:rFonts w:ascii="Arial" w:hAnsi="Arial" w:cs="Arial"/>
          <w:b/>
          <w:spacing w:val="-1"/>
          <w:w w:val="86"/>
        </w:rPr>
        <w:t>ey de</w:t>
      </w:r>
      <w:r w:rsidR="000E6081">
        <w:rPr>
          <w:rFonts w:ascii="Arial" w:hAnsi="Arial" w:cs="Arial"/>
          <w:b/>
          <w:spacing w:val="-1"/>
          <w:w w:val="86"/>
        </w:rPr>
        <w:t xml:space="preserve"> S</w:t>
      </w:r>
      <w:r w:rsidR="000E6081" w:rsidRPr="000E6081">
        <w:rPr>
          <w:rFonts w:ascii="Arial" w:hAnsi="Arial" w:cs="Arial"/>
          <w:b/>
          <w:spacing w:val="-1"/>
          <w:w w:val="86"/>
        </w:rPr>
        <w:t xml:space="preserve">eguridad </w:t>
      </w:r>
      <w:r w:rsidR="000E6081">
        <w:rPr>
          <w:rFonts w:ascii="Arial" w:hAnsi="Arial" w:cs="Arial"/>
          <w:b/>
          <w:spacing w:val="-1"/>
          <w:w w:val="86"/>
        </w:rPr>
        <w:t>S</w:t>
      </w:r>
      <w:r w:rsidR="000E6081" w:rsidRPr="000E6081">
        <w:rPr>
          <w:rFonts w:ascii="Arial" w:hAnsi="Arial" w:cs="Arial"/>
          <w:b/>
          <w:spacing w:val="-1"/>
          <w:w w:val="86"/>
        </w:rPr>
        <w:t xml:space="preserve">ocial para los </w:t>
      </w:r>
      <w:r w:rsidR="000E6081">
        <w:rPr>
          <w:rFonts w:ascii="Arial" w:hAnsi="Arial" w:cs="Arial"/>
          <w:b/>
          <w:spacing w:val="-1"/>
          <w:w w:val="86"/>
        </w:rPr>
        <w:t>S</w:t>
      </w:r>
      <w:r w:rsidR="000E6081" w:rsidRPr="000E6081">
        <w:rPr>
          <w:rFonts w:ascii="Arial" w:hAnsi="Arial" w:cs="Arial"/>
          <w:b/>
          <w:spacing w:val="-1"/>
          <w:w w:val="86"/>
        </w:rPr>
        <w:t xml:space="preserve">ervidores </w:t>
      </w:r>
      <w:r w:rsidR="000E6081">
        <w:rPr>
          <w:rFonts w:ascii="Arial" w:hAnsi="Arial" w:cs="Arial"/>
          <w:b/>
          <w:spacing w:val="-1"/>
          <w:w w:val="86"/>
        </w:rPr>
        <w:t>Pú</w:t>
      </w:r>
      <w:r w:rsidR="000E6081" w:rsidRPr="000E6081">
        <w:rPr>
          <w:rFonts w:ascii="Arial" w:hAnsi="Arial" w:cs="Arial"/>
          <w:b/>
          <w:spacing w:val="-1"/>
          <w:w w:val="86"/>
        </w:rPr>
        <w:t xml:space="preserve">blicos del </w:t>
      </w:r>
      <w:r w:rsidR="000E6081">
        <w:rPr>
          <w:rFonts w:ascii="Arial" w:hAnsi="Arial" w:cs="Arial"/>
          <w:b/>
          <w:spacing w:val="-1"/>
          <w:w w:val="86"/>
        </w:rPr>
        <w:t>E</w:t>
      </w:r>
      <w:r w:rsidR="000E6081" w:rsidRPr="000E6081">
        <w:rPr>
          <w:rFonts w:ascii="Arial" w:hAnsi="Arial" w:cs="Arial"/>
          <w:b/>
          <w:spacing w:val="-1"/>
          <w:w w:val="86"/>
        </w:rPr>
        <w:t xml:space="preserve">stado de </w:t>
      </w:r>
      <w:r w:rsidR="000E6081">
        <w:rPr>
          <w:rFonts w:ascii="Arial" w:hAnsi="Arial" w:cs="Arial"/>
          <w:b/>
          <w:spacing w:val="-1"/>
          <w:w w:val="86"/>
        </w:rPr>
        <w:t>Mé</w:t>
      </w:r>
      <w:r w:rsidR="000E6081" w:rsidRPr="000E6081">
        <w:rPr>
          <w:rFonts w:ascii="Arial" w:hAnsi="Arial" w:cs="Arial"/>
          <w:b/>
          <w:spacing w:val="-1"/>
          <w:w w:val="86"/>
        </w:rPr>
        <w:t xml:space="preserve">xico y </w:t>
      </w:r>
      <w:r w:rsidR="000E6081">
        <w:rPr>
          <w:rFonts w:ascii="Arial" w:hAnsi="Arial" w:cs="Arial"/>
          <w:b/>
          <w:spacing w:val="-1"/>
          <w:w w:val="86"/>
        </w:rPr>
        <w:t>M</w:t>
      </w:r>
      <w:r w:rsidR="000E6081" w:rsidRPr="000E6081">
        <w:rPr>
          <w:rFonts w:ascii="Arial" w:hAnsi="Arial" w:cs="Arial"/>
          <w:b/>
          <w:spacing w:val="-1"/>
          <w:w w:val="86"/>
        </w:rPr>
        <w:t>unicipios</w:t>
      </w:r>
      <w:r w:rsidR="000E6081">
        <w:rPr>
          <w:rFonts w:ascii="Arial" w:hAnsi="Arial" w:cs="Arial"/>
          <w:b/>
          <w:spacing w:val="-1"/>
          <w:w w:val="86"/>
        </w:rPr>
        <w:t>:</w:t>
      </w:r>
    </w:p>
    <w:p w:rsidR="00D53D6F" w:rsidRPr="003B0A00" w:rsidRDefault="00D53D6F">
      <w:pPr>
        <w:pStyle w:val="Textoindependiente"/>
        <w:rPr>
          <w:rFonts w:ascii="Arial" w:hAnsi="Arial" w:cs="Arial"/>
          <w:sz w:val="28"/>
        </w:rPr>
      </w:pPr>
    </w:p>
    <w:p w:rsidR="000E6081" w:rsidRDefault="000E6081" w:rsidP="000E6081">
      <w:pPr>
        <w:rPr>
          <w:rFonts w:ascii="Arial" w:hAnsi="Arial" w:cs="Arial"/>
        </w:rPr>
      </w:pPr>
      <w:r w:rsidRPr="003B0A00">
        <w:rPr>
          <w:rFonts w:ascii="Arial" w:hAnsi="Arial" w:cs="Arial"/>
          <w:b/>
        </w:rPr>
        <w:t>ARTICULO 5.-</w:t>
      </w:r>
      <w:r w:rsidRPr="003B0A00">
        <w:rPr>
          <w:rFonts w:ascii="Arial" w:hAnsi="Arial" w:cs="Arial"/>
        </w:rPr>
        <w:t xml:space="preserve"> Para los efectos de esta ley se entiende por:</w:t>
      </w:r>
    </w:p>
    <w:p w:rsidR="000E6081" w:rsidRPr="003B0A00" w:rsidRDefault="000E6081" w:rsidP="000E6081">
      <w:pPr>
        <w:rPr>
          <w:rFonts w:ascii="Arial" w:hAnsi="Arial" w:cs="Arial"/>
        </w:rPr>
      </w:pPr>
    </w:p>
    <w:p w:rsidR="000E6081" w:rsidRPr="003B0A00" w:rsidRDefault="000E6081" w:rsidP="000E6081">
      <w:pPr>
        <w:rPr>
          <w:rFonts w:ascii="Arial" w:hAnsi="Arial" w:cs="Arial"/>
        </w:rPr>
      </w:pPr>
    </w:p>
    <w:p w:rsidR="000E6081" w:rsidRDefault="000E6081" w:rsidP="000E6081">
      <w:pPr>
        <w:rPr>
          <w:rFonts w:ascii="Arial" w:hAnsi="Arial" w:cs="Arial"/>
        </w:rPr>
      </w:pPr>
      <w:proofErr w:type="gramStart"/>
      <w:r w:rsidRPr="000E6081">
        <w:rPr>
          <w:rFonts w:ascii="Arial" w:hAnsi="Arial" w:cs="Arial"/>
          <w:b/>
        </w:rPr>
        <w:t>I  al</w:t>
      </w:r>
      <w:proofErr w:type="gramEnd"/>
      <w:r w:rsidRPr="000E6081">
        <w:rPr>
          <w:rFonts w:ascii="Arial" w:hAnsi="Arial" w:cs="Arial"/>
          <w:b/>
        </w:rPr>
        <w:t xml:space="preserve"> V.</w:t>
      </w:r>
      <w:r>
        <w:rPr>
          <w:rFonts w:ascii="Arial" w:hAnsi="Arial" w:cs="Arial"/>
        </w:rPr>
        <w:t xml:space="preserve"> […]</w:t>
      </w:r>
    </w:p>
    <w:p w:rsidR="000E6081" w:rsidRPr="003B0A00" w:rsidRDefault="000E6081" w:rsidP="000E6081">
      <w:pPr>
        <w:rPr>
          <w:rFonts w:ascii="Arial" w:hAnsi="Arial" w:cs="Arial"/>
        </w:rPr>
      </w:pPr>
    </w:p>
    <w:p w:rsidR="000E6081" w:rsidRPr="003B0A00" w:rsidRDefault="000E6081" w:rsidP="000E6081">
      <w:pPr>
        <w:rPr>
          <w:rFonts w:ascii="Arial" w:hAnsi="Arial" w:cs="Arial"/>
        </w:rPr>
      </w:pPr>
    </w:p>
    <w:p w:rsidR="000E6081" w:rsidRDefault="000E6081" w:rsidP="000E6081">
      <w:pPr>
        <w:rPr>
          <w:rFonts w:ascii="Arial" w:hAnsi="Arial" w:cs="Arial"/>
        </w:rPr>
      </w:pPr>
      <w:r w:rsidRPr="000E6081">
        <w:rPr>
          <w:rFonts w:ascii="Arial" w:hAnsi="Arial" w:cs="Arial"/>
          <w:b/>
        </w:rPr>
        <w:t>VI</w:t>
      </w:r>
      <w:r w:rsidRPr="003B0A00">
        <w:rPr>
          <w:rFonts w:ascii="Arial" w:hAnsi="Arial" w:cs="Arial"/>
        </w:rPr>
        <w:t>. Familiares y dependientes económicos del servidor público o del pensionado:</w:t>
      </w:r>
    </w:p>
    <w:p w:rsidR="000E6081" w:rsidRPr="003B0A00" w:rsidRDefault="000E6081" w:rsidP="000E6081">
      <w:pPr>
        <w:rPr>
          <w:rFonts w:ascii="Arial" w:hAnsi="Arial" w:cs="Arial"/>
        </w:rPr>
      </w:pPr>
    </w:p>
    <w:p w:rsidR="000E6081" w:rsidRPr="003B0A00" w:rsidRDefault="000E6081" w:rsidP="000E6081">
      <w:pPr>
        <w:rPr>
          <w:rFonts w:ascii="Arial" w:hAnsi="Arial" w:cs="Arial"/>
        </w:rPr>
      </w:pPr>
    </w:p>
    <w:p w:rsidR="000E6081" w:rsidRPr="003B0A00" w:rsidRDefault="000E6081" w:rsidP="000E6081">
      <w:pPr>
        <w:rPr>
          <w:rFonts w:ascii="Arial" w:hAnsi="Arial" w:cs="Arial"/>
        </w:rPr>
      </w:pPr>
      <w:r w:rsidRPr="000E6081">
        <w:rPr>
          <w:rFonts w:ascii="Arial" w:hAnsi="Arial" w:cs="Arial"/>
          <w:b/>
        </w:rPr>
        <w:t>1 al 5.</w:t>
      </w:r>
      <w:r w:rsidRPr="003B0A00">
        <w:rPr>
          <w:rFonts w:ascii="Arial" w:hAnsi="Arial" w:cs="Arial"/>
        </w:rPr>
        <w:t xml:space="preserve"> </w:t>
      </w:r>
      <w:r>
        <w:rPr>
          <w:rFonts w:ascii="Arial" w:hAnsi="Arial" w:cs="Arial"/>
        </w:rPr>
        <w:t>[…]</w:t>
      </w:r>
    </w:p>
    <w:p w:rsidR="000E6081" w:rsidRPr="003B0A00" w:rsidRDefault="000E6081" w:rsidP="000E6081">
      <w:pPr>
        <w:rPr>
          <w:rFonts w:ascii="Arial" w:hAnsi="Arial" w:cs="Arial"/>
        </w:rPr>
      </w:pPr>
    </w:p>
    <w:p w:rsidR="00D53D6F" w:rsidRDefault="000E6081" w:rsidP="000E6081">
      <w:pPr>
        <w:rPr>
          <w:rFonts w:ascii="Arial" w:hAnsi="Arial" w:cs="Arial"/>
        </w:rPr>
      </w:pPr>
      <w:r w:rsidRPr="000E6081">
        <w:rPr>
          <w:rFonts w:ascii="Arial" w:hAnsi="Arial" w:cs="Arial"/>
          <w:b/>
        </w:rPr>
        <w:t>6.</w:t>
      </w:r>
      <w:r w:rsidRPr="003B0A00">
        <w:rPr>
          <w:rFonts w:ascii="Arial" w:hAnsi="Arial" w:cs="Arial"/>
        </w:rPr>
        <w:t xml:space="preserve"> Los ascendientes en línea directa, siempre que dependan económicamente del servidor público o pensionado o que estén incapacitados física o mentalmente.</w:t>
      </w:r>
    </w:p>
    <w:p w:rsidR="000E6081" w:rsidRDefault="000E6081" w:rsidP="000E6081">
      <w:pPr>
        <w:rPr>
          <w:rFonts w:ascii="Arial" w:hAnsi="Arial" w:cs="Arial"/>
        </w:rPr>
      </w:pPr>
    </w:p>
    <w:p w:rsidR="000E6081" w:rsidRPr="000E6081" w:rsidRDefault="000E6081" w:rsidP="000E6081">
      <w:pPr>
        <w:rPr>
          <w:rFonts w:ascii="Arial" w:hAnsi="Arial" w:cs="Arial"/>
        </w:rPr>
      </w:pPr>
    </w:p>
    <w:p w:rsidR="00D53D6F" w:rsidRPr="003B0A00" w:rsidRDefault="00D53D6F">
      <w:pPr>
        <w:pStyle w:val="Textoindependiente"/>
        <w:rPr>
          <w:rFonts w:ascii="Arial" w:hAnsi="Arial" w:cs="Arial"/>
          <w:sz w:val="20"/>
        </w:rPr>
      </w:pPr>
    </w:p>
    <w:p w:rsidR="00D53D6F" w:rsidRPr="003B0A00" w:rsidRDefault="00D53D6F">
      <w:pPr>
        <w:pStyle w:val="Textoindependiente"/>
        <w:spacing w:before="5"/>
        <w:rPr>
          <w:rFonts w:ascii="Arial" w:hAnsi="Arial" w:cs="Arial"/>
          <w:sz w:val="36"/>
        </w:rPr>
      </w:pPr>
    </w:p>
    <w:p w:rsidR="00D53D6F" w:rsidRPr="00985BE8" w:rsidRDefault="003F0CAE">
      <w:pPr>
        <w:pStyle w:val="Ttulo1"/>
        <w:spacing w:before="1"/>
        <w:ind w:right="239"/>
        <w:rPr>
          <w:rFonts w:ascii="Arial" w:eastAsia="Verdana" w:hAnsi="Arial" w:cs="Arial"/>
          <w:bCs w:val="0"/>
          <w:sz w:val="22"/>
          <w:szCs w:val="22"/>
        </w:rPr>
      </w:pPr>
      <w:r w:rsidRPr="00985BE8">
        <w:rPr>
          <w:rFonts w:ascii="Arial" w:eastAsia="Verdana" w:hAnsi="Arial" w:cs="Arial"/>
          <w:bCs w:val="0"/>
          <w:sz w:val="22"/>
          <w:szCs w:val="22"/>
        </w:rPr>
        <w:t>T R A N S I T O R I O S</w:t>
      </w:r>
    </w:p>
    <w:p w:rsidR="00D53D6F" w:rsidRPr="00985BE8" w:rsidRDefault="00D53D6F">
      <w:pPr>
        <w:pStyle w:val="Textoindependiente"/>
        <w:rPr>
          <w:rFonts w:ascii="Arial" w:hAnsi="Arial" w:cs="Arial"/>
          <w:b/>
          <w:sz w:val="22"/>
          <w:szCs w:val="22"/>
        </w:rPr>
      </w:pPr>
    </w:p>
    <w:p w:rsidR="00D53D6F" w:rsidRPr="003B0A00" w:rsidRDefault="00D53D6F">
      <w:pPr>
        <w:pStyle w:val="Textoindependiente"/>
        <w:rPr>
          <w:rFonts w:ascii="Arial" w:hAnsi="Arial" w:cs="Arial"/>
          <w:b/>
          <w:sz w:val="28"/>
        </w:rPr>
      </w:pPr>
    </w:p>
    <w:p w:rsidR="00D53D6F" w:rsidRPr="003B0A00" w:rsidRDefault="00D53D6F">
      <w:pPr>
        <w:pStyle w:val="Textoindependiente"/>
        <w:spacing w:before="7"/>
        <w:rPr>
          <w:rFonts w:ascii="Arial" w:hAnsi="Arial" w:cs="Arial"/>
          <w:b/>
          <w:sz w:val="29"/>
        </w:rPr>
      </w:pPr>
    </w:p>
    <w:p w:rsidR="00985BE8" w:rsidRPr="00985BE8" w:rsidRDefault="003F0CAE">
      <w:pPr>
        <w:pStyle w:val="Textoindependiente"/>
        <w:spacing w:before="1" w:line="362" w:lineRule="auto"/>
        <w:ind w:left="102"/>
        <w:rPr>
          <w:rFonts w:ascii="Arial" w:hAnsi="Arial" w:cs="Arial"/>
          <w:sz w:val="22"/>
          <w:szCs w:val="22"/>
        </w:rPr>
      </w:pPr>
      <w:r w:rsidRPr="00985BE8">
        <w:rPr>
          <w:rFonts w:ascii="Arial" w:hAnsi="Arial" w:cs="Arial"/>
          <w:b/>
          <w:sz w:val="22"/>
          <w:szCs w:val="22"/>
        </w:rPr>
        <w:t>PRIMERO:</w:t>
      </w:r>
      <w:r w:rsidRPr="00985BE8">
        <w:rPr>
          <w:rFonts w:ascii="Arial" w:hAnsi="Arial" w:cs="Arial"/>
          <w:sz w:val="22"/>
          <w:szCs w:val="22"/>
        </w:rPr>
        <w:t xml:space="preserve"> </w:t>
      </w:r>
      <w:r w:rsidR="00985BE8" w:rsidRPr="00985BE8">
        <w:rPr>
          <w:rFonts w:ascii="Arial" w:hAnsi="Arial" w:cs="Arial"/>
          <w:sz w:val="22"/>
          <w:szCs w:val="22"/>
        </w:rPr>
        <w:t>Publíquese el presente Decreto en el Periódico Oficial “Gaceta de Gobierno”</w:t>
      </w:r>
    </w:p>
    <w:p w:rsidR="00D53D6F" w:rsidRPr="00985BE8" w:rsidRDefault="00D53D6F">
      <w:pPr>
        <w:pStyle w:val="Textoindependiente"/>
        <w:spacing w:before="1" w:line="362" w:lineRule="auto"/>
        <w:ind w:left="102"/>
        <w:rPr>
          <w:rFonts w:ascii="Arial" w:hAnsi="Arial" w:cs="Arial"/>
          <w:sz w:val="22"/>
          <w:szCs w:val="22"/>
        </w:rPr>
      </w:pPr>
    </w:p>
    <w:p w:rsidR="00985BE8" w:rsidRDefault="00985BE8" w:rsidP="00985BE8">
      <w:pPr>
        <w:pStyle w:val="Textoindependiente"/>
        <w:spacing w:before="1" w:line="362" w:lineRule="auto"/>
        <w:ind w:left="102"/>
        <w:jc w:val="both"/>
        <w:rPr>
          <w:rFonts w:ascii="Arial" w:hAnsi="Arial" w:cs="Arial"/>
          <w:sz w:val="22"/>
          <w:szCs w:val="22"/>
        </w:rPr>
      </w:pPr>
      <w:r w:rsidRPr="00985BE8">
        <w:rPr>
          <w:rFonts w:ascii="Arial" w:hAnsi="Arial" w:cs="Arial"/>
          <w:b/>
          <w:sz w:val="22"/>
          <w:szCs w:val="22"/>
        </w:rPr>
        <w:t>SEGUNDO:</w:t>
      </w:r>
      <w:r w:rsidRPr="00985BE8">
        <w:rPr>
          <w:rFonts w:ascii="Arial" w:hAnsi="Arial" w:cs="Arial"/>
          <w:sz w:val="22"/>
          <w:szCs w:val="22"/>
        </w:rPr>
        <w:t xml:space="preserve">  </w:t>
      </w:r>
      <w:r>
        <w:rPr>
          <w:rFonts w:ascii="Arial" w:hAnsi="Arial" w:cs="Arial"/>
          <w:sz w:val="22"/>
          <w:szCs w:val="22"/>
        </w:rPr>
        <w:t xml:space="preserve">Se deberá armonizar el </w:t>
      </w:r>
      <w:r w:rsidRPr="00985BE8">
        <w:rPr>
          <w:rFonts w:ascii="Arial" w:hAnsi="Arial" w:cs="Arial"/>
          <w:sz w:val="22"/>
          <w:szCs w:val="22"/>
        </w:rPr>
        <w:t xml:space="preserve">Reglamento para la afiliación de </w:t>
      </w:r>
      <w:r>
        <w:rPr>
          <w:rFonts w:ascii="Arial" w:hAnsi="Arial" w:cs="Arial"/>
          <w:sz w:val="22"/>
          <w:szCs w:val="22"/>
        </w:rPr>
        <w:t>d</w:t>
      </w:r>
      <w:r w:rsidRPr="00985BE8">
        <w:rPr>
          <w:rFonts w:ascii="Arial" w:hAnsi="Arial" w:cs="Arial"/>
          <w:sz w:val="22"/>
          <w:szCs w:val="22"/>
        </w:rPr>
        <w:t xml:space="preserve">ependientes económicos al Instituto de Seguridad Social del Estado de México y Municipios </w:t>
      </w:r>
      <w:r w:rsidR="0034321E">
        <w:rPr>
          <w:rFonts w:ascii="Arial" w:hAnsi="Arial" w:cs="Arial"/>
          <w:sz w:val="22"/>
          <w:szCs w:val="22"/>
        </w:rPr>
        <w:t xml:space="preserve">en el artículo </w:t>
      </w:r>
      <w:r w:rsidR="0034321E">
        <w:rPr>
          <w:rFonts w:ascii="Arial" w:hAnsi="Arial" w:cs="Arial"/>
          <w:sz w:val="22"/>
          <w:szCs w:val="22"/>
        </w:rPr>
        <w:lastRenderedPageBreak/>
        <w:t>9 fracciones I y II.</w:t>
      </w:r>
    </w:p>
    <w:p w:rsidR="0034321E" w:rsidRPr="003B0A00" w:rsidRDefault="0034321E" w:rsidP="0034321E">
      <w:pPr>
        <w:tabs>
          <w:tab w:val="left" w:pos="432"/>
        </w:tabs>
        <w:jc w:val="both"/>
        <w:rPr>
          <w:rFonts w:ascii="Arial" w:hAnsi="Arial" w:cs="Arial"/>
          <w:sz w:val="20"/>
          <w:szCs w:val="14"/>
          <w:lang w:val="es-MX"/>
        </w:rPr>
      </w:pPr>
    </w:p>
    <w:p w:rsidR="00985BE8" w:rsidRDefault="00985BE8" w:rsidP="00985BE8">
      <w:pPr>
        <w:pStyle w:val="Textoindependiente"/>
        <w:spacing w:before="1" w:line="362" w:lineRule="auto"/>
        <w:ind w:left="102"/>
        <w:rPr>
          <w:rFonts w:ascii="Arial" w:hAnsi="Arial" w:cs="Arial"/>
          <w:sz w:val="22"/>
          <w:szCs w:val="22"/>
        </w:rPr>
      </w:pPr>
      <w:r>
        <w:rPr>
          <w:rFonts w:ascii="Arial" w:hAnsi="Arial" w:cs="Arial"/>
          <w:b/>
          <w:sz w:val="22"/>
          <w:szCs w:val="22"/>
        </w:rPr>
        <w:t>TERCERO</w:t>
      </w:r>
      <w:r w:rsidRPr="00985BE8">
        <w:rPr>
          <w:rFonts w:ascii="Arial" w:hAnsi="Arial" w:cs="Arial"/>
          <w:b/>
          <w:sz w:val="22"/>
          <w:szCs w:val="22"/>
        </w:rPr>
        <w:t>:</w:t>
      </w:r>
      <w:r w:rsidRPr="00985BE8">
        <w:rPr>
          <w:rFonts w:ascii="Arial" w:hAnsi="Arial" w:cs="Arial"/>
          <w:sz w:val="22"/>
          <w:szCs w:val="22"/>
        </w:rPr>
        <w:t xml:space="preserve">  El presente Decreto entrará en vigor al día siguiente de su publicación en </w:t>
      </w:r>
      <w:r>
        <w:rPr>
          <w:rFonts w:ascii="Arial" w:hAnsi="Arial" w:cs="Arial"/>
          <w:sz w:val="22"/>
          <w:szCs w:val="22"/>
        </w:rPr>
        <w:t>el</w:t>
      </w:r>
    </w:p>
    <w:p w:rsidR="00241202" w:rsidRDefault="00241202" w:rsidP="00985BE8">
      <w:pPr>
        <w:pStyle w:val="Textoindependiente"/>
        <w:spacing w:before="1" w:line="362" w:lineRule="auto"/>
        <w:ind w:left="102"/>
        <w:rPr>
          <w:rFonts w:ascii="Arial" w:hAnsi="Arial" w:cs="Arial"/>
          <w:sz w:val="22"/>
          <w:szCs w:val="22"/>
        </w:rPr>
      </w:pPr>
    </w:p>
    <w:p w:rsidR="00985BE8" w:rsidRDefault="00985BE8" w:rsidP="00985BE8">
      <w:pPr>
        <w:pStyle w:val="Textoindependiente"/>
        <w:spacing w:before="1" w:line="362" w:lineRule="auto"/>
        <w:ind w:left="102"/>
        <w:rPr>
          <w:rFonts w:ascii="Arial" w:hAnsi="Arial" w:cs="Arial"/>
          <w:sz w:val="22"/>
          <w:szCs w:val="22"/>
        </w:rPr>
      </w:pPr>
      <w:r>
        <w:rPr>
          <w:rFonts w:ascii="Arial" w:hAnsi="Arial" w:cs="Arial"/>
          <w:sz w:val="22"/>
          <w:szCs w:val="22"/>
        </w:rPr>
        <w:t>Dado en el Palacio del Poder Legislativo, en la ciudad de Toluca de Lerdo, Capital del Estado de México a los diez días del mes de febrero del año dos mil veintidós</w:t>
      </w:r>
      <w:r w:rsidR="00241202">
        <w:rPr>
          <w:rFonts w:ascii="Arial" w:hAnsi="Arial" w:cs="Arial"/>
          <w:sz w:val="22"/>
          <w:szCs w:val="22"/>
        </w:rPr>
        <w:t>.</w:t>
      </w:r>
    </w:p>
    <w:p w:rsidR="00241202" w:rsidRDefault="00241202" w:rsidP="00985BE8">
      <w:pPr>
        <w:pStyle w:val="Textoindependiente"/>
        <w:spacing w:before="1" w:line="362" w:lineRule="auto"/>
        <w:ind w:left="102"/>
        <w:rPr>
          <w:rFonts w:ascii="Arial" w:hAnsi="Arial" w:cs="Arial"/>
          <w:sz w:val="22"/>
          <w:szCs w:val="22"/>
        </w:rPr>
      </w:pPr>
    </w:p>
    <w:p w:rsidR="00241202" w:rsidRPr="00241202" w:rsidRDefault="00241202" w:rsidP="00241202">
      <w:pPr>
        <w:pStyle w:val="Textoindependiente"/>
        <w:spacing w:before="1" w:line="362" w:lineRule="auto"/>
        <w:jc w:val="center"/>
        <w:rPr>
          <w:rFonts w:ascii="Arial" w:hAnsi="Arial" w:cs="Arial"/>
          <w:b/>
          <w:sz w:val="22"/>
          <w:szCs w:val="22"/>
        </w:rPr>
      </w:pPr>
    </w:p>
    <w:sectPr w:rsidR="00241202" w:rsidRPr="00241202">
      <w:headerReference w:type="default" r:id="rId8"/>
      <w:footerReference w:type="default" r:id="rId9"/>
      <w:pgSz w:w="12240" w:h="15840"/>
      <w:pgMar w:top="3460" w:right="1580" w:bottom="1980" w:left="1600" w:header="705" w:footer="1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6AD" w:rsidRDefault="00D276AD">
      <w:r>
        <w:separator/>
      </w:r>
    </w:p>
  </w:endnote>
  <w:endnote w:type="continuationSeparator" w:id="0">
    <w:p w:rsidR="00D276AD" w:rsidRDefault="00D2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E8" w:rsidRDefault="00985BE8">
    <w:pPr>
      <w:pStyle w:val="Textoindependiente"/>
      <w:spacing w:line="14" w:lineRule="auto"/>
      <w:rPr>
        <w:sz w:val="20"/>
      </w:rPr>
    </w:pPr>
    <w:r>
      <w:rPr>
        <w:noProof/>
        <w:lang w:val="es-MX" w:eastAsia="es-MX"/>
      </w:rPr>
      <w:drawing>
        <wp:anchor distT="0" distB="0" distL="0" distR="0" simplePos="0" relativeHeight="487482880" behindDoc="1" locked="0" layoutInCell="1" allowOverlap="1" wp14:anchorId="565E2433" wp14:editId="749F9942">
          <wp:simplePos x="0" y="0"/>
          <wp:positionH relativeFrom="margin">
            <wp:align>center</wp:align>
          </wp:positionH>
          <wp:positionV relativeFrom="page">
            <wp:posOffset>9203376</wp:posOffset>
          </wp:positionV>
          <wp:extent cx="453424" cy="427512"/>
          <wp:effectExtent l="0" t="0" r="381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53424" cy="427512"/>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487480832" behindDoc="1" locked="0" layoutInCell="1" allowOverlap="1">
              <wp:simplePos x="0" y="0"/>
              <wp:positionH relativeFrom="page">
                <wp:posOffset>2398395</wp:posOffset>
              </wp:positionH>
              <wp:positionV relativeFrom="page">
                <wp:posOffset>8782050</wp:posOffset>
              </wp:positionV>
              <wp:extent cx="297434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BE8" w:rsidRDefault="00985BE8">
                          <w:pPr>
                            <w:spacing w:before="20"/>
                            <w:ind w:left="20"/>
                            <w:rPr>
                              <w:rFonts w:ascii="Segoe UI" w:hAnsi="Segoe UI"/>
                              <w:sz w:val="18"/>
                            </w:rPr>
                          </w:pPr>
                          <w:r>
                            <w:rPr>
                              <w:rFonts w:ascii="Segoe UI" w:hAnsi="Segoe UI"/>
                              <w:color w:val="96174A"/>
                              <w:sz w:val="18"/>
                            </w:rPr>
                            <w:t>Plaza</w:t>
                          </w:r>
                          <w:r>
                            <w:rPr>
                              <w:rFonts w:ascii="Segoe UI" w:hAnsi="Segoe UI"/>
                              <w:color w:val="96174A"/>
                              <w:spacing w:val="-3"/>
                              <w:sz w:val="18"/>
                            </w:rPr>
                            <w:t xml:space="preserve"> </w:t>
                          </w:r>
                          <w:r>
                            <w:rPr>
                              <w:rFonts w:ascii="Segoe UI" w:hAnsi="Segoe UI"/>
                              <w:color w:val="96174A"/>
                              <w:sz w:val="18"/>
                            </w:rPr>
                            <w:t>Hidalgo</w:t>
                          </w:r>
                          <w:r>
                            <w:rPr>
                              <w:rFonts w:ascii="Segoe UI" w:hAnsi="Segoe UI"/>
                              <w:color w:val="96174A"/>
                              <w:spacing w:val="-3"/>
                              <w:sz w:val="18"/>
                            </w:rPr>
                            <w:t xml:space="preserve"> </w:t>
                          </w:r>
                          <w:r>
                            <w:rPr>
                              <w:rFonts w:ascii="Segoe UI" w:hAnsi="Segoe UI"/>
                              <w:color w:val="96174A"/>
                              <w:sz w:val="18"/>
                            </w:rPr>
                            <w:t>S/N.</w:t>
                          </w:r>
                          <w:r>
                            <w:rPr>
                              <w:rFonts w:ascii="Segoe UI" w:hAnsi="Segoe UI"/>
                              <w:color w:val="96174A"/>
                              <w:spacing w:val="-4"/>
                              <w:sz w:val="18"/>
                            </w:rPr>
                            <w:t xml:space="preserve"> </w:t>
                          </w:r>
                          <w:r>
                            <w:rPr>
                              <w:rFonts w:ascii="Segoe UI" w:hAnsi="Segoe UI"/>
                              <w:color w:val="96174A"/>
                              <w:sz w:val="18"/>
                            </w:rPr>
                            <w:t>Col.</w:t>
                          </w:r>
                          <w:r>
                            <w:rPr>
                              <w:rFonts w:ascii="Segoe UI" w:hAnsi="Segoe UI"/>
                              <w:color w:val="96174A"/>
                              <w:spacing w:val="-2"/>
                              <w:sz w:val="18"/>
                            </w:rPr>
                            <w:t xml:space="preserve"> </w:t>
                          </w:r>
                          <w:r>
                            <w:rPr>
                              <w:rFonts w:ascii="Segoe UI" w:hAnsi="Segoe UI"/>
                              <w:color w:val="96174A"/>
                              <w:sz w:val="18"/>
                            </w:rPr>
                            <w:t>Centro</w:t>
                          </w:r>
                          <w:r>
                            <w:rPr>
                              <w:rFonts w:ascii="Segoe UI" w:hAnsi="Segoe UI"/>
                              <w:color w:val="96174A"/>
                              <w:spacing w:val="48"/>
                              <w:sz w:val="18"/>
                            </w:rPr>
                            <w:t xml:space="preserve"> </w:t>
                          </w:r>
                          <w:r>
                            <w:rPr>
                              <w:rFonts w:ascii="Segoe UI" w:hAnsi="Segoe UI"/>
                              <w:color w:val="96174A"/>
                              <w:sz w:val="18"/>
                            </w:rPr>
                            <w:t>Toluca,</w:t>
                          </w:r>
                          <w:r>
                            <w:rPr>
                              <w:rFonts w:ascii="Segoe UI" w:hAnsi="Segoe UI"/>
                              <w:color w:val="96174A"/>
                              <w:spacing w:val="-4"/>
                              <w:sz w:val="18"/>
                            </w:rPr>
                            <w:t xml:space="preserve"> </w:t>
                          </w:r>
                          <w:r>
                            <w:rPr>
                              <w:rFonts w:ascii="Segoe UI" w:hAnsi="Segoe UI"/>
                              <w:color w:val="96174A"/>
                              <w:sz w:val="18"/>
                            </w:rPr>
                            <w:t>México,</w:t>
                          </w:r>
                          <w:r>
                            <w:rPr>
                              <w:rFonts w:ascii="Segoe UI" w:hAnsi="Segoe UI"/>
                              <w:color w:val="96174A"/>
                              <w:spacing w:val="-3"/>
                              <w:sz w:val="18"/>
                            </w:rPr>
                            <w:t xml:space="preserve"> </w:t>
                          </w:r>
                          <w:r>
                            <w:rPr>
                              <w:rFonts w:ascii="Segoe UI" w:hAnsi="Segoe UI"/>
                              <w:color w:val="96174A"/>
                              <w:sz w:val="18"/>
                            </w:rPr>
                            <w:t>C.</w:t>
                          </w:r>
                          <w:r>
                            <w:rPr>
                              <w:rFonts w:ascii="Segoe UI" w:hAnsi="Segoe UI"/>
                              <w:color w:val="96174A"/>
                              <w:spacing w:val="-3"/>
                              <w:sz w:val="18"/>
                            </w:rPr>
                            <w:t xml:space="preserve"> </w:t>
                          </w:r>
                          <w:r>
                            <w:rPr>
                              <w:rFonts w:ascii="Segoe UI" w:hAnsi="Segoe UI"/>
                              <w:color w:val="96174A"/>
                              <w:sz w:val="18"/>
                            </w:rPr>
                            <w:t>P.</w:t>
                          </w:r>
                          <w:r>
                            <w:rPr>
                              <w:rFonts w:ascii="Segoe UI" w:hAnsi="Segoe UI"/>
                              <w:color w:val="96174A"/>
                              <w:spacing w:val="-3"/>
                              <w:sz w:val="18"/>
                            </w:rPr>
                            <w:t xml:space="preserve"> </w:t>
                          </w:r>
                          <w:r>
                            <w:rPr>
                              <w:rFonts w:ascii="Segoe UI" w:hAnsi="Segoe UI"/>
                              <w:color w:val="96174A"/>
                              <w:sz w:val="18"/>
                            </w:rPr>
                            <w:t>50000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88.85pt;margin-top:691.5pt;width:234.2pt;height:14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Xsw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" filled="f" stroked="f">
              <v:textbox inset="0,0,0,0">
                <w:txbxContent>
                  <w:p w:rsidR="00985BE8" w:rsidRDefault="00985BE8">
                    <w:pPr>
                      <w:spacing w:before="20"/>
                      <w:ind w:left="20"/>
                      <w:rPr>
                        <w:rFonts w:ascii="Segoe UI" w:hAnsi="Segoe UI"/>
                        <w:sz w:val="18"/>
                      </w:rPr>
                    </w:pPr>
                    <w:r>
                      <w:rPr>
                        <w:rFonts w:ascii="Segoe UI" w:hAnsi="Segoe UI"/>
                        <w:color w:val="96174A"/>
                        <w:sz w:val="18"/>
                      </w:rPr>
                      <w:t>Plaza</w:t>
                    </w:r>
                    <w:r>
                      <w:rPr>
                        <w:rFonts w:ascii="Segoe UI" w:hAnsi="Segoe UI"/>
                        <w:color w:val="96174A"/>
                        <w:spacing w:val="-3"/>
                        <w:sz w:val="18"/>
                      </w:rPr>
                      <w:t xml:space="preserve"> </w:t>
                    </w:r>
                    <w:r>
                      <w:rPr>
                        <w:rFonts w:ascii="Segoe UI" w:hAnsi="Segoe UI"/>
                        <w:color w:val="96174A"/>
                        <w:sz w:val="18"/>
                      </w:rPr>
                      <w:t>Hidalgo</w:t>
                    </w:r>
                    <w:r>
                      <w:rPr>
                        <w:rFonts w:ascii="Segoe UI" w:hAnsi="Segoe UI"/>
                        <w:color w:val="96174A"/>
                        <w:spacing w:val="-3"/>
                        <w:sz w:val="18"/>
                      </w:rPr>
                      <w:t xml:space="preserve"> </w:t>
                    </w:r>
                    <w:r>
                      <w:rPr>
                        <w:rFonts w:ascii="Segoe UI" w:hAnsi="Segoe UI"/>
                        <w:color w:val="96174A"/>
                        <w:sz w:val="18"/>
                      </w:rPr>
                      <w:t>S/N.</w:t>
                    </w:r>
                    <w:r>
                      <w:rPr>
                        <w:rFonts w:ascii="Segoe UI" w:hAnsi="Segoe UI"/>
                        <w:color w:val="96174A"/>
                        <w:spacing w:val="-4"/>
                        <w:sz w:val="18"/>
                      </w:rPr>
                      <w:t xml:space="preserve"> </w:t>
                    </w:r>
                    <w:r>
                      <w:rPr>
                        <w:rFonts w:ascii="Segoe UI" w:hAnsi="Segoe UI"/>
                        <w:color w:val="96174A"/>
                        <w:sz w:val="18"/>
                      </w:rPr>
                      <w:t>Col.</w:t>
                    </w:r>
                    <w:r>
                      <w:rPr>
                        <w:rFonts w:ascii="Segoe UI" w:hAnsi="Segoe UI"/>
                        <w:color w:val="96174A"/>
                        <w:spacing w:val="-2"/>
                        <w:sz w:val="18"/>
                      </w:rPr>
                      <w:t xml:space="preserve"> </w:t>
                    </w:r>
                    <w:r>
                      <w:rPr>
                        <w:rFonts w:ascii="Segoe UI" w:hAnsi="Segoe UI"/>
                        <w:color w:val="96174A"/>
                        <w:sz w:val="18"/>
                      </w:rPr>
                      <w:t>Centro</w:t>
                    </w:r>
                    <w:r>
                      <w:rPr>
                        <w:rFonts w:ascii="Segoe UI" w:hAnsi="Segoe UI"/>
                        <w:color w:val="96174A"/>
                        <w:spacing w:val="48"/>
                        <w:sz w:val="18"/>
                      </w:rPr>
                      <w:t xml:space="preserve"> </w:t>
                    </w:r>
                    <w:r>
                      <w:rPr>
                        <w:rFonts w:ascii="Segoe UI" w:hAnsi="Segoe UI"/>
                        <w:color w:val="96174A"/>
                        <w:sz w:val="18"/>
                      </w:rPr>
                      <w:t>Toluca,</w:t>
                    </w:r>
                    <w:r>
                      <w:rPr>
                        <w:rFonts w:ascii="Segoe UI" w:hAnsi="Segoe UI"/>
                        <w:color w:val="96174A"/>
                        <w:spacing w:val="-4"/>
                        <w:sz w:val="18"/>
                      </w:rPr>
                      <w:t xml:space="preserve"> </w:t>
                    </w:r>
                    <w:r>
                      <w:rPr>
                        <w:rFonts w:ascii="Segoe UI" w:hAnsi="Segoe UI"/>
                        <w:color w:val="96174A"/>
                        <w:sz w:val="18"/>
                      </w:rPr>
                      <w:t>México,</w:t>
                    </w:r>
                    <w:r>
                      <w:rPr>
                        <w:rFonts w:ascii="Segoe UI" w:hAnsi="Segoe UI"/>
                        <w:color w:val="96174A"/>
                        <w:spacing w:val="-3"/>
                        <w:sz w:val="18"/>
                      </w:rPr>
                      <w:t xml:space="preserve"> </w:t>
                    </w:r>
                    <w:r>
                      <w:rPr>
                        <w:rFonts w:ascii="Segoe UI" w:hAnsi="Segoe UI"/>
                        <w:color w:val="96174A"/>
                        <w:sz w:val="18"/>
                      </w:rPr>
                      <w:t>C.</w:t>
                    </w:r>
                    <w:r>
                      <w:rPr>
                        <w:rFonts w:ascii="Segoe UI" w:hAnsi="Segoe UI"/>
                        <w:color w:val="96174A"/>
                        <w:spacing w:val="-3"/>
                        <w:sz w:val="18"/>
                      </w:rPr>
                      <w:t xml:space="preserve"> </w:t>
                    </w:r>
                    <w:r>
                      <w:rPr>
                        <w:rFonts w:ascii="Segoe UI" w:hAnsi="Segoe UI"/>
                        <w:color w:val="96174A"/>
                        <w:sz w:val="18"/>
                      </w:rPr>
                      <w:t>P.</w:t>
                    </w:r>
                    <w:r>
                      <w:rPr>
                        <w:rFonts w:ascii="Segoe UI" w:hAnsi="Segoe UI"/>
                        <w:color w:val="96174A"/>
                        <w:spacing w:val="-3"/>
                        <w:sz w:val="18"/>
                      </w:rPr>
                      <w:t xml:space="preserve"> </w:t>
                    </w:r>
                    <w:r>
                      <w:rPr>
                        <w:rFonts w:ascii="Segoe UI" w:hAnsi="Segoe UI"/>
                        <w:color w:val="96174A"/>
                        <w:sz w:val="18"/>
                      </w:rPr>
                      <w:t>50000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6AD" w:rsidRDefault="00D276AD">
      <w:r>
        <w:separator/>
      </w:r>
    </w:p>
  </w:footnote>
  <w:footnote w:type="continuationSeparator" w:id="0">
    <w:p w:rsidR="00D276AD" w:rsidRDefault="00D276AD">
      <w:r>
        <w:continuationSeparator/>
      </w:r>
    </w:p>
  </w:footnote>
  <w:footnote w:id="1">
    <w:p w:rsidR="00985BE8" w:rsidRPr="00E251D3" w:rsidRDefault="00985BE8">
      <w:pPr>
        <w:pStyle w:val="Textonotapie"/>
        <w:rPr>
          <w:color w:val="000000" w:themeColor="text1"/>
          <w:lang w:val="es-MX"/>
        </w:rPr>
      </w:pPr>
      <w:r>
        <w:rPr>
          <w:rStyle w:val="Refdenotaalpie"/>
        </w:rPr>
        <w:footnoteRef/>
      </w:r>
      <w:r>
        <w:t xml:space="preserve"> </w:t>
      </w:r>
      <w:r w:rsidRPr="00220FAD">
        <w:rPr>
          <w:rFonts w:ascii="Arial" w:hAnsi="Arial" w:cs="Arial"/>
          <w:sz w:val="16"/>
          <w:szCs w:val="16"/>
        </w:rPr>
        <w:t xml:space="preserve">Gobierno de México. Información General Estados de </w:t>
      </w:r>
      <w:r w:rsidRPr="00E251D3">
        <w:rPr>
          <w:rFonts w:ascii="Arial" w:hAnsi="Arial" w:cs="Arial"/>
          <w:color w:val="000000" w:themeColor="text1"/>
          <w:sz w:val="16"/>
          <w:szCs w:val="16"/>
        </w:rPr>
        <w:t xml:space="preserve">México </w:t>
      </w:r>
      <w:hyperlink r:id="rId1" w:anchor="DOView" w:history="1">
        <w:r w:rsidRPr="00E251D3">
          <w:rPr>
            <w:rStyle w:val="Hipervnculo"/>
            <w:rFonts w:ascii="Arial" w:hAnsi="Arial" w:cs="Arial"/>
            <w:color w:val="000000" w:themeColor="text1"/>
            <w:sz w:val="16"/>
            <w:szCs w:val="16"/>
          </w:rPr>
          <w:t>https://datos.covid-19.conacyt.mx/#DOView</w:t>
        </w:r>
      </w:hyperlink>
      <w:r w:rsidRPr="00E251D3">
        <w:rPr>
          <w:rFonts w:ascii="Arial" w:hAnsi="Arial" w:cs="Arial"/>
          <w:color w:val="000000" w:themeColor="text1"/>
          <w:sz w:val="16"/>
          <w:szCs w:val="16"/>
        </w:rPr>
        <w:t>, consultada el 2 de febrero de 2022.</w:t>
      </w:r>
    </w:p>
  </w:footnote>
  <w:footnote w:id="2">
    <w:p w:rsidR="00DE3DE9" w:rsidRPr="00646423" w:rsidRDefault="00DE3DE9" w:rsidP="00DE3DE9">
      <w:pPr>
        <w:pStyle w:val="Textonotapie"/>
        <w:jc w:val="both"/>
        <w:rPr>
          <w:rFonts w:ascii="Arial" w:hAnsi="Arial" w:cs="Arial"/>
          <w:color w:val="000000" w:themeColor="text1"/>
          <w:sz w:val="16"/>
          <w:szCs w:val="16"/>
          <w:lang w:val="es-MX"/>
        </w:rPr>
      </w:pPr>
      <w:r w:rsidRPr="00DE3DE9">
        <w:rPr>
          <w:rStyle w:val="Refdenotaalpie"/>
          <w:rFonts w:cs="Arial"/>
        </w:rPr>
        <w:footnoteRef/>
      </w:r>
      <w:r w:rsidRPr="00220FAD">
        <w:rPr>
          <w:rFonts w:ascii="Arial" w:hAnsi="Arial" w:cs="Arial"/>
          <w:sz w:val="16"/>
          <w:szCs w:val="16"/>
        </w:rPr>
        <w:t xml:space="preserve"> </w:t>
      </w:r>
      <w:r w:rsidRPr="00646423">
        <w:rPr>
          <w:rFonts w:ascii="Arial" w:hAnsi="Arial" w:cs="Arial"/>
          <w:color w:val="000000" w:themeColor="text1"/>
          <w:sz w:val="16"/>
          <w:szCs w:val="16"/>
        </w:rPr>
        <w:t xml:space="preserve">Organización Mundial de la Salud. Brote de enfermedad por Coronavirus Covid-19), (2022) </w:t>
      </w:r>
      <w:hyperlink r:id="rId2" w:history="1">
        <w:r w:rsidRPr="00646423">
          <w:rPr>
            <w:rStyle w:val="Hipervnculo"/>
            <w:rFonts w:ascii="Arial" w:hAnsi="Arial" w:cs="Arial"/>
            <w:color w:val="000000" w:themeColor="text1"/>
            <w:sz w:val="16"/>
            <w:szCs w:val="16"/>
          </w:rPr>
          <w:t>https://www.who.int/es/emergencies/diseases/novel-coronavirus-2019/question-and-answers-hub/q-a-detail/coronavirus-disease-covid-19</w:t>
        </w:r>
      </w:hyperlink>
      <w:r w:rsidRPr="00646423">
        <w:rPr>
          <w:rFonts w:ascii="Arial" w:hAnsi="Arial" w:cs="Arial"/>
          <w:color w:val="000000" w:themeColor="text1"/>
          <w:sz w:val="16"/>
          <w:szCs w:val="16"/>
        </w:rPr>
        <w:t>, consultada el 2 de febrero de 2022.</w:t>
      </w:r>
    </w:p>
  </w:footnote>
  <w:footnote w:id="3">
    <w:p w:rsidR="00221CE7" w:rsidRPr="00221CE7" w:rsidRDefault="00221CE7">
      <w:pPr>
        <w:pStyle w:val="Textonotapie"/>
        <w:rPr>
          <w:lang w:val="es-MX"/>
        </w:rPr>
      </w:pPr>
      <w:r>
        <w:rPr>
          <w:rStyle w:val="Refdenotaalpie"/>
        </w:rPr>
        <w:footnoteRef/>
      </w:r>
      <w:r>
        <w:t xml:space="preserve"> </w:t>
      </w:r>
      <w:r w:rsidRPr="00221CE7">
        <w:rPr>
          <w:rFonts w:ascii="Arial" w:hAnsi="Arial" w:cs="Arial"/>
          <w:sz w:val="16"/>
          <w:szCs w:val="16"/>
        </w:rPr>
        <w:t>https://www.ohchr.org/sp/professionalinterest/pages/cescr.aspx</w:t>
      </w:r>
    </w:p>
  </w:footnote>
  <w:footnote w:id="4">
    <w:p w:rsidR="00DE3DE9" w:rsidRPr="00DE3DE9" w:rsidRDefault="00DE3DE9">
      <w:pPr>
        <w:pStyle w:val="Textonotapie"/>
        <w:rPr>
          <w:lang w:val="es-MX"/>
        </w:rPr>
      </w:pPr>
      <w:r>
        <w:rPr>
          <w:rStyle w:val="Refdenotaalpie"/>
        </w:rPr>
        <w:footnoteRef/>
      </w:r>
      <w:r>
        <w:t xml:space="preserve"> </w:t>
      </w:r>
      <w:r w:rsidRPr="00DE3DE9">
        <w:rPr>
          <w:rFonts w:ascii="Arial" w:hAnsi="Arial" w:cs="Arial"/>
          <w:sz w:val="16"/>
          <w:szCs w:val="16"/>
        </w:rPr>
        <w:t>https://archivos.juridicas.unam.mx/www/bjv/libros/14/6566/11.pdf</w:t>
      </w:r>
    </w:p>
  </w:footnote>
  <w:footnote w:id="5">
    <w:p w:rsidR="00912315" w:rsidRPr="00912315" w:rsidRDefault="00912315">
      <w:pPr>
        <w:pStyle w:val="Textonotapie"/>
        <w:rPr>
          <w:rFonts w:ascii="Arial" w:hAnsi="Arial" w:cs="Arial"/>
          <w:sz w:val="16"/>
          <w:szCs w:val="16"/>
          <w:lang w:val="es-MX"/>
        </w:rPr>
      </w:pPr>
      <w:r>
        <w:rPr>
          <w:rStyle w:val="Refdenotaalpie"/>
        </w:rPr>
        <w:footnoteRef/>
      </w:r>
      <w:r>
        <w:t xml:space="preserve"> </w:t>
      </w:r>
      <w:r>
        <w:rPr>
          <w:rFonts w:ascii="Arial" w:hAnsi="Arial" w:cs="Arial"/>
          <w:sz w:val="16"/>
          <w:szCs w:val="16"/>
          <w:lang w:val="es-MX"/>
        </w:rPr>
        <w:t>Fue incorporado parcialmente en 1983 el Derecho a la Protección de la Salud</w:t>
      </w:r>
    </w:p>
  </w:footnote>
  <w:footnote w:id="6">
    <w:p w:rsidR="00FB45FC" w:rsidRPr="00FB45FC" w:rsidRDefault="00FB45FC">
      <w:pPr>
        <w:pStyle w:val="Textonotapie"/>
        <w:rPr>
          <w:lang w:val="es-MX"/>
        </w:rPr>
      </w:pPr>
      <w:r>
        <w:rPr>
          <w:rStyle w:val="Refdenotaalpie"/>
        </w:rPr>
        <w:footnoteRef/>
      </w:r>
      <w:r>
        <w:t xml:space="preserve"> </w:t>
      </w:r>
      <w:r w:rsidR="00F131B2" w:rsidRPr="00F131B2">
        <w:rPr>
          <w:rFonts w:ascii="Arial" w:hAnsi="Arial" w:cs="Arial"/>
          <w:color w:val="000000" w:themeColor="text1"/>
          <w:sz w:val="16"/>
          <w:szCs w:val="16"/>
        </w:rPr>
        <w:t>https://www.diputados.gob.mx/LeyesBiblio/pdf/CPEUM.pdf</w:t>
      </w:r>
    </w:p>
  </w:footnote>
  <w:footnote w:id="7">
    <w:p w:rsidR="00F131B2" w:rsidRPr="00F131B2" w:rsidRDefault="00F131B2">
      <w:pPr>
        <w:pStyle w:val="Textonotapie"/>
        <w:rPr>
          <w:lang w:val="es-MX"/>
        </w:rPr>
      </w:pPr>
      <w:r>
        <w:rPr>
          <w:rStyle w:val="Refdenotaalpie"/>
        </w:rPr>
        <w:footnoteRef/>
      </w:r>
      <w:r>
        <w:t xml:space="preserve"> </w:t>
      </w:r>
      <w:r w:rsidRPr="00F131B2">
        <w:rPr>
          <w:rFonts w:ascii="Arial" w:hAnsi="Arial" w:cs="Arial"/>
          <w:sz w:val="16"/>
          <w:szCs w:val="16"/>
        </w:rPr>
        <w:t>https://www.diputados.gob.mx/LeyesBiblio/pdf/CPEUM.pdf</w:t>
      </w:r>
    </w:p>
  </w:footnote>
  <w:footnote w:id="8">
    <w:p w:rsidR="00E83AA3" w:rsidRPr="00E83AA3" w:rsidRDefault="00E83AA3">
      <w:pPr>
        <w:pStyle w:val="Textonotapie"/>
        <w:rPr>
          <w:lang w:val="es-MX"/>
        </w:rPr>
      </w:pPr>
      <w:r>
        <w:rPr>
          <w:rStyle w:val="Refdenotaalpie"/>
        </w:rPr>
        <w:footnoteRef/>
      </w:r>
      <w:r>
        <w:t xml:space="preserve"> </w:t>
      </w:r>
      <w:r w:rsidRPr="00E83AA3">
        <w:rPr>
          <w:rFonts w:ascii="Arial" w:hAnsi="Arial" w:cs="Arial"/>
          <w:sz w:val="16"/>
          <w:szCs w:val="16"/>
        </w:rPr>
        <w:t>https://www.diputados.gob.mx/LeyesBiblio/pdf_mov/Ley_General_de_Salud.pdf</w:t>
      </w:r>
    </w:p>
  </w:footnote>
  <w:footnote w:id="9">
    <w:p w:rsidR="009575FB" w:rsidRPr="009575FB" w:rsidRDefault="009575FB">
      <w:pPr>
        <w:pStyle w:val="Textonotapie"/>
        <w:rPr>
          <w:lang w:val="es-MX"/>
        </w:rPr>
      </w:pPr>
      <w:r>
        <w:rPr>
          <w:rStyle w:val="Refdenotaalpie"/>
        </w:rPr>
        <w:footnoteRef/>
      </w:r>
      <w:r>
        <w:t xml:space="preserve"> </w:t>
      </w:r>
      <w:r w:rsidRPr="009575FB">
        <w:rPr>
          <w:rFonts w:ascii="Arial" w:hAnsi="Arial" w:cs="Arial"/>
          <w:sz w:val="16"/>
          <w:szCs w:val="16"/>
        </w:rPr>
        <w:t>https://www.senado.gob.mx/comisiones/seguridad_social/docs/LEY_ISSSTE.pdf</w:t>
      </w:r>
    </w:p>
  </w:footnote>
  <w:footnote w:id="10">
    <w:p w:rsidR="009575FB" w:rsidRPr="009575FB" w:rsidRDefault="009575FB">
      <w:pPr>
        <w:pStyle w:val="Textonotapie"/>
        <w:rPr>
          <w:lang w:val="es-MX"/>
        </w:rPr>
      </w:pPr>
      <w:r>
        <w:rPr>
          <w:rStyle w:val="Refdenotaalpie"/>
        </w:rPr>
        <w:footnoteRef/>
      </w:r>
      <w:r>
        <w:t xml:space="preserve"> </w:t>
      </w:r>
      <w:r w:rsidRPr="009575FB">
        <w:rPr>
          <w:sz w:val="16"/>
          <w:szCs w:val="16"/>
          <w:lang w:val="es-MX"/>
        </w:rPr>
        <w:t>Ibídem</w:t>
      </w:r>
    </w:p>
  </w:footnote>
  <w:footnote w:id="11">
    <w:p w:rsidR="00DE3DE9" w:rsidRPr="00DE3DE9" w:rsidRDefault="00DE3DE9">
      <w:pPr>
        <w:pStyle w:val="Textonotapie"/>
        <w:rPr>
          <w:lang w:val="es-MX"/>
        </w:rPr>
      </w:pPr>
      <w:r>
        <w:rPr>
          <w:rStyle w:val="Refdenotaalpie"/>
        </w:rPr>
        <w:footnoteRef/>
      </w:r>
      <w:r>
        <w:t xml:space="preserve"> </w:t>
      </w:r>
      <w:r w:rsidRPr="00DE3DE9">
        <w:rPr>
          <w:rFonts w:ascii="Arial" w:hAnsi="Arial" w:cs="Arial"/>
          <w:sz w:val="16"/>
          <w:szCs w:val="16"/>
        </w:rPr>
        <w:t>http://www.ordenjuridico.gob.mx/Documentos/Estatal/Estado%20de%20Mexico/wo31242.pdf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E8" w:rsidRDefault="00985BE8">
    <w:pPr>
      <w:pStyle w:val="Textoindependiente"/>
      <w:spacing w:line="14" w:lineRule="auto"/>
      <w:rPr>
        <w:sz w:val="20"/>
      </w:rPr>
    </w:pPr>
    <w:r>
      <w:rPr>
        <w:noProof/>
        <w:lang w:val="es-MX" w:eastAsia="es-MX"/>
      </w:rPr>
      <mc:AlternateContent>
        <mc:Choice Requires="wps">
          <w:drawing>
            <wp:anchor distT="0" distB="0" distL="114300" distR="114300" simplePos="0" relativeHeight="487480320" behindDoc="1" locked="0" layoutInCell="1" allowOverlap="1">
              <wp:simplePos x="0" y="0"/>
              <wp:positionH relativeFrom="page">
                <wp:posOffset>895350</wp:posOffset>
              </wp:positionH>
              <wp:positionV relativeFrom="page">
                <wp:posOffset>2047875</wp:posOffset>
              </wp:positionV>
              <wp:extent cx="6000750" cy="214630"/>
              <wp:effectExtent l="0" t="0" r="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BE8" w:rsidRDefault="00985BE8" w:rsidP="00241202">
                          <w:pPr>
                            <w:rPr>
                              <w:rFonts w:ascii="Arial" w:hAnsi="Arial"/>
                              <w:b/>
                              <w:sz w:val="20"/>
                            </w:rPr>
                          </w:pPr>
                          <w:r>
                            <w:rPr>
                              <w:rFonts w:ascii="Arial" w:hAnsi="Arial"/>
                              <w:b/>
                              <w:color w:val="96174A"/>
                              <w:sz w:val="20"/>
                            </w:rPr>
                            <w:t xml:space="preserve"> </w:t>
                          </w:r>
                          <w:r w:rsidRPr="00CC6494">
                            <w:rPr>
                              <w:rFonts w:ascii="Arial" w:hAnsi="Arial"/>
                              <w:b/>
                              <w:color w:val="96174A"/>
                              <w:sz w:val="20"/>
                            </w:rPr>
                            <w:t xml:space="preserve">2022. </w:t>
                          </w:r>
                          <w:r>
                            <w:rPr>
                              <w:rFonts w:ascii="Arial" w:hAnsi="Arial"/>
                              <w:b/>
                              <w:color w:val="96174A"/>
                              <w:sz w:val="20"/>
                            </w:rPr>
                            <w:t>“</w:t>
                          </w:r>
                          <w:r w:rsidRPr="00CC6494">
                            <w:rPr>
                              <w:rFonts w:ascii="Arial" w:hAnsi="Arial"/>
                              <w:b/>
                              <w:color w:val="96174A"/>
                              <w:sz w:val="20"/>
                            </w:rPr>
                            <w:t>Año del Quincentenario de la Fundación de Toluca de</w:t>
                          </w:r>
                          <w:r w:rsidRPr="00F530A4">
                            <w:t xml:space="preserve"> </w:t>
                          </w:r>
                          <w:r w:rsidRPr="00CC6494">
                            <w:rPr>
                              <w:rFonts w:ascii="Arial" w:hAnsi="Arial"/>
                              <w:b/>
                              <w:color w:val="96174A"/>
                              <w:sz w:val="20"/>
                            </w:rPr>
                            <w:t>Lerdo, Capital del Estado de México</w:t>
                          </w:r>
                          <w:r>
                            <w:rPr>
                              <w:rFonts w:ascii="Arial" w:hAnsi="Arial"/>
                              <w:b/>
                              <w:color w:val="96174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161.25pt;width:472.5pt;height:16.9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TDrwIAAKk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" filled="f" stroked="f">
              <v:textbox inset="0,0,0,0">
                <w:txbxContent>
                  <w:p w:rsidR="00985BE8" w:rsidRDefault="00985BE8" w:rsidP="00241202">
                    <w:pPr>
                      <w:rPr>
                        <w:rFonts w:ascii="Arial" w:hAnsi="Arial"/>
                        <w:b/>
                        <w:sz w:val="20"/>
                      </w:rPr>
                    </w:pPr>
                    <w:r>
                      <w:rPr>
                        <w:rFonts w:ascii="Arial" w:hAnsi="Arial"/>
                        <w:b/>
                        <w:color w:val="96174A"/>
                        <w:sz w:val="20"/>
                      </w:rPr>
                      <w:t xml:space="preserve"> </w:t>
                    </w:r>
                    <w:r w:rsidRPr="00CC6494">
                      <w:rPr>
                        <w:rFonts w:ascii="Arial" w:hAnsi="Arial"/>
                        <w:b/>
                        <w:color w:val="96174A"/>
                        <w:sz w:val="20"/>
                      </w:rPr>
                      <w:t xml:space="preserve">2022. </w:t>
                    </w:r>
                    <w:r>
                      <w:rPr>
                        <w:rFonts w:ascii="Arial" w:hAnsi="Arial"/>
                        <w:b/>
                        <w:color w:val="96174A"/>
                        <w:sz w:val="20"/>
                      </w:rPr>
                      <w:t>“</w:t>
                    </w:r>
                    <w:r w:rsidRPr="00CC6494">
                      <w:rPr>
                        <w:rFonts w:ascii="Arial" w:hAnsi="Arial"/>
                        <w:b/>
                        <w:color w:val="96174A"/>
                        <w:sz w:val="20"/>
                      </w:rPr>
                      <w:t>Año del Quincentenario de la Fundación de Toluca de</w:t>
                    </w:r>
                    <w:r w:rsidRPr="00F530A4">
                      <w:t xml:space="preserve"> </w:t>
                    </w:r>
                    <w:r w:rsidRPr="00CC6494">
                      <w:rPr>
                        <w:rFonts w:ascii="Arial" w:hAnsi="Arial"/>
                        <w:b/>
                        <w:color w:val="96174A"/>
                        <w:sz w:val="20"/>
                      </w:rPr>
                      <w:t>Lerdo, Capital del Estado de México</w:t>
                    </w:r>
                    <w:r>
                      <w:rPr>
                        <w:rFonts w:ascii="Arial" w:hAnsi="Arial"/>
                        <w:b/>
                        <w:color w:val="96174A"/>
                        <w:sz w:val="20"/>
                      </w:rPr>
                      <w:t>”</w:t>
                    </w:r>
                  </w:p>
                </w:txbxContent>
              </v:textbox>
              <w10:wrap anchorx="page" anchory="page"/>
            </v:shape>
          </w:pict>
        </mc:Fallback>
      </mc:AlternateContent>
    </w:r>
    <w:r>
      <w:rPr>
        <w:noProof/>
        <w:lang w:val="es-MX" w:eastAsia="es-MX"/>
      </w:rPr>
      <w:drawing>
        <wp:anchor distT="0" distB="0" distL="0" distR="0" simplePos="0" relativeHeight="487478784" behindDoc="1" locked="0" layoutInCell="1" allowOverlap="1">
          <wp:simplePos x="0" y="0"/>
          <wp:positionH relativeFrom="page">
            <wp:posOffset>2371725</wp:posOffset>
          </wp:positionH>
          <wp:positionV relativeFrom="page">
            <wp:posOffset>447675</wp:posOffset>
          </wp:positionV>
          <wp:extent cx="2867025" cy="8909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67025" cy="890904"/>
                  </a:xfrm>
                  <a:prstGeom prst="rect">
                    <a:avLst/>
                  </a:prstGeom>
                </pic:spPr>
              </pic:pic>
            </a:graphicData>
          </a:graphic>
        </wp:anchor>
      </w:drawing>
    </w:r>
    <w:r>
      <w:rPr>
        <w:noProof/>
        <w:lang w:val="es-MX" w:eastAsia="es-MX"/>
      </w:rPr>
      <mc:AlternateContent>
        <mc:Choice Requires="wps">
          <w:drawing>
            <wp:anchor distT="0" distB="0" distL="114300" distR="114300" simplePos="0" relativeHeight="487479296" behindDoc="1" locked="0" layoutInCell="1" allowOverlap="1">
              <wp:simplePos x="0" y="0"/>
              <wp:positionH relativeFrom="page">
                <wp:posOffset>2793365</wp:posOffset>
              </wp:positionH>
              <wp:positionV relativeFrom="page">
                <wp:posOffset>1293495</wp:posOffset>
              </wp:positionV>
              <wp:extent cx="2184400" cy="1670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BE8" w:rsidRDefault="00985BE8">
                          <w:pPr>
                            <w:spacing w:before="12"/>
                            <w:ind w:left="20"/>
                            <w:rPr>
                              <w:rFonts w:ascii="Arial"/>
                              <w:b/>
                              <w:sz w:val="20"/>
                            </w:rPr>
                          </w:pPr>
                          <w:r>
                            <w:rPr>
                              <w:rFonts w:ascii="Arial"/>
                              <w:b/>
                              <w:color w:val="96174A"/>
                              <w:sz w:val="20"/>
                            </w:rPr>
                            <w:t>Grupo</w:t>
                          </w:r>
                          <w:r>
                            <w:rPr>
                              <w:rFonts w:ascii="Arial"/>
                              <w:b/>
                              <w:color w:val="96174A"/>
                              <w:spacing w:val="-3"/>
                              <w:sz w:val="20"/>
                            </w:rPr>
                            <w:t xml:space="preserve"> </w:t>
                          </w:r>
                          <w:r>
                            <w:rPr>
                              <w:rFonts w:ascii="Arial"/>
                              <w:b/>
                              <w:color w:val="96174A"/>
                              <w:sz w:val="20"/>
                            </w:rPr>
                            <w:t>Parlamentario</w:t>
                          </w:r>
                          <w:r>
                            <w:rPr>
                              <w:rFonts w:ascii="Arial"/>
                              <w:b/>
                              <w:color w:val="96174A"/>
                              <w:spacing w:val="-4"/>
                              <w:sz w:val="20"/>
                            </w:rPr>
                            <w:t xml:space="preserve"> </w:t>
                          </w:r>
                          <w:r>
                            <w:rPr>
                              <w:rFonts w:ascii="Arial"/>
                              <w:b/>
                              <w:color w:val="96174A"/>
                              <w:sz w:val="20"/>
                            </w:rPr>
                            <w:t>Nueva</w:t>
                          </w:r>
                          <w:r>
                            <w:rPr>
                              <w:rFonts w:ascii="Arial"/>
                              <w:b/>
                              <w:color w:val="96174A"/>
                              <w:spacing w:val="-3"/>
                              <w:sz w:val="20"/>
                            </w:rPr>
                            <w:t xml:space="preserve"> </w:t>
                          </w:r>
                          <w:r>
                            <w:rPr>
                              <w:rFonts w:ascii="Arial"/>
                              <w:b/>
                              <w:color w:val="96174A"/>
                              <w:sz w:val="20"/>
                            </w:rPr>
                            <w:t>Alianza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9.95pt;margin-top:101.85pt;width:172pt;height:13.1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nZrwIAALA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" filled="f" stroked="f">
              <v:textbox inset="0,0,0,0">
                <w:txbxContent>
                  <w:p w:rsidR="00985BE8" w:rsidRDefault="00985BE8">
                    <w:pPr>
                      <w:spacing w:before="12"/>
                      <w:ind w:left="20"/>
                      <w:rPr>
                        <w:rFonts w:ascii="Arial"/>
                        <w:b/>
                        <w:sz w:val="20"/>
                      </w:rPr>
                    </w:pPr>
                    <w:r>
                      <w:rPr>
                        <w:rFonts w:ascii="Arial"/>
                        <w:b/>
                        <w:color w:val="96174A"/>
                        <w:sz w:val="20"/>
                      </w:rPr>
                      <w:t>Grupo</w:t>
                    </w:r>
                    <w:r>
                      <w:rPr>
                        <w:rFonts w:ascii="Arial"/>
                        <w:b/>
                        <w:color w:val="96174A"/>
                        <w:spacing w:val="-3"/>
                        <w:sz w:val="20"/>
                      </w:rPr>
                      <w:t xml:space="preserve"> </w:t>
                    </w:r>
                    <w:r>
                      <w:rPr>
                        <w:rFonts w:ascii="Arial"/>
                        <w:b/>
                        <w:color w:val="96174A"/>
                        <w:sz w:val="20"/>
                      </w:rPr>
                      <w:t>Parlamentario</w:t>
                    </w:r>
                    <w:r>
                      <w:rPr>
                        <w:rFonts w:ascii="Arial"/>
                        <w:b/>
                        <w:color w:val="96174A"/>
                        <w:spacing w:val="-4"/>
                        <w:sz w:val="20"/>
                      </w:rPr>
                      <w:t xml:space="preserve"> </w:t>
                    </w:r>
                    <w:r>
                      <w:rPr>
                        <w:rFonts w:ascii="Arial"/>
                        <w:b/>
                        <w:color w:val="96174A"/>
                        <w:sz w:val="20"/>
                      </w:rPr>
                      <w:t>Nueva</w:t>
                    </w:r>
                    <w:r>
                      <w:rPr>
                        <w:rFonts w:ascii="Arial"/>
                        <w:b/>
                        <w:color w:val="96174A"/>
                        <w:spacing w:val="-3"/>
                        <w:sz w:val="20"/>
                      </w:rPr>
                      <w:t xml:space="preserve"> </w:t>
                    </w:r>
                    <w:r>
                      <w:rPr>
                        <w:rFonts w:ascii="Arial"/>
                        <w:b/>
                        <w:color w:val="96174A"/>
                        <w:sz w:val="20"/>
                      </w:rPr>
                      <w:t>Alianza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87479808" behindDoc="1" locked="0" layoutInCell="1" allowOverlap="1">
              <wp:simplePos x="0" y="0"/>
              <wp:positionH relativeFrom="page">
                <wp:posOffset>2650490</wp:posOffset>
              </wp:positionH>
              <wp:positionV relativeFrom="page">
                <wp:posOffset>1586230</wp:posOffset>
              </wp:positionV>
              <wp:extent cx="2472690" cy="3130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BE8" w:rsidRDefault="00985BE8">
                          <w:pPr>
                            <w:spacing w:before="12"/>
                            <w:ind w:left="4" w:right="4"/>
                            <w:jc w:val="center"/>
                            <w:rPr>
                              <w:rFonts w:ascii="Arial"/>
                              <w:b/>
                              <w:sz w:val="20"/>
                            </w:rPr>
                          </w:pPr>
                          <w:r>
                            <w:rPr>
                              <w:rFonts w:ascii="Arial"/>
                              <w:b/>
                              <w:color w:val="96174A"/>
                              <w:sz w:val="20"/>
                            </w:rPr>
                            <w:t>DIP.</w:t>
                          </w:r>
                          <w:r>
                            <w:rPr>
                              <w:rFonts w:ascii="Arial"/>
                              <w:b/>
                              <w:color w:val="96174A"/>
                              <w:spacing w:val="-4"/>
                              <w:sz w:val="20"/>
                            </w:rPr>
                            <w:t xml:space="preserve"> </w:t>
                          </w:r>
                          <w:r>
                            <w:rPr>
                              <w:rFonts w:ascii="Arial"/>
                              <w:b/>
                              <w:color w:val="96174A"/>
                              <w:sz w:val="20"/>
                            </w:rPr>
                            <w:t>RIGOBERTO</w:t>
                          </w:r>
                          <w:r>
                            <w:rPr>
                              <w:rFonts w:ascii="Arial"/>
                              <w:b/>
                              <w:color w:val="96174A"/>
                              <w:spacing w:val="-3"/>
                              <w:sz w:val="20"/>
                            </w:rPr>
                            <w:t xml:space="preserve"> </w:t>
                          </w:r>
                          <w:r>
                            <w:rPr>
                              <w:rFonts w:ascii="Arial"/>
                              <w:b/>
                              <w:color w:val="96174A"/>
                              <w:sz w:val="20"/>
                            </w:rPr>
                            <w:t>VARGAS</w:t>
                          </w:r>
                          <w:r>
                            <w:rPr>
                              <w:rFonts w:ascii="Arial"/>
                              <w:b/>
                              <w:color w:val="96174A"/>
                              <w:spacing w:val="-4"/>
                              <w:sz w:val="20"/>
                            </w:rPr>
                            <w:t xml:space="preserve"> </w:t>
                          </w:r>
                          <w:r>
                            <w:rPr>
                              <w:rFonts w:ascii="Arial"/>
                              <w:b/>
                              <w:color w:val="96174A"/>
                              <w:sz w:val="20"/>
                            </w:rPr>
                            <w:t>CERVANTES</w:t>
                          </w:r>
                        </w:p>
                        <w:p w:rsidR="00985BE8" w:rsidRDefault="00985BE8">
                          <w:pPr>
                            <w:spacing w:before="1"/>
                            <w:ind w:left="4" w:right="4"/>
                            <w:jc w:val="center"/>
                            <w:rPr>
                              <w:rFonts w:ascii="Arial"/>
                              <w:b/>
                              <w:sz w:val="20"/>
                            </w:rPr>
                          </w:pPr>
                          <w:r>
                            <w:rPr>
                              <w:rFonts w:ascii="Arial"/>
                              <w:b/>
                              <w:color w:val="96174A"/>
                              <w:sz w:val="20"/>
                            </w:rPr>
                            <w:t>Distrito</w:t>
                          </w:r>
                          <w:r>
                            <w:rPr>
                              <w:rFonts w:ascii="Arial"/>
                              <w:b/>
                              <w:color w:val="96174A"/>
                              <w:spacing w:val="-2"/>
                              <w:sz w:val="20"/>
                            </w:rPr>
                            <w:t xml:space="preserve"> </w:t>
                          </w:r>
                          <w:r>
                            <w:rPr>
                              <w:rFonts w:ascii="Arial"/>
                              <w:b/>
                              <w:color w:val="96174A"/>
                              <w:sz w:val="20"/>
                            </w:rPr>
                            <w:t>XX</w:t>
                          </w:r>
                          <w:r>
                            <w:rPr>
                              <w:rFonts w:ascii="Arial"/>
                              <w:b/>
                              <w:color w:val="96174A"/>
                              <w:spacing w:val="-3"/>
                              <w:sz w:val="20"/>
                            </w:rPr>
                            <w:t xml:space="preserve"> </w:t>
                          </w:r>
                          <w:r>
                            <w:rPr>
                              <w:rFonts w:ascii="Arial"/>
                              <w:b/>
                              <w:color w:val="96174A"/>
                              <w:sz w:val="20"/>
                            </w:rPr>
                            <w:t>Zumpango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8.7pt;margin-top:124.9pt;width:194.7pt;height:24.6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8h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" filled="f" stroked="f">
              <v:textbox inset="0,0,0,0">
                <w:txbxContent>
                  <w:p w:rsidR="00985BE8" w:rsidRDefault="00985BE8">
                    <w:pPr>
                      <w:spacing w:before="12"/>
                      <w:ind w:left="4" w:right="4"/>
                      <w:jc w:val="center"/>
                      <w:rPr>
                        <w:rFonts w:ascii="Arial"/>
                        <w:b/>
                        <w:sz w:val="20"/>
                      </w:rPr>
                    </w:pPr>
                    <w:r>
                      <w:rPr>
                        <w:rFonts w:ascii="Arial"/>
                        <w:b/>
                        <w:color w:val="96174A"/>
                        <w:sz w:val="20"/>
                      </w:rPr>
                      <w:t>DIP.</w:t>
                    </w:r>
                    <w:r>
                      <w:rPr>
                        <w:rFonts w:ascii="Arial"/>
                        <w:b/>
                        <w:color w:val="96174A"/>
                        <w:spacing w:val="-4"/>
                        <w:sz w:val="20"/>
                      </w:rPr>
                      <w:t xml:space="preserve"> </w:t>
                    </w:r>
                    <w:r>
                      <w:rPr>
                        <w:rFonts w:ascii="Arial"/>
                        <w:b/>
                        <w:color w:val="96174A"/>
                        <w:sz w:val="20"/>
                      </w:rPr>
                      <w:t>RIGOBERTO</w:t>
                    </w:r>
                    <w:r>
                      <w:rPr>
                        <w:rFonts w:ascii="Arial"/>
                        <w:b/>
                        <w:color w:val="96174A"/>
                        <w:spacing w:val="-3"/>
                        <w:sz w:val="20"/>
                      </w:rPr>
                      <w:t xml:space="preserve"> </w:t>
                    </w:r>
                    <w:r>
                      <w:rPr>
                        <w:rFonts w:ascii="Arial"/>
                        <w:b/>
                        <w:color w:val="96174A"/>
                        <w:sz w:val="20"/>
                      </w:rPr>
                      <w:t>VARGAS</w:t>
                    </w:r>
                    <w:r>
                      <w:rPr>
                        <w:rFonts w:ascii="Arial"/>
                        <w:b/>
                        <w:color w:val="96174A"/>
                        <w:spacing w:val="-4"/>
                        <w:sz w:val="20"/>
                      </w:rPr>
                      <w:t xml:space="preserve"> </w:t>
                    </w:r>
                    <w:r>
                      <w:rPr>
                        <w:rFonts w:ascii="Arial"/>
                        <w:b/>
                        <w:color w:val="96174A"/>
                        <w:sz w:val="20"/>
                      </w:rPr>
                      <w:t>CERVANTES</w:t>
                    </w:r>
                  </w:p>
                  <w:p w:rsidR="00985BE8" w:rsidRDefault="00985BE8">
                    <w:pPr>
                      <w:spacing w:before="1"/>
                      <w:ind w:left="4" w:right="4"/>
                      <w:jc w:val="center"/>
                      <w:rPr>
                        <w:rFonts w:ascii="Arial"/>
                        <w:b/>
                        <w:sz w:val="20"/>
                      </w:rPr>
                    </w:pPr>
                    <w:r>
                      <w:rPr>
                        <w:rFonts w:ascii="Arial"/>
                        <w:b/>
                        <w:color w:val="96174A"/>
                        <w:sz w:val="20"/>
                      </w:rPr>
                      <w:t>Distrito</w:t>
                    </w:r>
                    <w:r>
                      <w:rPr>
                        <w:rFonts w:ascii="Arial"/>
                        <w:b/>
                        <w:color w:val="96174A"/>
                        <w:spacing w:val="-2"/>
                        <w:sz w:val="20"/>
                      </w:rPr>
                      <w:t xml:space="preserve"> </w:t>
                    </w:r>
                    <w:r>
                      <w:rPr>
                        <w:rFonts w:ascii="Arial"/>
                        <w:b/>
                        <w:color w:val="96174A"/>
                        <w:sz w:val="20"/>
                      </w:rPr>
                      <w:t>XX</w:t>
                    </w:r>
                    <w:r>
                      <w:rPr>
                        <w:rFonts w:ascii="Arial"/>
                        <w:b/>
                        <w:color w:val="96174A"/>
                        <w:spacing w:val="-3"/>
                        <w:sz w:val="20"/>
                      </w:rPr>
                      <w:t xml:space="preserve"> </w:t>
                    </w:r>
                    <w:r>
                      <w:rPr>
                        <w:rFonts w:ascii="Arial"/>
                        <w:b/>
                        <w:color w:val="96174A"/>
                        <w:sz w:val="20"/>
                      </w:rPr>
                      <w:t>Zumpango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47C"/>
    <w:multiLevelType w:val="hybridMultilevel"/>
    <w:tmpl w:val="E3D4E364"/>
    <w:lvl w:ilvl="0" w:tplc="DC6E21B0">
      <w:start w:val="1"/>
      <w:numFmt w:val="upperRoman"/>
      <w:lvlText w:val="%1."/>
      <w:lvlJc w:val="left"/>
      <w:pPr>
        <w:tabs>
          <w:tab w:val="num" w:pos="1125"/>
        </w:tabs>
        <w:ind w:left="1125" w:hanging="1021"/>
      </w:pPr>
      <w:rPr>
        <w:rFonts w:hint="default"/>
        <w:b/>
        <w:i w:val="0"/>
        <w:sz w:val="20"/>
        <w:szCs w:val="24"/>
      </w:rPr>
    </w:lvl>
    <w:lvl w:ilvl="1" w:tplc="CC3CA25E">
      <w:start w:val="3"/>
      <w:numFmt w:val="lowerLetter"/>
      <w:lvlText w:val="%2)"/>
      <w:lvlJc w:val="left"/>
      <w:pPr>
        <w:tabs>
          <w:tab w:val="num" w:pos="1544"/>
        </w:tabs>
        <w:ind w:left="1544" w:hanging="360"/>
      </w:pPr>
      <w:rPr>
        <w:rFonts w:hint="default"/>
      </w:rPr>
    </w:lvl>
    <w:lvl w:ilvl="2" w:tplc="E026B3D8">
      <w:start w:val="1"/>
      <w:numFmt w:val="lowerLetter"/>
      <w:lvlText w:val="%3."/>
      <w:lvlJc w:val="left"/>
      <w:pPr>
        <w:tabs>
          <w:tab w:val="num" w:pos="2789"/>
        </w:tabs>
        <w:ind w:left="2789" w:hanging="705"/>
      </w:pPr>
      <w:rPr>
        <w:rFonts w:hint="default"/>
        <w:b/>
      </w:rPr>
    </w:lvl>
    <w:lvl w:ilvl="3" w:tplc="0C0A000F" w:tentative="1">
      <w:start w:val="1"/>
      <w:numFmt w:val="decimal"/>
      <w:lvlText w:val="%4."/>
      <w:lvlJc w:val="left"/>
      <w:pPr>
        <w:tabs>
          <w:tab w:val="num" w:pos="2984"/>
        </w:tabs>
        <w:ind w:left="2984" w:hanging="360"/>
      </w:pPr>
    </w:lvl>
    <w:lvl w:ilvl="4" w:tplc="0C0A0019" w:tentative="1">
      <w:start w:val="1"/>
      <w:numFmt w:val="lowerLetter"/>
      <w:lvlText w:val="%5."/>
      <w:lvlJc w:val="left"/>
      <w:pPr>
        <w:tabs>
          <w:tab w:val="num" w:pos="3704"/>
        </w:tabs>
        <w:ind w:left="3704" w:hanging="360"/>
      </w:pPr>
    </w:lvl>
    <w:lvl w:ilvl="5" w:tplc="0C0A001B" w:tentative="1">
      <w:start w:val="1"/>
      <w:numFmt w:val="lowerRoman"/>
      <w:lvlText w:val="%6."/>
      <w:lvlJc w:val="right"/>
      <w:pPr>
        <w:tabs>
          <w:tab w:val="num" w:pos="4424"/>
        </w:tabs>
        <w:ind w:left="4424" w:hanging="180"/>
      </w:pPr>
    </w:lvl>
    <w:lvl w:ilvl="6" w:tplc="0C0A000F" w:tentative="1">
      <w:start w:val="1"/>
      <w:numFmt w:val="decimal"/>
      <w:lvlText w:val="%7."/>
      <w:lvlJc w:val="left"/>
      <w:pPr>
        <w:tabs>
          <w:tab w:val="num" w:pos="5144"/>
        </w:tabs>
        <w:ind w:left="5144" w:hanging="360"/>
      </w:pPr>
    </w:lvl>
    <w:lvl w:ilvl="7" w:tplc="0C0A0019" w:tentative="1">
      <w:start w:val="1"/>
      <w:numFmt w:val="lowerLetter"/>
      <w:lvlText w:val="%8."/>
      <w:lvlJc w:val="left"/>
      <w:pPr>
        <w:tabs>
          <w:tab w:val="num" w:pos="5864"/>
        </w:tabs>
        <w:ind w:left="5864" w:hanging="360"/>
      </w:pPr>
    </w:lvl>
    <w:lvl w:ilvl="8" w:tplc="0C0A001B" w:tentative="1">
      <w:start w:val="1"/>
      <w:numFmt w:val="lowerRoman"/>
      <w:lvlText w:val="%9."/>
      <w:lvlJc w:val="right"/>
      <w:pPr>
        <w:tabs>
          <w:tab w:val="num" w:pos="6584"/>
        </w:tabs>
        <w:ind w:left="6584" w:hanging="180"/>
      </w:pPr>
    </w:lvl>
  </w:abstractNum>
  <w:abstractNum w:abstractNumId="1" w15:restartNumberingAfterBreak="0">
    <w:nsid w:val="156462D1"/>
    <w:multiLevelType w:val="hybridMultilevel"/>
    <w:tmpl w:val="682496EA"/>
    <w:lvl w:ilvl="0" w:tplc="BFC807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66158F"/>
    <w:multiLevelType w:val="multilevel"/>
    <w:tmpl w:val="2D405BE2"/>
    <w:lvl w:ilvl="0">
      <w:start w:val="1"/>
      <w:numFmt w:val="decimal"/>
      <w:suff w:val="nothing"/>
      <w:lvlText w:val="Artículo %1.-"/>
      <w:lvlJc w:val="left"/>
      <w:pPr>
        <w:ind w:left="0" w:firstLine="0"/>
      </w:pPr>
      <w:rPr>
        <w:rFonts w:ascii="Bookman Old Style" w:hAnsi="Bookman Old Style" w:hint="default"/>
        <w:b/>
        <w:i w:val="0"/>
        <w:color w:val="auto"/>
        <w:kern w:val="0"/>
        <w:sz w:val="20"/>
        <w:szCs w:val="20"/>
        <w:u w:val="none"/>
        <w:effect w:val="none"/>
      </w:rPr>
    </w:lvl>
    <w:lvl w:ilvl="1">
      <w:start w:val="1"/>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b/>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5F143C59"/>
    <w:multiLevelType w:val="hybridMultilevel"/>
    <w:tmpl w:val="658E8328"/>
    <w:lvl w:ilvl="0" w:tplc="335A5BCC">
      <w:start w:val="1"/>
      <w:numFmt w:val="lowerLetter"/>
      <w:lvlText w:val="%1)"/>
      <w:lvlJc w:val="left"/>
      <w:pPr>
        <w:tabs>
          <w:tab w:val="num" w:pos="720"/>
        </w:tabs>
        <w:ind w:left="720" w:hanging="360"/>
      </w:pPr>
      <w:rPr>
        <w:rFonts w:ascii="Arial" w:eastAsia="Verdana"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4BF48CE"/>
    <w:multiLevelType w:val="hybridMultilevel"/>
    <w:tmpl w:val="5C84AEC0"/>
    <w:lvl w:ilvl="0" w:tplc="55F61DFE">
      <w:start w:val="1"/>
      <w:numFmt w:val="lowerLetter"/>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 w15:restartNumberingAfterBreak="0">
    <w:nsid w:val="6BBA167E"/>
    <w:multiLevelType w:val="hybridMultilevel"/>
    <w:tmpl w:val="682496EA"/>
    <w:lvl w:ilvl="0" w:tplc="BFC807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415EBD"/>
    <w:multiLevelType w:val="hybridMultilevel"/>
    <w:tmpl w:val="B2D29A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6F"/>
    <w:rsid w:val="000E6081"/>
    <w:rsid w:val="001456FB"/>
    <w:rsid w:val="00160E47"/>
    <w:rsid w:val="001713E3"/>
    <w:rsid w:val="001B6088"/>
    <w:rsid w:val="00220FAD"/>
    <w:rsid w:val="00221CE7"/>
    <w:rsid w:val="00241202"/>
    <w:rsid w:val="0026503C"/>
    <w:rsid w:val="00282183"/>
    <w:rsid w:val="002D214A"/>
    <w:rsid w:val="0034321E"/>
    <w:rsid w:val="0035578C"/>
    <w:rsid w:val="003B0A00"/>
    <w:rsid w:val="003E09B3"/>
    <w:rsid w:val="003F0CAE"/>
    <w:rsid w:val="004670BC"/>
    <w:rsid w:val="00482B83"/>
    <w:rsid w:val="004C1385"/>
    <w:rsid w:val="004C24F8"/>
    <w:rsid w:val="005C7C61"/>
    <w:rsid w:val="00646423"/>
    <w:rsid w:val="00677C49"/>
    <w:rsid w:val="00696B68"/>
    <w:rsid w:val="0069709B"/>
    <w:rsid w:val="006F30F0"/>
    <w:rsid w:val="008274F4"/>
    <w:rsid w:val="00827DD7"/>
    <w:rsid w:val="008524B5"/>
    <w:rsid w:val="008D1E92"/>
    <w:rsid w:val="00912315"/>
    <w:rsid w:val="009575FB"/>
    <w:rsid w:val="00985BE8"/>
    <w:rsid w:val="00994B41"/>
    <w:rsid w:val="009F4CB9"/>
    <w:rsid w:val="00A73F28"/>
    <w:rsid w:val="00A8286A"/>
    <w:rsid w:val="00B1576B"/>
    <w:rsid w:val="00B34593"/>
    <w:rsid w:val="00B34F17"/>
    <w:rsid w:val="00BA6ACB"/>
    <w:rsid w:val="00BE04AC"/>
    <w:rsid w:val="00BF001E"/>
    <w:rsid w:val="00C10DF0"/>
    <w:rsid w:val="00C55B39"/>
    <w:rsid w:val="00CC6494"/>
    <w:rsid w:val="00D23FA5"/>
    <w:rsid w:val="00D276AD"/>
    <w:rsid w:val="00D4744D"/>
    <w:rsid w:val="00D50F58"/>
    <w:rsid w:val="00D53D6F"/>
    <w:rsid w:val="00D60CA5"/>
    <w:rsid w:val="00D706A7"/>
    <w:rsid w:val="00D916A7"/>
    <w:rsid w:val="00DA286C"/>
    <w:rsid w:val="00DB6152"/>
    <w:rsid w:val="00DC30DA"/>
    <w:rsid w:val="00DE3DE9"/>
    <w:rsid w:val="00E251D3"/>
    <w:rsid w:val="00E83AA3"/>
    <w:rsid w:val="00E85AE5"/>
    <w:rsid w:val="00F131B2"/>
    <w:rsid w:val="00F24D2C"/>
    <w:rsid w:val="00FB45FC"/>
    <w:rsid w:val="00FE5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C3457-0C81-42C8-866D-14315BE4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224" w:right="240"/>
      <w:jc w:val="center"/>
      <w:outlineLvl w:val="0"/>
    </w:pPr>
    <w:rPr>
      <w:rFonts w:ascii="Tahoma" w:eastAsia="Tahoma" w:hAnsi="Tahoma"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Encabezado">
    <w:name w:val="header"/>
    <w:basedOn w:val="Normal"/>
    <w:link w:val="EncabezadoCar"/>
    <w:uiPriority w:val="99"/>
    <w:unhideWhenUsed/>
    <w:rsid w:val="00CC6494"/>
    <w:pPr>
      <w:tabs>
        <w:tab w:val="center" w:pos="4419"/>
        <w:tab w:val="right" w:pos="8838"/>
      </w:tabs>
    </w:pPr>
  </w:style>
  <w:style w:type="character" w:customStyle="1" w:styleId="EncabezadoCar">
    <w:name w:val="Encabezado Car"/>
    <w:basedOn w:val="Fuentedeprrafopredeter"/>
    <w:link w:val="Encabezado"/>
    <w:uiPriority w:val="99"/>
    <w:rsid w:val="00CC6494"/>
    <w:rPr>
      <w:rFonts w:ascii="Verdana" w:eastAsia="Verdana" w:hAnsi="Verdana" w:cs="Verdana"/>
      <w:lang w:val="es-ES"/>
    </w:rPr>
  </w:style>
  <w:style w:type="paragraph" w:styleId="Piedepgina">
    <w:name w:val="footer"/>
    <w:basedOn w:val="Normal"/>
    <w:link w:val="PiedepginaCar"/>
    <w:uiPriority w:val="99"/>
    <w:unhideWhenUsed/>
    <w:rsid w:val="00CC6494"/>
    <w:pPr>
      <w:tabs>
        <w:tab w:val="center" w:pos="4419"/>
        <w:tab w:val="right" w:pos="8838"/>
      </w:tabs>
    </w:pPr>
  </w:style>
  <w:style w:type="character" w:customStyle="1" w:styleId="PiedepginaCar">
    <w:name w:val="Pie de página Car"/>
    <w:basedOn w:val="Fuentedeprrafopredeter"/>
    <w:link w:val="Piedepgina"/>
    <w:uiPriority w:val="99"/>
    <w:rsid w:val="00CC6494"/>
    <w:rPr>
      <w:rFonts w:ascii="Verdana" w:eastAsia="Verdana" w:hAnsi="Verdana" w:cs="Verdana"/>
      <w:lang w:val="es-ES"/>
    </w:rPr>
  </w:style>
  <w:style w:type="paragraph" w:styleId="Textoindependiente3">
    <w:name w:val="Body Text 3"/>
    <w:basedOn w:val="Normal"/>
    <w:link w:val="Textoindependiente3Car"/>
    <w:semiHidden/>
    <w:rsid w:val="002D214A"/>
    <w:pPr>
      <w:widowControl/>
      <w:autoSpaceDE/>
      <w:autoSpaceDN/>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2D214A"/>
    <w:rPr>
      <w:rFonts w:ascii="Times New Roman" w:eastAsia="Times New Roman" w:hAnsi="Times New Roman" w:cs="Times New Roman"/>
      <w:sz w:val="16"/>
      <w:szCs w:val="16"/>
      <w:lang w:val="es-ES" w:eastAsia="es-ES"/>
    </w:rPr>
  </w:style>
  <w:style w:type="table" w:styleId="Tablaconcuadrcula">
    <w:name w:val="Table Grid"/>
    <w:basedOn w:val="Tablanormal"/>
    <w:uiPriority w:val="39"/>
    <w:rsid w:val="002D214A"/>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A286C"/>
    <w:rPr>
      <w:sz w:val="20"/>
      <w:szCs w:val="20"/>
    </w:rPr>
  </w:style>
  <w:style w:type="character" w:customStyle="1" w:styleId="TextonotapieCar">
    <w:name w:val="Texto nota pie Car"/>
    <w:basedOn w:val="Fuentedeprrafopredeter"/>
    <w:link w:val="Textonotapie"/>
    <w:uiPriority w:val="99"/>
    <w:semiHidden/>
    <w:rsid w:val="00DA286C"/>
    <w:rPr>
      <w:rFonts w:ascii="Verdana" w:eastAsia="Verdana" w:hAnsi="Verdana" w:cs="Verdana"/>
      <w:sz w:val="20"/>
      <w:szCs w:val="20"/>
      <w:lang w:val="es-ES"/>
    </w:rPr>
  </w:style>
  <w:style w:type="character" w:styleId="Refdenotaalpie">
    <w:name w:val="footnote reference"/>
    <w:basedOn w:val="Fuentedeprrafopredeter"/>
    <w:uiPriority w:val="99"/>
    <w:semiHidden/>
    <w:unhideWhenUsed/>
    <w:rsid w:val="00DA286C"/>
    <w:rPr>
      <w:vertAlign w:val="superscript"/>
    </w:rPr>
  </w:style>
  <w:style w:type="character" w:styleId="Hipervnculo">
    <w:name w:val="Hyperlink"/>
    <w:basedOn w:val="Fuentedeprrafopredeter"/>
    <w:uiPriority w:val="99"/>
    <w:unhideWhenUsed/>
    <w:rsid w:val="00DA286C"/>
    <w:rPr>
      <w:color w:val="0000FF" w:themeColor="hyperlink"/>
      <w:u w:val="single"/>
    </w:rPr>
  </w:style>
  <w:style w:type="character" w:customStyle="1" w:styleId="Mencinsinresolver1">
    <w:name w:val="Mención sin resolver1"/>
    <w:basedOn w:val="Fuentedeprrafopredeter"/>
    <w:uiPriority w:val="99"/>
    <w:semiHidden/>
    <w:unhideWhenUsed/>
    <w:rsid w:val="00DA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41467">
      <w:bodyDiv w:val="1"/>
      <w:marLeft w:val="0"/>
      <w:marRight w:val="0"/>
      <w:marTop w:val="0"/>
      <w:marBottom w:val="0"/>
      <w:divBdr>
        <w:top w:val="none" w:sz="0" w:space="0" w:color="auto"/>
        <w:left w:val="none" w:sz="0" w:space="0" w:color="auto"/>
        <w:bottom w:val="none" w:sz="0" w:space="0" w:color="auto"/>
        <w:right w:val="none" w:sz="0" w:space="0" w:color="auto"/>
      </w:divBdr>
    </w:div>
    <w:div w:id="136146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who.int/es/emergencies/diseases/novel-coronavirus-2019/question-and-answers-hub/q-a-detail/coronavirus-disease-covid-19" TargetMode="External"/><Relationship Id="rId1" Type="http://schemas.openxmlformats.org/officeDocument/2006/relationships/hyperlink" Target="https://datos.covid-19.conacyt.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6A3C-0551-4C80-A186-50CB4E79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3216</Words>
  <Characters>17689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PRODESK</cp:lastModifiedBy>
  <cp:revision>2</cp:revision>
  <dcterms:created xsi:type="dcterms:W3CDTF">2022-02-08T18:28:00Z</dcterms:created>
  <dcterms:modified xsi:type="dcterms:W3CDTF">2022-02-08T18:28:00Z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2019</vt:lpwstr>
  </property>
  <property fmtid="{D5CDD505-2E9C-101B-9397-08002B2CF9AE}" pid="4" name="LastSaved">
    <vt:filetime>2022-01-13T00:00:00Z</vt:filetime>
  </property>
</Properties>
</file>