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01E91FCB"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8054BF">
        <w:rPr>
          <w:rFonts w:asciiTheme="minorHAnsi" w:hAnsiTheme="minorHAnsi" w:cstheme="minorHAnsi"/>
          <w:color w:val="auto"/>
          <w:sz w:val="36"/>
          <w:szCs w:val="36"/>
        </w:rPr>
        <w:t>07</w:t>
      </w:r>
      <w:r>
        <w:rPr>
          <w:rFonts w:asciiTheme="minorHAnsi" w:hAnsiTheme="minorHAnsi" w:cstheme="minorHAnsi"/>
          <w:color w:val="auto"/>
          <w:sz w:val="36"/>
          <w:szCs w:val="36"/>
        </w:rPr>
        <w:t xml:space="preserve"> de</w:t>
      </w:r>
      <w:r w:rsidR="00B54DDD">
        <w:rPr>
          <w:rFonts w:asciiTheme="minorHAnsi" w:hAnsiTheme="minorHAnsi" w:cstheme="minorHAnsi"/>
          <w:color w:val="auto"/>
          <w:sz w:val="36"/>
          <w:szCs w:val="36"/>
        </w:rPr>
        <w:t xml:space="preserve"> Marzo</w:t>
      </w:r>
      <w:r w:rsidR="00934041">
        <w:rPr>
          <w:rFonts w:asciiTheme="minorHAnsi" w:hAnsiTheme="minorHAnsi" w:cstheme="minorHAnsi"/>
          <w:color w:val="auto"/>
          <w:sz w:val="36"/>
          <w:szCs w:val="36"/>
        </w:rPr>
        <w:t xml:space="preserve"> </w:t>
      </w:r>
      <w:r w:rsidRPr="00D851B6">
        <w:rPr>
          <w:rFonts w:asciiTheme="minorHAnsi" w:hAnsiTheme="minorHAnsi" w:cstheme="minorHAnsi"/>
          <w:color w:val="auto"/>
          <w:sz w:val="36"/>
          <w:szCs w:val="36"/>
        </w:rPr>
        <w:t>del 202</w:t>
      </w:r>
      <w:r w:rsidR="00B54DDD">
        <w:rPr>
          <w:rFonts w:asciiTheme="minorHAnsi" w:hAnsiTheme="minorHAnsi" w:cstheme="minorHAnsi"/>
          <w:color w:val="auto"/>
          <w:sz w:val="36"/>
          <w:szCs w:val="36"/>
        </w:rPr>
        <w:t>3</w:t>
      </w:r>
      <w:r w:rsidRPr="00D851B6">
        <w:rPr>
          <w:rFonts w:asciiTheme="minorHAnsi" w:hAnsiTheme="minorHAnsi" w:cstheme="minorHAnsi"/>
          <w:color w:val="auto"/>
          <w:sz w:val="36"/>
          <w:szCs w:val="36"/>
        </w:rPr>
        <w:t xml:space="preserve">.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31320712"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B54DDD">
        <w:rPr>
          <w:rFonts w:asciiTheme="minorHAnsi" w:hAnsiTheme="minorHAnsi" w:cstheme="minorHAnsi"/>
          <w:b/>
          <w:bCs/>
          <w:color w:val="000000" w:themeColor="text1"/>
          <w:sz w:val="36"/>
          <w:szCs w:val="36"/>
          <w:lang w:val="es-ES"/>
        </w:rPr>
        <w:t xml:space="preserve">O MARCO ANTONIO CRUZ </w:t>
      </w:r>
      <w:proofErr w:type="spellStart"/>
      <w:r w:rsidR="00B54DDD">
        <w:rPr>
          <w:rFonts w:asciiTheme="minorHAnsi" w:hAnsiTheme="minorHAnsi" w:cstheme="minorHAnsi"/>
          <w:b/>
          <w:bCs/>
          <w:color w:val="000000" w:themeColor="text1"/>
          <w:sz w:val="36"/>
          <w:szCs w:val="36"/>
          <w:lang w:val="es-ES"/>
        </w:rPr>
        <w:t>CRUZ</w:t>
      </w:r>
      <w:proofErr w:type="spellEnd"/>
      <w:r w:rsidR="00B54DDD">
        <w:rPr>
          <w:rFonts w:asciiTheme="minorHAnsi" w:hAnsiTheme="minorHAnsi" w:cstheme="minorHAnsi"/>
          <w:b/>
          <w:bCs/>
          <w:color w:val="000000" w:themeColor="text1"/>
          <w:sz w:val="36"/>
          <w:szCs w:val="36"/>
          <w:lang w:val="es-ES"/>
        </w:rPr>
        <w:t xml:space="preserve"> </w:t>
      </w:r>
    </w:p>
    <w:p w14:paraId="7EE66194" w14:textId="07E48B70"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B54DDD">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43FE0376"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w:t>
      </w:r>
      <w:r w:rsidR="009D4E84">
        <w:rPr>
          <w:rFonts w:asciiTheme="minorHAnsi" w:hAnsiTheme="minorHAnsi" w:cstheme="minorHAnsi"/>
          <w:sz w:val="32"/>
          <w:szCs w:val="32"/>
        </w:rPr>
        <w:t>quienes suscribimos</w:t>
      </w:r>
      <w:r w:rsidR="009D4E84">
        <w:rPr>
          <w:rFonts w:asciiTheme="minorHAnsi" w:hAnsiTheme="minorHAnsi" w:cstheme="minorHAnsi"/>
          <w:b/>
          <w:bCs/>
          <w:sz w:val="32"/>
          <w:szCs w:val="32"/>
        </w:rPr>
        <w:t xml:space="preserve"> </w:t>
      </w:r>
      <w:r w:rsidR="009D4E84" w:rsidRPr="009D4E84">
        <w:rPr>
          <w:rFonts w:asciiTheme="minorHAnsi" w:hAnsiTheme="minorHAnsi" w:cstheme="minorHAnsi"/>
          <w:b/>
          <w:bCs/>
          <w:sz w:val="32"/>
          <w:szCs w:val="32"/>
        </w:rPr>
        <w:t xml:space="preserve">María Trinidad Franco Arpero, Silvia Barberena Maldonado y </w:t>
      </w:r>
      <w:r w:rsidR="00934041">
        <w:rPr>
          <w:rFonts w:asciiTheme="minorHAnsi" w:hAnsiTheme="minorHAnsi" w:cstheme="minorHAnsi"/>
          <w:b/>
          <w:bCs/>
          <w:sz w:val="32"/>
          <w:szCs w:val="32"/>
        </w:rPr>
        <w:t xml:space="preserve">Sergio García Sosa </w:t>
      </w:r>
      <w:r w:rsidR="00B54DDD">
        <w:rPr>
          <w:rFonts w:asciiTheme="minorHAnsi" w:hAnsiTheme="minorHAnsi" w:cstheme="minorHAnsi"/>
          <w:b/>
          <w:bCs/>
          <w:sz w:val="32"/>
          <w:szCs w:val="32"/>
        </w:rPr>
        <w:t>integrante</w:t>
      </w:r>
      <w:r w:rsidR="009D4E84">
        <w:rPr>
          <w:rFonts w:asciiTheme="minorHAnsi" w:hAnsiTheme="minorHAnsi" w:cstheme="minorHAnsi"/>
          <w:b/>
          <w:bCs/>
          <w:sz w:val="32"/>
          <w:szCs w:val="32"/>
        </w:rPr>
        <w:t>s</w:t>
      </w:r>
      <w:r w:rsidR="00B54DDD">
        <w:rPr>
          <w:rFonts w:asciiTheme="minorHAnsi" w:hAnsiTheme="minorHAnsi" w:cstheme="minorHAnsi"/>
          <w:b/>
          <w:bCs/>
          <w:sz w:val="32"/>
          <w:szCs w:val="32"/>
        </w:rPr>
        <w:t xml:space="preserv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w:t>
      </w:r>
      <w:r w:rsidR="009D4E84">
        <w:rPr>
          <w:rFonts w:asciiTheme="minorHAnsi" w:hAnsiTheme="minorHAnsi" w:cstheme="minorHAnsi"/>
          <w:sz w:val="32"/>
          <w:szCs w:val="32"/>
        </w:rPr>
        <w:t>emos</w:t>
      </w:r>
      <w:r w:rsidRPr="00F253DC">
        <w:rPr>
          <w:rFonts w:asciiTheme="minorHAnsi" w:hAnsiTheme="minorHAnsi" w:cstheme="minorHAnsi"/>
          <w:sz w:val="32"/>
          <w:szCs w:val="32"/>
        </w:rPr>
        <w:t xml:space="preserve"> a la elevada consideración de esta Asamblea, la presente Iniciativa con proyecto de decreto por</w:t>
      </w:r>
      <w:r w:rsidR="00E97A73">
        <w:rPr>
          <w:rFonts w:asciiTheme="minorHAnsi" w:hAnsiTheme="minorHAnsi" w:cstheme="minorHAnsi"/>
          <w:sz w:val="32"/>
          <w:szCs w:val="32"/>
        </w:rPr>
        <w:t xml:space="preserve"> la que se</w:t>
      </w:r>
      <w:r w:rsidR="00EA4918">
        <w:rPr>
          <w:rFonts w:asciiTheme="minorHAnsi" w:hAnsiTheme="minorHAnsi" w:cstheme="minorHAnsi"/>
          <w:sz w:val="32"/>
          <w:szCs w:val="32"/>
        </w:rPr>
        <w:t xml:space="preserve"> declara </w:t>
      </w:r>
      <w:r w:rsidR="00EA4918" w:rsidRPr="00EA4918">
        <w:rPr>
          <w:rFonts w:asciiTheme="minorHAnsi" w:hAnsiTheme="minorHAnsi" w:cstheme="minorHAnsi"/>
          <w:b/>
          <w:bCs/>
          <w:sz w:val="32"/>
          <w:szCs w:val="32"/>
        </w:rPr>
        <w:t>“2024.</w:t>
      </w:r>
      <w:r w:rsidR="00B73F60">
        <w:rPr>
          <w:rFonts w:asciiTheme="minorHAnsi" w:hAnsiTheme="minorHAnsi" w:cstheme="minorHAnsi"/>
          <w:b/>
          <w:bCs/>
          <w:sz w:val="32"/>
          <w:szCs w:val="32"/>
        </w:rPr>
        <w:t xml:space="preserve"> </w:t>
      </w:r>
      <w:r w:rsidR="00EA4918" w:rsidRPr="00EA4918">
        <w:rPr>
          <w:rFonts w:asciiTheme="minorHAnsi" w:hAnsiTheme="minorHAnsi" w:cstheme="minorHAnsi"/>
          <w:b/>
          <w:bCs/>
          <w:sz w:val="32"/>
          <w:szCs w:val="32"/>
        </w:rPr>
        <w:t>Bicentenario de la Erección del Estado de México”</w:t>
      </w:r>
      <w:r w:rsidRPr="00F253DC">
        <w:rPr>
          <w:rFonts w:asciiTheme="minorHAnsi" w:hAnsiTheme="minorHAnsi" w:cstheme="minorHAnsi"/>
          <w:sz w:val="32"/>
          <w:szCs w:val="32"/>
        </w:rPr>
        <w:t xml:space="preserve">, 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32B58E85" w14:textId="77777777" w:rsidR="00F253DC" w:rsidRPr="00F253DC" w:rsidRDefault="00F253DC" w:rsidP="00F253DC">
      <w:pPr>
        <w:jc w:val="both"/>
        <w:rPr>
          <w:rFonts w:asciiTheme="minorHAnsi" w:hAnsiTheme="minorHAnsi" w:cstheme="minorHAnsi"/>
          <w:sz w:val="32"/>
          <w:szCs w:val="32"/>
        </w:rPr>
      </w:pPr>
    </w:p>
    <w:p w14:paraId="2E9BE0BE" w14:textId="0A555E37" w:rsidR="00D00DD7" w:rsidRDefault="00EA4918" w:rsidP="00B73F60">
      <w:pPr>
        <w:jc w:val="both"/>
        <w:rPr>
          <w:rFonts w:asciiTheme="minorHAnsi" w:hAnsiTheme="minorHAnsi" w:cstheme="minorHAnsi"/>
          <w:sz w:val="32"/>
          <w:szCs w:val="32"/>
        </w:rPr>
      </w:pPr>
      <w:r w:rsidRPr="00EA4918">
        <w:rPr>
          <w:rFonts w:asciiTheme="minorHAnsi" w:hAnsiTheme="minorHAnsi" w:cstheme="minorHAnsi"/>
          <w:sz w:val="32"/>
          <w:szCs w:val="32"/>
        </w:rPr>
        <w:t>Cada 2 de marzo, desde 1824 se celebra el aniversario de la Erección del Estado de México, ya que en esa fecha se instaló la Legislatura Constituyente del Estado de México, la cual dio paso al proceso jurídico para la conformación del mismo.</w:t>
      </w:r>
    </w:p>
    <w:p w14:paraId="080C0C98" w14:textId="514BE7ED" w:rsidR="00EA4918" w:rsidRDefault="00EA4918" w:rsidP="00B73F60">
      <w:pPr>
        <w:jc w:val="both"/>
        <w:rPr>
          <w:rFonts w:asciiTheme="minorHAnsi" w:hAnsiTheme="minorHAnsi" w:cstheme="minorHAnsi"/>
          <w:sz w:val="32"/>
          <w:szCs w:val="32"/>
        </w:rPr>
      </w:pPr>
    </w:p>
    <w:p w14:paraId="27F5F0DF" w14:textId="7AEE4030" w:rsidR="00EA4918" w:rsidRDefault="00EA4918" w:rsidP="00B73F60">
      <w:pPr>
        <w:jc w:val="both"/>
        <w:rPr>
          <w:rFonts w:asciiTheme="minorHAnsi" w:hAnsiTheme="minorHAnsi" w:cstheme="minorHAnsi"/>
          <w:sz w:val="32"/>
          <w:szCs w:val="32"/>
        </w:rPr>
      </w:pPr>
      <w:r w:rsidRPr="00EA4918">
        <w:rPr>
          <w:rFonts w:asciiTheme="minorHAnsi" w:hAnsiTheme="minorHAnsi" w:cstheme="minorHAnsi"/>
          <w:sz w:val="32"/>
          <w:szCs w:val="32"/>
        </w:rPr>
        <w:t>En 1821 se consumó la Independencia Nacional. En ese momento empezó a pensarse qué tipo de país sería México: si una República Centralista o una República Federal. En la primera todo el poder  reside en el Gobierno Nacional</w:t>
      </w:r>
      <w:r w:rsidR="00DB16EF">
        <w:rPr>
          <w:rStyle w:val="Refdenotaalpie"/>
          <w:rFonts w:asciiTheme="minorHAnsi" w:hAnsiTheme="minorHAnsi" w:cstheme="minorHAnsi"/>
          <w:sz w:val="32"/>
          <w:szCs w:val="32"/>
        </w:rPr>
        <w:footnoteReference w:id="1"/>
      </w:r>
      <w:r w:rsidRPr="00EA4918">
        <w:rPr>
          <w:rFonts w:asciiTheme="minorHAnsi" w:hAnsiTheme="minorHAnsi" w:cstheme="minorHAnsi"/>
          <w:sz w:val="32"/>
          <w:szCs w:val="32"/>
        </w:rPr>
        <w:t xml:space="preserve">. </w:t>
      </w:r>
    </w:p>
    <w:p w14:paraId="5A0D49C9" w14:textId="61AC3EE6" w:rsidR="00EA4918" w:rsidRPr="00EA4918" w:rsidRDefault="00EA4918" w:rsidP="00B73F60">
      <w:pPr>
        <w:jc w:val="both"/>
        <w:rPr>
          <w:rFonts w:asciiTheme="minorHAnsi" w:hAnsiTheme="minorHAnsi" w:cstheme="minorHAnsi"/>
          <w:sz w:val="32"/>
          <w:szCs w:val="32"/>
        </w:rPr>
      </w:pPr>
      <w:r w:rsidRPr="00EA4918">
        <w:rPr>
          <w:rFonts w:asciiTheme="minorHAnsi" w:hAnsiTheme="minorHAnsi" w:cstheme="minorHAnsi"/>
          <w:sz w:val="32"/>
          <w:szCs w:val="32"/>
        </w:rPr>
        <w:lastRenderedPageBreak/>
        <w:t>Los estados se llaman departamentos y no son libres; y los gobernadores son designados por el Presidente. Es decir, todo depende del centro. En cambio, la República Federal es la reunión de las entidades que forman el país, pero que no dependen del centro y son estados libres y soberanos.</w:t>
      </w:r>
    </w:p>
    <w:p w14:paraId="4AD48799" w14:textId="77777777" w:rsidR="00EA4918" w:rsidRPr="00EA4918" w:rsidRDefault="00EA4918" w:rsidP="00B73F60">
      <w:pPr>
        <w:jc w:val="both"/>
        <w:rPr>
          <w:rFonts w:asciiTheme="minorHAnsi" w:hAnsiTheme="minorHAnsi" w:cstheme="minorHAnsi"/>
          <w:sz w:val="32"/>
          <w:szCs w:val="32"/>
        </w:rPr>
      </w:pPr>
    </w:p>
    <w:p w14:paraId="5662E1C8" w14:textId="77777777" w:rsidR="00EA4918" w:rsidRPr="00EA4918" w:rsidRDefault="00EA4918" w:rsidP="00B73F60">
      <w:pPr>
        <w:jc w:val="both"/>
        <w:rPr>
          <w:rFonts w:asciiTheme="minorHAnsi" w:hAnsiTheme="minorHAnsi" w:cstheme="minorHAnsi"/>
          <w:sz w:val="32"/>
          <w:szCs w:val="32"/>
        </w:rPr>
      </w:pPr>
      <w:r w:rsidRPr="00EA4918">
        <w:rPr>
          <w:rFonts w:asciiTheme="minorHAnsi" w:hAnsiTheme="minorHAnsi" w:cstheme="minorHAnsi"/>
          <w:sz w:val="32"/>
          <w:szCs w:val="32"/>
        </w:rPr>
        <w:t>La decisión debía tomarla el Congreso Constituyente, que se formó en 1822 con diputados de todo el país, pero ese mismo año, Agustín de Iturbide se proclamó Emperador de México y disolvió el congreso. Poco tiempo duró este imperio, pues un año después, entre septiembre y octubre, se volvió a reunir el Congreso Constituyente para decidir qué clase de República sería México. Al fin se determinó que fuera República Federal con el nombre de Estados Unidos Mexicanos.</w:t>
      </w:r>
    </w:p>
    <w:p w14:paraId="2A7C9065" w14:textId="77777777" w:rsidR="00EA4918" w:rsidRPr="00EA4918" w:rsidRDefault="00EA4918" w:rsidP="00B73F60">
      <w:pPr>
        <w:jc w:val="both"/>
        <w:rPr>
          <w:rFonts w:asciiTheme="minorHAnsi" w:hAnsiTheme="minorHAnsi" w:cstheme="minorHAnsi"/>
          <w:sz w:val="32"/>
          <w:szCs w:val="32"/>
        </w:rPr>
      </w:pPr>
    </w:p>
    <w:p w14:paraId="07BC4B43" w14:textId="21215937" w:rsidR="00EA4918" w:rsidRPr="00EA4918" w:rsidRDefault="00EA4918" w:rsidP="00B73F60">
      <w:pPr>
        <w:jc w:val="both"/>
        <w:rPr>
          <w:rFonts w:asciiTheme="minorHAnsi" w:hAnsiTheme="minorHAnsi" w:cstheme="minorHAnsi"/>
          <w:sz w:val="32"/>
          <w:szCs w:val="32"/>
        </w:rPr>
      </w:pPr>
      <w:r w:rsidRPr="00EA4918">
        <w:rPr>
          <w:rFonts w:asciiTheme="minorHAnsi" w:hAnsiTheme="minorHAnsi" w:cstheme="minorHAnsi"/>
          <w:sz w:val="32"/>
          <w:szCs w:val="32"/>
        </w:rPr>
        <w:t>El 30 de enero de 1824 se publicó el acta constitutiva determinando que los estados serían 16. Uno de ellos, el Estado de México, con el territorio que tenía la intendencia colonial</w:t>
      </w:r>
      <w:r w:rsidR="00DB16EF">
        <w:rPr>
          <w:rStyle w:val="Refdenotaalpie"/>
          <w:rFonts w:asciiTheme="minorHAnsi" w:hAnsiTheme="minorHAnsi" w:cstheme="minorHAnsi"/>
          <w:sz w:val="32"/>
          <w:szCs w:val="32"/>
        </w:rPr>
        <w:footnoteReference w:id="2"/>
      </w:r>
      <w:r w:rsidRPr="00EA4918">
        <w:rPr>
          <w:rFonts w:asciiTheme="minorHAnsi" w:hAnsiTheme="minorHAnsi" w:cstheme="minorHAnsi"/>
          <w:sz w:val="32"/>
          <w:szCs w:val="32"/>
        </w:rPr>
        <w:t>.</w:t>
      </w:r>
    </w:p>
    <w:p w14:paraId="58BFDF00" w14:textId="77777777" w:rsidR="00EA4918" w:rsidRDefault="00EA4918" w:rsidP="00B73F60">
      <w:pPr>
        <w:jc w:val="both"/>
        <w:rPr>
          <w:rFonts w:asciiTheme="minorHAnsi" w:hAnsiTheme="minorHAnsi" w:cstheme="minorHAnsi"/>
          <w:sz w:val="32"/>
          <w:szCs w:val="32"/>
        </w:rPr>
      </w:pPr>
    </w:p>
    <w:p w14:paraId="680D5E97" w14:textId="53DADD83" w:rsidR="00EA4918" w:rsidRDefault="00EA4918" w:rsidP="00B73F60">
      <w:pPr>
        <w:jc w:val="both"/>
        <w:rPr>
          <w:rFonts w:asciiTheme="minorHAnsi" w:hAnsiTheme="minorHAnsi" w:cstheme="minorHAnsi"/>
          <w:sz w:val="32"/>
          <w:szCs w:val="32"/>
        </w:rPr>
      </w:pPr>
      <w:r w:rsidRPr="00EA4918">
        <w:rPr>
          <w:rFonts w:asciiTheme="minorHAnsi" w:hAnsiTheme="minorHAnsi" w:cstheme="minorHAnsi"/>
          <w:sz w:val="32"/>
          <w:szCs w:val="32"/>
        </w:rPr>
        <w:t>Como eran Estados Libres, cada uno debía elegir su propio Congreso Constituyente local para que formulara la Constitución también local de cada entidad federativa y ratificara, es decir, aprobara en definitiva si esa entidad estaba dispuesta a formar parte de la República.</w:t>
      </w:r>
    </w:p>
    <w:p w14:paraId="0E70D49E" w14:textId="199965B3" w:rsidR="00EA4918" w:rsidRDefault="00EA4918" w:rsidP="00B73F60">
      <w:pPr>
        <w:jc w:val="both"/>
        <w:rPr>
          <w:rFonts w:asciiTheme="minorHAnsi" w:hAnsiTheme="minorHAnsi" w:cstheme="minorHAnsi"/>
          <w:sz w:val="32"/>
          <w:szCs w:val="32"/>
        </w:rPr>
      </w:pPr>
    </w:p>
    <w:p w14:paraId="0B3C5CA4" w14:textId="77777777" w:rsidR="00B73F60" w:rsidRDefault="00B73F60" w:rsidP="00B73F60">
      <w:pPr>
        <w:jc w:val="both"/>
        <w:rPr>
          <w:rFonts w:asciiTheme="minorHAnsi" w:hAnsiTheme="minorHAnsi" w:cstheme="minorHAnsi"/>
          <w:sz w:val="32"/>
          <w:szCs w:val="32"/>
        </w:rPr>
      </w:pPr>
      <w:r w:rsidRPr="00B73F60">
        <w:rPr>
          <w:rFonts w:asciiTheme="minorHAnsi" w:hAnsiTheme="minorHAnsi" w:cstheme="minorHAnsi"/>
          <w:sz w:val="32"/>
          <w:szCs w:val="32"/>
        </w:rPr>
        <w:t xml:space="preserve">En diciembre de 1823 el Congreso Nacional aprobó el artículo constitutivo en que declaraba al Estado de México como una de las entidades de la Federación. </w:t>
      </w:r>
    </w:p>
    <w:p w14:paraId="096ACF9F" w14:textId="77777777" w:rsidR="00B73F60" w:rsidRDefault="00B73F60" w:rsidP="00B73F60">
      <w:pPr>
        <w:jc w:val="both"/>
        <w:rPr>
          <w:rFonts w:asciiTheme="minorHAnsi" w:hAnsiTheme="minorHAnsi" w:cstheme="minorHAnsi"/>
          <w:sz w:val="32"/>
          <w:szCs w:val="32"/>
        </w:rPr>
      </w:pPr>
    </w:p>
    <w:p w14:paraId="11F26068" w14:textId="77777777" w:rsidR="00B73F60" w:rsidRDefault="00B73F60" w:rsidP="00B73F60">
      <w:pPr>
        <w:jc w:val="both"/>
        <w:rPr>
          <w:rFonts w:asciiTheme="minorHAnsi" w:hAnsiTheme="minorHAnsi" w:cstheme="minorHAnsi"/>
          <w:sz w:val="32"/>
          <w:szCs w:val="32"/>
        </w:rPr>
      </w:pPr>
    </w:p>
    <w:p w14:paraId="66F0A9E1" w14:textId="61ABAC00" w:rsidR="00B73F60" w:rsidRPr="00B73F60" w:rsidRDefault="00B73F60" w:rsidP="00B73F60">
      <w:pPr>
        <w:jc w:val="both"/>
        <w:rPr>
          <w:rFonts w:asciiTheme="minorHAnsi" w:hAnsiTheme="minorHAnsi" w:cstheme="minorHAnsi"/>
          <w:sz w:val="32"/>
          <w:szCs w:val="32"/>
        </w:rPr>
      </w:pPr>
      <w:r>
        <w:rPr>
          <w:rFonts w:asciiTheme="minorHAnsi" w:hAnsiTheme="minorHAnsi" w:cstheme="minorHAnsi"/>
          <w:sz w:val="32"/>
          <w:szCs w:val="32"/>
        </w:rPr>
        <w:lastRenderedPageBreak/>
        <w:t>E</w:t>
      </w:r>
      <w:r w:rsidRPr="00B73F60">
        <w:rPr>
          <w:rFonts w:asciiTheme="minorHAnsi" w:hAnsiTheme="minorHAnsi" w:cstheme="minorHAnsi"/>
          <w:sz w:val="32"/>
          <w:szCs w:val="32"/>
        </w:rPr>
        <w:t>l 2 de marzo de 1824, se instaló con gran ceremonia la Legislatura Constituyente del Estado de México, acompañada de un Te Deum</w:t>
      </w:r>
      <w:r>
        <w:rPr>
          <w:rFonts w:asciiTheme="minorHAnsi" w:hAnsiTheme="minorHAnsi" w:cstheme="minorHAnsi"/>
          <w:sz w:val="32"/>
          <w:szCs w:val="32"/>
        </w:rPr>
        <w:t xml:space="preserve"> </w:t>
      </w:r>
      <w:r w:rsidRPr="00B73F60">
        <w:rPr>
          <w:rFonts w:asciiTheme="minorHAnsi" w:hAnsiTheme="minorHAnsi" w:cstheme="minorHAnsi"/>
          <w:sz w:val="32"/>
          <w:szCs w:val="32"/>
        </w:rPr>
        <w:t>en la catedral y salvas de la artillería.</w:t>
      </w:r>
    </w:p>
    <w:p w14:paraId="39B1FAA0" w14:textId="77777777" w:rsidR="00B73F60" w:rsidRPr="00B73F60" w:rsidRDefault="00B73F60" w:rsidP="00B73F60">
      <w:pPr>
        <w:jc w:val="both"/>
        <w:rPr>
          <w:rFonts w:asciiTheme="minorHAnsi" w:hAnsiTheme="minorHAnsi" w:cstheme="minorHAnsi"/>
          <w:sz w:val="32"/>
          <w:szCs w:val="32"/>
        </w:rPr>
      </w:pPr>
    </w:p>
    <w:p w14:paraId="7BE89673" w14:textId="1A551F80" w:rsidR="00B73F60" w:rsidRPr="00B73F60" w:rsidRDefault="00B73F60" w:rsidP="00B73F60">
      <w:pPr>
        <w:jc w:val="both"/>
        <w:rPr>
          <w:rFonts w:asciiTheme="minorHAnsi" w:hAnsiTheme="minorHAnsi" w:cstheme="minorHAnsi"/>
          <w:sz w:val="32"/>
          <w:szCs w:val="32"/>
        </w:rPr>
      </w:pPr>
      <w:r w:rsidRPr="00B73F60">
        <w:rPr>
          <w:rFonts w:asciiTheme="minorHAnsi" w:hAnsiTheme="minorHAnsi" w:cstheme="minorHAnsi"/>
          <w:sz w:val="32"/>
          <w:szCs w:val="32"/>
        </w:rPr>
        <w:t>Este primer Congreso, integrado por 21 diputados propietarios y siete suplentes, realizó su primera sesión ese mismo 2 de marzo; de ahí que esta fecha sea reconocida oficialmente como el Día de la Erección del estado de México, en virtud de su carácter jurídico</w:t>
      </w:r>
      <w:r w:rsidR="00DB16EF">
        <w:rPr>
          <w:rStyle w:val="Refdenotaalpie"/>
          <w:rFonts w:asciiTheme="minorHAnsi" w:hAnsiTheme="minorHAnsi" w:cstheme="minorHAnsi"/>
          <w:sz w:val="32"/>
          <w:szCs w:val="32"/>
        </w:rPr>
        <w:footnoteReference w:id="3"/>
      </w:r>
      <w:r w:rsidRPr="00B73F60">
        <w:rPr>
          <w:rFonts w:asciiTheme="minorHAnsi" w:hAnsiTheme="minorHAnsi" w:cstheme="minorHAnsi"/>
          <w:sz w:val="32"/>
          <w:szCs w:val="32"/>
        </w:rPr>
        <w:t>.</w:t>
      </w:r>
    </w:p>
    <w:p w14:paraId="7352BDD1" w14:textId="4848F6A2" w:rsidR="00EA4918" w:rsidRDefault="00EA4918" w:rsidP="00B73F60">
      <w:pPr>
        <w:jc w:val="both"/>
        <w:rPr>
          <w:rFonts w:asciiTheme="minorHAnsi" w:hAnsiTheme="minorHAnsi" w:cstheme="minorHAnsi"/>
          <w:sz w:val="32"/>
          <w:szCs w:val="32"/>
        </w:rPr>
      </w:pPr>
    </w:p>
    <w:p w14:paraId="322A7A7F" w14:textId="3042CA13" w:rsidR="00EA4918" w:rsidRDefault="00EA4918" w:rsidP="00B73F60">
      <w:pPr>
        <w:jc w:val="both"/>
        <w:rPr>
          <w:rFonts w:asciiTheme="minorHAnsi" w:hAnsiTheme="minorHAnsi" w:cstheme="minorHAnsi"/>
          <w:sz w:val="32"/>
          <w:szCs w:val="32"/>
        </w:rPr>
      </w:pPr>
      <w:r>
        <w:rPr>
          <w:rFonts w:asciiTheme="minorHAnsi" w:hAnsiTheme="minorHAnsi" w:cstheme="minorHAnsi"/>
          <w:sz w:val="32"/>
          <w:szCs w:val="32"/>
        </w:rPr>
        <w:t xml:space="preserve">Es así como la patría chica de la República Mexicana, en el año 2024 estará cumpliendo 200 años de su establecimiento como entidad, concebida en estricto sentido como un estado </w:t>
      </w:r>
      <w:r w:rsidR="00B73F60">
        <w:rPr>
          <w:rFonts w:asciiTheme="minorHAnsi" w:hAnsiTheme="minorHAnsi" w:cstheme="minorHAnsi"/>
          <w:sz w:val="32"/>
          <w:szCs w:val="32"/>
        </w:rPr>
        <w:t xml:space="preserve">vigoroso y dinámico, pues en sus inicios consideraba </w:t>
      </w:r>
      <w:r w:rsidR="00B73F60" w:rsidRPr="00B73F60">
        <w:rPr>
          <w:rFonts w:asciiTheme="minorHAnsi" w:hAnsiTheme="minorHAnsi" w:cstheme="minorHAnsi"/>
          <w:sz w:val="32"/>
          <w:szCs w:val="32"/>
        </w:rPr>
        <w:t>además del territorio actual, los de Hidalgo, Morelos, el Distrito Federal y la mayor parte de Guerrero. Situado en el centro del país, cruce de infinidad de rutas y la región más poblada, contaba con un millón 300 mil habitantes, que alcanzaban 21% de la población total del país. Por si fuera poco, al poseer la Ciudad de México, tenía asegurados fuertes ingresos.</w:t>
      </w:r>
    </w:p>
    <w:p w14:paraId="0D4F1053" w14:textId="2D31F654" w:rsidR="00B73F60" w:rsidRDefault="00B73F60" w:rsidP="00B73F60">
      <w:pPr>
        <w:jc w:val="both"/>
        <w:rPr>
          <w:rFonts w:asciiTheme="minorHAnsi" w:hAnsiTheme="minorHAnsi" w:cstheme="minorHAnsi"/>
          <w:sz w:val="32"/>
          <w:szCs w:val="32"/>
        </w:rPr>
      </w:pPr>
    </w:p>
    <w:p w14:paraId="70C3B480" w14:textId="603D145D" w:rsidR="00B73F60" w:rsidRDefault="00B73F60" w:rsidP="00B73F60">
      <w:pPr>
        <w:jc w:val="both"/>
        <w:rPr>
          <w:rFonts w:asciiTheme="minorHAnsi" w:hAnsiTheme="minorHAnsi" w:cstheme="minorHAnsi"/>
          <w:sz w:val="32"/>
          <w:szCs w:val="32"/>
        </w:rPr>
      </w:pPr>
      <w:r>
        <w:rPr>
          <w:rFonts w:asciiTheme="minorHAnsi" w:hAnsiTheme="minorHAnsi" w:cstheme="minorHAnsi"/>
          <w:sz w:val="32"/>
          <w:szCs w:val="32"/>
        </w:rPr>
        <w:t>Pero con la ebullición de una nación recientemente libertada y en plena conformación, las demás intendencias buscaron aires de libertad y a partir de 1826 empezaron a separarse, sin embargo el Estado de México, siempre altivo y estoico desarrollo su historia y acciones que permitieron ser ejemplo de la libertad nacional.</w:t>
      </w:r>
    </w:p>
    <w:p w14:paraId="22431C89" w14:textId="03AA8B11" w:rsidR="00B73F60" w:rsidRDefault="00B73F60" w:rsidP="00B73F60">
      <w:pPr>
        <w:jc w:val="both"/>
        <w:rPr>
          <w:rFonts w:asciiTheme="minorHAnsi" w:hAnsiTheme="minorHAnsi" w:cstheme="minorHAnsi"/>
          <w:sz w:val="32"/>
          <w:szCs w:val="32"/>
        </w:rPr>
      </w:pPr>
    </w:p>
    <w:p w14:paraId="40A5AFBE" w14:textId="590F982B" w:rsidR="00B73F60" w:rsidRDefault="00B73F60" w:rsidP="00B73F60">
      <w:pPr>
        <w:jc w:val="both"/>
        <w:rPr>
          <w:rFonts w:asciiTheme="minorHAnsi" w:hAnsiTheme="minorHAnsi" w:cstheme="minorHAnsi"/>
          <w:sz w:val="32"/>
          <w:szCs w:val="32"/>
        </w:rPr>
      </w:pPr>
      <w:r>
        <w:rPr>
          <w:rFonts w:asciiTheme="minorHAnsi" w:hAnsiTheme="minorHAnsi" w:cstheme="minorHAnsi"/>
          <w:sz w:val="32"/>
          <w:szCs w:val="32"/>
        </w:rPr>
        <w:t>Gr</w:t>
      </w:r>
      <w:r w:rsidR="00C32190">
        <w:rPr>
          <w:rFonts w:asciiTheme="minorHAnsi" w:hAnsiTheme="minorHAnsi" w:cstheme="minorHAnsi"/>
          <w:sz w:val="32"/>
          <w:szCs w:val="32"/>
        </w:rPr>
        <w:t>andes</w:t>
      </w:r>
      <w:r>
        <w:rPr>
          <w:rFonts w:asciiTheme="minorHAnsi" w:hAnsiTheme="minorHAnsi" w:cstheme="minorHAnsi"/>
          <w:sz w:val="32"/>
          <w:szCs w:val="32"/>
        </w:rPr>
        <w:t xml:space="preserve"> hijos han enaltecido y portado con orgullo el estandarte de ser orgullosamente mexiquenses, desde la décima musa Sor Juana Ines de la Cruz, Adolfo López Mateos, Andrés Molina Henríquez, León Guzmán, </w:t>
      </w:r>
      <w:r w:rsidR="00C32190">
        <w:rPr>
          <w:rFonts w:asciiTheme="minorHAnsi" w:hAnsiTheme="minorHAnsi" w:cstheme="minorHAnsi"/>
          <w:sz w:val="32"/>
          <w:szCs w:val="32"/>
        </w:rPr>
        <w:t xml:space="preserve">José Mariano Mociño Suárez, Laura Méndez de Cuenca,Heriberto Enríquez, José María velasco, Leopoldo Flores, </w:t>
      </w:r>
      <w:r w:rsidR="00C32190">
        <w:rPr>
          <w:rFonts w:asciiTheme="minorHAnsi" w:hAnsiTheme="minorHAnsi" w:cstheme="minorHAnsi"/>
          <w:sz w:val="32"/>
          <w:szCs w:val="32"/>
        </w:rPr>
        <w:lastRenderedPageBreak/>
        <w:t>Elisa Carrillo, Eugenia León, Tenoch Huerta, y una lista interminable de ciudadanos mexiquenses que han aportado y sobre todo contribuido con el desarrollo de nuestra entidad y nación, adorando a su patria y buscando la excelencia, respirando la paz y libertad.</w:t>
      </w:r>
    </w:p>
    <w:p w14:paraId="464DA075" w14:textId="2B11857E" w:rsidR="00C32190" w:rsidRDefault="00C32190" w:rsidP="00B73F60">
      <w:pPr>
        <w:jc w:val="both"/>
        <w:rPr>
          <w:rFonts w:asciiTheme="minorHAnsi" w:hAnsiTheme="minorHAnsi" w:cstheme="minorHAnsi"/>
          <w:sz w:val="32"/>
          <w:szCs w:val="32"/>
        </w:rPr>
      </w:pPr>
    </w:p>
    <w:p w14:paraId="5A3AF635" w14:textId="5E5F202C" w:rsidR="00C32190" w:rsidRDefault="00C32190" w:rsidP="00B73F60">
      <w:pPr>
        <w:jc w:val="both"/>
        <w:rPr>
          <w:rFonts w:asciiTheme="minorHAnsi" w:hAnsiTheme="minorHAnsi" w:cstheme="minorHAnsi"/>
          <w:sz w:val="32"/>
          <w:szCs w:val="32"/>
        </w:rPr>
      </w:pPr>
      <w:r>
        <w:rPr>
          <w:rFonts w:asciiTheme="minorHAnsi" w:hAnsiTheme="minorHAnsi" w:cstheme="minorHAnsi"/>
          <w:sz w:val="32"/>
          <w:szCs w:val="32"/>
        </w:rPr>
        <w:t xml:space="preserve">Es así como en visperas del Bicentenario de la erección del Estado de México, estimamos necesario que los mexiquenses reconozcamos, pero sobre todo asumamos el orgullo de nacer y habitar una entidad </w:t>
      </w:r>
      <w:r w:rsidR="00201EDF">
        <w:rPr>
          <w:rFonts w:asciiTheme="minorHAnsi" w:hAnsiTheme="minorHAnsi" w:cstheme="minorHAnsi"/>
          <w:sz w:val="32"/>
          <w:szCs w:val="32"/>
        </w:rPr>
        <w:t>que día con día, lucha por ser ejemplo y referente nacional, con gente que afronta pero sobre todo se compromete a aportar con sus acciones y trabajo.</w:t>
      </w:r>
    </w:p>
    <w:p w14:paraId="026221A3" w14:textId="09B1220A" w:rsidR="00201EDF" w:rsidRDefault="00201EDF" w:rsidP="00B73F60">
      <w:pPr>
        <w:jc w:val="both"/>
        <w:rPr>
          <w:rFonts w:asciiTheme="minorHAnsi" w:hAnsiTheme="minorHAnsi" w:cstheme="minorHAnsi"/>
          <w:sz w:val="32"/>
          <w:szCs w:val="32"/>
        </w:rPr>
      </w:pPr>
    </w:p>
    <w:p w14:paraId="6B739979" w14:textId="72B59549" w:rsidR="00201EDF" w:rsidRDefault="00201EDF" w:rsidP="00B73F60">
      <w:pPr>
        <w:jc w:val="both"/>
        <w:rPr>
          <w:rFonts w:asciiTheme="minorHAnsi" w:hAnsiTheme="minorHAnsi" w:cstheme="minorHAnsi"/>
          <w:sz w:val="32"/>
          <w:szCs w:val="32"/>
        </w:rPr>
      </w:pPr>
      <w:r>
        <w:rPr>
          <w:rFonts w:asciiTheme="minorHAnsi" w:hAnsiTheme="minorHAnsi" w:cstheme="minorHAnsi"/>
          <w:sz w:val="32"/>
          <w:szCs w:val="32"/>
        </w:rPr>
        <w:t>Desde el sur de la entidad en la tierra caliente, donde mujeres y hombres demuestran que el esfuerzo y el trabajo son detonantes de desarrollo, la zona norte de nuestra entidad, donde los campos denotan la bonanza y teson de nuestros campesinos mexiquenses, la zona oriente en la cual convergen grandes desarrollos industriales y la zona centro, que guarda a los poderes que administran, imparten la justicia y legislan para que el Estado de México, sea una entidad de avanzada y referente a nivel nacional.</w:t>
      </w:r>
    </w:p>
    <w:p w14:paraId="3B2D006A" w14:textId="4875B5C1" w:rsidR="00201EDF" w:rsidRDefault="00201EDF" w:rsidP="00B73F60">
      <w:pPr>
        <w:jc w:val="both"/>
        <w:rPr>
          <w:rFonts w:asciiTheme="minorHAnsi" w:hAnsiTheme="minorHAnsi" w:cstheme="minorHAnsi"/>
          <w:sz w:val="32"/>
          <w:szCs w:val="32"/>
        </w:rPr>
      </w:pPr>
    </w:p>
    <w:p w14:paraId="66CA7F62" w14:textId="63FD2EAB" w:rsidR="00201EDF" w:rsidRDefault="00201EDF" w:rsidP="00B73F60">
      <w:pPr>
        <w:jc w:val="both"/>
        <w:rPr>
          <w:rFonts w:asciiTheme="minorHAnsi" w:hAnsiTheme="minorHAnsi" w:cstheme="minorHAnsi"/>
          <w:sz w:val="32"/>
          <w:szCs w:val="32"/>
        </w:rPr>
      </w:pPr>
      <w:r>
        <w:rPr>
          <w:rFonts w:asciiTheme="minorHAnsi" w:hAnsiTheme="minorHAnsi" w:cstheme="minorHAnsi"/>
          <w:sz w:val="32"/>
          <w:szCs w:val="32"/>
        </w:rPr>
        <w:t>A su vez, nuestras profundas raíces con nuestros 5 pueblos orignarios</w:t>
      </w:r>
      <w:r w:rsidR="00955502">
        <w:rPr>
          <w:rFonts w:asciiTheme="minorHAnsi" w:hAnsiTheme="minorHAnsi" w:cstheme="minorHAnsi"/>
          <w:sz w:val="32"/>
          <w:szCs w:val="32"/>
        </w:rPr>
        <w:t xml:space="preserve"> (Mazahua, Tlahuica, Otomí, Matlazinca y Nahua) </w:t>
      </w:r>
      <w:r>
        <w:rPr>
          <w:rFonts w:asciiTheme="minorHAnsi" w:hAnsiTheme="minorHAnsi" w:cstheme="minorHAnsi"/>
          <w:sz w:val="32"/>
          <w:szCs w:val="32"/>
        </w:rPr>
        <w:t xml:space="preserve">que a pesar del avance de </w:t>
      </w:r>
      <w:r w:rsidR="00955502">
        <w:rPr>
          <w:rFonts w:asciiTheme="minorHAnsi" w:hAnsiTheme="minorHAnsi" w:cstheme="minorHAnsi"/>
          <w:sz w:val="32"/>
          <w:szCs w:val="32"/>
        </w:rPr>
        <w:t>nuevas culturas y tradiciones, se arraigan en lo más profundo de nuestro corazón y nos templa de orgullo el reconocer que somos hermanos y somos mexiquenses.</w:t>
      </w:r>
    </w:p>
    <w:p w14:paraId="02F43DE7" w14:textId="6EF769FB" w:rsidR="00955502" w:rsidRDefault="00955502" w:rsidP="00B73F60">
      <w:pPr>
        <w:jc w:val="both"/>
        <w:rPr>
          <w:rFonts w:asciiTheme="minorHAnsi" w:hAnsiTheme="minorHAnsi" w:cstheme="minorHAnsi"/>
          <w:sz w:val="32"/>
          <w:szCs w:val="32"/>
        </w:rPr>
      </w:pPr>
    </w:p>
    <w:p w14:paraId="24A9C2B1" w14:textId="2CBFA6A7" w:rsidR="00955502" w:rsidRDefault="00955502" w:rsidP="00B73F60">
      <w:pPr>
        <w:jc w:val="both"/>
        <w:rPr>
          <w:rFonts w:asciiTheme="minorHAnsi" w:hAnsiTheme="minorHAnsi" w:cstheme="minorHAnsi"/>
          <w:sz w:val="32"/>
          <w:szCs w:val="32"/>
        </w:rPr>
      </w:pPr>
      <w:r>
        <w:rPr>
          <w:rFonts w:asciiTheme="minorHAnsi" w:hAnsiTheme="minorHAnsi" w:cstheme="minorHAnsi"/>
          <w:sz w:val="32"/>
          <w:szCs w:val="32"/>
        </w:rPr>
        <w:t xml:space="preserve">A casi 200 años de su fundación, nuestro país no se podría concebir sin </w:t>
      </w:r>
      <w:r w:rsidR="009D4E84">
        <w:rPr>
          <w:rFonts w:asciiTheme="minorHAnsi" w:hAnsiTheme="minorHAnsi" w:cstheme="minorHAnsi"/>
          <w:sz w:val="32"/>
          <w:szCs w:val="32"/>
        </w:rPr>
        <w:t xml:space="preserve">el Estado de México y </w:t>
      </w:r>
      <w:r>
        <w:rPr>
          <w:rFonts w:asciiTheme="minorHAnsi" w:hAnsiTheme="minorHAnsi" w:cstheme="minorHAnsi"/>
          <w:sz w:val="32"/>
          <w:szCs w:val="32"/>
        </w:rPr>
        <w:t>los mexiquenses, pues somos un elemento intrínseco y natural, pues en palabras de Carlos Monsivais: Chilangos y mexiquenses, hasta en la sopa siempre vas a encontrar.</w:t>
      </w:r>
    </w:p>
    <w:p w14:paraId="7A91DD26" w14:textId="48DDF46A" w:rsidR="00955502" w:rsidRDefault="00955502" w:rsidP="00B73F60">
      <w:pPr>
        <w:jc w:val="both"/>
        <w:rPr>
          <w:rFonts w:asciiTheme="minorHAnsi" w:hAnsiTheme="minorHAnsi" w:cstheme="minorHAnsi"/>
          <w:sz w:val="32"/>
          <w:szCs w:val="32"/>
        </w:rPr>
      </w:pPr>
    </w:p>
    <w:p w14:paraId="22FB1491" w14:textId="1550BFB7" w:rsidR="004C41FC" w:rsidRDefault="004C41FC" w:rsidP="00F253DC">
      <w:pPr>
        <w:jc w:val="both"/>
      </w:pPr>
    </w:p>
    <w:p w14:paraId="5C6E0676" w14:textId="325E8B92" w:rsidR="004C41FC" w:rsidRDefault="00EF6B43" w:rsidP="00F253DC">
      <w:pPr>
        <w:jc w:val="both"/>
        <w:rPr>
          <w:rFonts w:asciiTheme="minorHAnsi" w:hAnsiTheme="minorHAnsi" w:cstheme="minorHAnsi"/>
          <w:sz w:val="32"/>
          <w:szCs w:val="32"/>
        </w:rPr>
      </w:pPr>
      <w:r w:rsidRPr="00EF6B43">
        <w:rPr>
          <w:rFonts w:asciiTheme="minorHAnsi" w:hAnsiTheme="minorHAnsi" w:cstheme="minorHAnsi"/>
          <w:sz w:val="32"/>
          <w:szCs w:val="32"/>
        </w:rPr>
        <w:lastRenderedPageBreak/>
        <w:t xml:space="preserve">Sin </w:t>
      </w:r>
      <w:r>
        <w:rPr>
          <w:rFonts w:asciiTheme="minorHAnsi" w:hAnsiTheme="minorHAnsi" w:cstheme="minorHAnsi"/>
          <w:sz w:val="32"/>
          <w:szCs w:val="32"/>
        </w:rPr>
        <w:t xml:space="preserve">duda alguna, es momento de festejar, pero sobre todo reconocer la grandeza de nuestra entidad, de sus ahbitantes, de su cultura, de su gastrónomia, su música, sus paisajes y su gente, porque somos orgullosamente mexiquenses, y estos 200 años nos han demostrado que </w:t>
      </w:r>
      <w:r w:rsidR="00DB16EF">
        <w:rPr>
          <w:rFonts w:asciiTheme="minorHAnsi" w:hAnsiTheme="minorHAnsi" w:cstheme="minorHAnsi"/>
          <w:sz w:val="32"/>
          <w:szCs w:val="32"/>
        </w:rPr>
        <w:t>se han pasado penas y guerras, pero en el Estado de México , mujeres y hombres son labor, hermanados en valores de talento, cultura y bondad.</w:t>
      </w:r>
    </w:p>
    <w:p w14:paraId="701D2A4A" w14:textId="29EC5950" w:rsidR="00DB16EF" w:rsidRDefault="00DB16EF" w:rsidP="00F253DC">
      <w:pPr>
        <w:jc w:val="both"/>
        <w:rPr>
          <w:rFonts w:asciiTheme="minorHAnsi" w:hAnsiTheme="minorHAnsi" w:cstheme="minorHAnsi"/>
          <w:sz w:val="32"/>
          <w:szCs w:val="32"/>
        </w:rPr>
      </w:pPr>
    </w:p>
    <w:p w14:paraId="6B2B126C" w14:textId="33B1A1BA" w:rsidR="00DB16EF" w:rsidRPr="00DB16EF" w:rsidRDefault="00DB16EF" w:rsidP="00F253DC">
      <w:pPr>
        <w:jc w:val="both"/>
        <w:rPr>
          <w:rFonts w:asciiTheme="minorHAnsi" w:hAnsiTheme="minorHAnsi" w:cstheme="minorHAnsi"/>
          <w:b/>
          <w:bCs/>
          <w:sz w:val="32"/>
          <w:szCs w:val="32"/>
        </w:rPr>
      </w:pPr>
      <w:r>
        <w:rPr>
          <w:rFonts w:asciiTheme="minorHAnsi" w:hAnsiTheme="minorHAnsi" w:cstheme="minorHAnsi"/>
          <w:sz w:val="32"/>
          <w:szCs w:val="32"/>
        </w:rPr>
        <w:t xml:space="preserve">En virtud de lo anterior, y como un sentido reconocimiento a nuestra patria chica, su historia, sus mujeres y hombres </w:t>
      </w:r>
      <w:r w:rsidRPr="00DB16EF">
        <w:rPr>
          <w:rFonts w:asciiTheme="minorHAnsi" w:hAnsiTheme="minorHAnsi" w:cstheme="minorHAnsi"/>
          <w:sz w:val="32"/>
          <w:szCs w:val="32"/>
        </w:rPr>
        <w:t>se propone que en</w:t>
      </w:r>
      <w:r>
        <w:rPr>
          <w:rFonts w:asciiTheme="minorHAnsi" w:hAnsiTheme="minorHAnsi" w:cstheme="minorHAnsi"/>
          <w:sz w:val="32"/>
          <w:szCs w:val="32"/>
        </w:rPr>
        <w:t xml:space="preserve"> el año 2024, t</w:t>
      </w:r>
      <w:r w:rsidRPr="00DB16EF">
        <w:rPr>
          <w:rFonts w:asciiTheme="minorHAnsi" w:hAnsiTheme="minorHAnsi" w:cstheme="minorHAnsi"/>
          <w:sz w:val="32"/>
          <w:szCs w:val="32"/>
        </w:rPr>
        <w:t xml:space="preserve">oda correspondencia oficial de los Poderes del Estado, Ayuntamientos, Municipios, Organismos Constitucionales Autónomos y Organismos Auxiliares de carácter estatal o municipal, deberá insertarse la leyenda </w:t>
      </w:r>
      <w:r w:rsidRPr="00DB16EF">
        <w:rPr>
          <w:rFonts w:asciiTheme="minorHAnsi" w:hAnsiTheme="minorHAnsi" w:cstheme="minorHAnsi"/>
          <w:b/>
          <w:bCs/>
          <w:sz w:val="32"/>
          <w:szCs w:val="32"/>
        </w:rPr>
        <w:t>“2024. Bicentenario de la Erección del Estado de México”.</w:t>
      </w:r>
    </w:p>
    <w:p w14:paraId="19704F54" w14:textId="56BB94EF" w:rsidR="004C41FC" w:rsidRPr="00EF6B43" w:rsidRDefault="004C41FC" w:rsidP="00F253DC">
      <w:pPr>
        <w:jc w:val="both"/>
        <w:rPr>
          <w:rFonts w:asciiTheme="minorHAnsi" w:hAnsiTheme="minorHAnsi" w:cstheme="minorHAnsi"/>
          <w:sz w:val="32"/>
          <w:szCs w:val="32"/>
        </w:rPr>
      </w:pPr>
    </w:p>
    <w:p w14:paraId="754D8AAF" w14:textId="6775558F" w:rsidR="00955502" w:rsidRDefault="00DB16EF" w:rsidP="00F253DC">
      <w:pPr>
        <w:jc w:val="both"/>
        <w:rPr>
          <w:rFonts w:ascii="Calibri" w:hAnsi="Calibri" w:cs="Calibri"/>
          <w:sz w:val="32"/>
          <w:szCs w:val="32"/>
        </w:rPr>
      </w:pPr>
      <w:r w:rsidRPr="00DB16EF">
        <w:rPr>
          <w:rFonts w:ascii="Calibri" w:hAnsi="Calibri" w:cs="Calibri"/>
          <w:sz w:val="32"/>
          <w:szCs w:val="32"/>
        </w:rPr>
        <w:t xml:space="preserve">De </w:t>
      </w:r>
      <w:r>
        <w:rPr>
          <w:rFonts w:ascii="Calibri" w:hAnsi="Calibri" w:cs="Calibri"/>
          <w:sz w:val="32"/>
          <w:szCs w:val="32"/>
        </w:rPr>
        <w:t>esta manera se busca que los mexiquenses le den un amplio sentido al reconocimiento de ser del Estado de México, así como la importancia que tiene nuestra entidad en nuestro país.</w:t>
      </w:r>
    </w:p>
    <w:p w14:paraId="1B602C3D" w14:textId="538DF01C" w:rsidR="008054BF" w:rsidRDefault="008054BF" w:rsidP="00F253DC">
      <w:pPr>
        <w:jc w:val="both"/>
        <w:rPr>
          <w:rFonts w:ascii="Calibri" w:hAnsi="Calibri" w:cs="Calibri"/>
          <w:sz w:val="32"/>
          <w:szCs w:val="32"/>
        </w:rPr>
      </w:pPr>
    </w:p>
    <w:p w14:paraId="074134BF" w14:textId="49861454" w:rsidR="008054BF" w:rsidRPr="00DB16EF" w:rsidRDefault="008054BF" w:rsidP="00F253DC">
      <w:pPr>
        <w:jc w:val="both"/>
        <w:rPr>
          <w:rFonts w:ascii="Calibri" w:hAnsi="Calibri" w:cs="Calibri"/>
          <w:sz w:val="32"/>
          <w:szCs w:val="32"/>
        </w:rPr>
      </w:pPr>
      <w:r>
        <w:rPr>
          <w:rFonts w:ascii="Calibri" w:hAnsi="Calibri" w:cs="Calibri"/>
          <w:sz w:val="32"/>
          <w:szCs w:val="32"/>
        </w:rPr>
        <w:t>Dada la naturaleza de la iniciativa de decreto, con lo establecido en el artículo 55 de la Constitución Política del Estado Libre y Soberano de México y 83 de la Ley Orgánica del Poder Legislativo del Estado de México, solicitar su dispensa del trámite de dictamen para proceder de inmediato a su análisis y resolución.</w:t>
      </w:r>
    </w:p>
    <w:p w14:paraId="1808A576" w14:textId="1EC060C2" w:rsidR="00955502" w:rsidRDefault="00955502" w:rsidP="00F253DC">
      <w:pPr>
        <w:jc w:val="both"/>
      </w:pPr>
    </w:p>
    <w:p w14:paraId="4B08E310" w14:textId="2EFBB754" w:rsidR="004C41FC" w:rsidRDefault="004C41FC" w:rsidP="00F253DC">
      <w:pPr>
        <w:jc w:val="both"/>
      </w:pPr>
    </w:p>
    <w:p w14:paraId="62CF601D" w14:textId="617A19FC"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2443CC2A" w14:textId="57FC2526" w:rsidR="009D4E84" w:rsidRDefault="009D4E84" w:rsidP="004C41FC">
      <w:pPr>
        <w:jc w:val="center"/>
        <w:rPr>
          <w:rFonts w:ascii="Calibri" w:hAnsi="Calibri" w:cs="Calibri"/>
          <w:b/>
          <w:bCs/>
          <w:sz w:val="32"/>
          <w:szCs w:val="32"/>
        </w:rPr>
      </w:pPr>
    </w:p>
    <w:p w14:paraId="7F29FDFD" w14:textId="1DD2DB24" w:rsidR="009D4E84" w:rsidRDefault="009D4E84" w:rsidP="004C41FC">
      <w:pPr>
        <w:jc w:val="center"/>
        <w:rPr>
          <w:rFonts w:ascii="Calibri" w:hAnsi="Calibri" w:cs="Calibri"/>
          <w:b/>
          <w:bCs/>
          <w:sz w:val="32"/>
          <w:szCs w:val="32"/>
        </w:rPr>
      </w:pPr>
      <w:r>
        <w:rPr>
          <w:rFonts w:ascii="Calibri" w:hAnsi="Calibri" w:cs="Calibri"/>
          <w:b/>
          <w:bCs/>
          <w:sz w:val="32"/>
          <w:szCs w:val="32"/>
        </w:rPr>
        <w:t>DIPUTADA MARÍA TRINIDAD FRANCO ARPERO</w:t>
      </w:r>
    </w:p>
    <w:p w14:paraId="3D2DB292" w14:textId="154475EE" w:rsidR="009D4E84" w:rsidRDefault="009D4E84" w:rsidP="004C41FC">
      <w:pPr>
        <w:jc w:val="center"/>
        <w:rPr>
          <w:rFonts w:ascii="Calibri" w:hAnsi="Calibri" w:cs="Calibri"/>
          <w:b/>
          <w:bCs/>
          <w:sz w:val="32"/>
          <w:szCs w:val="32"/>
        </w:rPr>
      </w:pPr>
      <w:r>
        <w:rPr>
          <w:rFonts w:ascii="Calibri" w:hAnsi="Calibri" w:cs="Calibri"/>
          <w:b/>
          <w:bCs/>
          <w:sz w:val="32"/>
          <w:szCs w:val="32"/>
        </w:rPr>
        <w:t>DIPUTADA SILVIA BARBERENA MALDONADO</w:t>
      </w:r>
    </w:p>
    <w:p w14:paraId="49A9F1AA" w14:textId="062A68C9" w:rsidR="00C32190" w:rsidRDefault="004C41FC" w:rsidP="009D4E84">
      <w:pPr>
        <w:jc w:val="center"/>
        <w:rPr>
          <w:rFonts w:ascii="Calibri" w:hAnsi="Calibri" w:cs="Calibri"/>
          <w:b/>
          <w:bCs/>
          <w:sz w:val="32"/>
          <w:szCs w:val="32"/>
        </w:rPr>
      </w:pPr>
      <w:r>
        <w:rPr>
          <w:rFonts w:ascii="Calibri" w:hAnsi="Calibri" w:cs="Calibri"/>
          <w:b/>
          <w:bCs/>
          <w:sz w:val="32"/>
          <w:szCs w:val="32"/>
        </w:rPr>
        <w:t>DIPUTADO SERGIO GARCÍA SOSA</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lastRenderedPageBreak/>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77F31CF1" w14:textId="53FE1216" w:rsidR="001F6CFA" w:rsidRPr="001F6CFA" w:rsidRDefault="00EA48EE" w:rsidP="001F6CFA">
      <w:pPr>
        <w:jc w:val="both"/>
        <w:rPr>
          <w:rFonts w:ascii="Calibri" w:hAnsi="Calibri" w:cs="Calibri"/>
          <w:sz w:val="32"/>
          <w:szCs w:val="32"/>
        </w:rPr>
      </w:pPr>
      <w:r w:rsidRPr="00EA48EE">
        <w:rPr>
          <w:rFonts w:ascii="Calibri" w:hAnsi="Calibri" w:cs="Calibri"/>
          <w:b/>
          <w:bCs/>
          <w:sz w:val="32"/>
          <w:szCs w:val="32"/>
        </w:rPr>
        <w:t xml:space="preserve">ARTÍCULO </w:t>
      </w:r>
      <w:r w:rsidR="001F6CFA" w:rsidRPr="001F6CFA">
        <w:rPr>
          <w:rFonts w:ascii="Calibri" w:hAnsi="Calibri" w:cs="Calibri"/>
          <w:b/>
          <w:bCs/>
          <w:sz w:val="32"/>
          <w:szCs w:val="32"/>
        </w:rPr>
        <w:t>PRIMERO</w:t>
      </w:r>
      <w:r w:rsidRPr="00EA48EE">
        <w:rPr>
          <w:rFonts w:ascii="Calibri" w:hAnsi="Calibri" w:cs="Calibri"/>
          <w:b/>
          <w:bCs/>
          <w:sz w:val="32"/>
          <w:szCs w:val="32"/>
        </w:rPr>
        <w:t xml:space="preserve">.- </w:t>
      </w:r>
      <w:r w:rsidR="001F6CFA">
        <w:rPr>
          <w:rFonts w:ascii="Calibri" w:hAnsi="Calibri" w:cs="Calibri"/>
          <w:b/>
          <w:bCs/>
          <w:sz w:val="32"/>
          <w:szCs w:val="32"/>
        </w:rPr>
        <w:t xml:space="preserve"> </w:t>
      </w:r>
      <w:r w:rsidR="001F6CFA" w:rsidRPr="001F6CFA">
        <w:rPr>
          <w:rFonts w:ascii="Calibri" w:hAnsi="Calibri" w:cs="Calibri"/>
          <w:sz w:val="32"/>
          <w:szCs w:val="32"/>
        </w:rPr>
        <w:t xml:space="preserve">Se </w:t>
      </w:r>
      <w:r w:rsidR="00C32190">
        <w:rPr>
          <w:rFonts w:asciiTheme="minorHAnsi" w:hAnsiTheme="minorHAnsi" w:cstheme="minorHAnsi"/>
          <w:sz w:val="32"/>
          <w:szCs w:val="32"/>
        </w:rPr>
        <w:t xml:space="preserve">declara </w:t>
      </w:r>
      <w:r w:rsidR="00C32190" w:rsidRPr="00EA4918">
        <w:rPr>
          <w:rFonts w:asciiTheme="minorHAnsi" w:hAnsiTheme="minorHAnsi" w:cstheme="minorHAnsi"/>
          <w:b/>
          <w:bCs/>
          <w:sz w:val="32"/>
          <w:szCs w:val="32"/>
        </w:rPr>
        <w:t>“2024.</w:t>
      </w:r>
      <w:r w:rsidR="00C32190">
        <w:rPr>
          <w:rFonts w:asciiTheme="minorHAnsi" w:hAnsiTheme="minorHAnsi" w:cstheme="minorHAnsi"/>
          <w:b/>
          <w:bCs/>
          <w:sz w:val="32"/>
          <w:szCs w:val="32"/>
        </w:rPr>
        <w:t xml:space="preserve"> </w:t>
      </w:r>
      <w:r w:rsidR="00C32190" w:rsidRPr="00EA4918">
        <w:rPr>
          <w:rFonts w:asciiTheme="minorHAnsi" w:hAnsiTheme="minorHAnsi" w:cstheme="minorHAnsi"/>
          <w:b/>
          <w:bCs/>
          <w:sz w:val="32"/>
          <w:szCs w:val="32"/>
        </w:rPr>
        <w:t>Bicentenario de la Erección del Estado de México”</w:t>
      </w:r>
      <w:r w:rsidR="00C32190">
        <w:rPr>
          <w:rFonts w:asciiTheme="minorHAnsi" w:hAnsiTheme="minorHAnsi" w:cstheme="minorHAnsi"/>
          <w:b/>
          <w:bCs/>
          <w:sz w:val="32"/>
          <w:szCs w:val="32"/>
        </w:rPr>
        <w:t>.</w:t>
      </w:r>
    </w:p>
    <w:p w14:paraId="0BEF9847" w14:textId="5D29D487" w:rsidR="00EA48EE" w:rsidRDefault="00EA48EE" w:rsidP="00EA48EE">
      <w:pPr>
        <w:rPr>
          <w:rFonts w:ascii="Calibri" w:hAnsi="Calibri" w:cs="Calibri"/>
          <w:b/>
          <w:bCs/>
          <w:sz w:val="32"/>
          <w:szCs w:val="32"/>
        </w:rPr>
      </w:pPr>
    </w:p>
    <w:p w14:paraId="5B92EE87" w14:textId="5508C988" w:rsidR="00C32190" w:rsidRPr="001F6CFA" w:rsidRDefault="00C32190" w:rsidP="00C32190">
      <w:pPr>
        <w:jc w:val="both"/>
        <w:rPr>
          <w:rFonts w:ascii="Calibri" w:hAnsi="Calibri" w:cs="Calibri"/>
          <w:sz w:val="32"/>
          <w:szCs w:val="32"/>
        </w:rPr>
      </w:pPr>
      <w:r w:rsidRPr="00EA48EE">
        <w:rPr>
          <w:rFonts w:ascii="Calibri" w:hAnsi="Calibri" w:cs="Calibri"/>
          <w:b/>
          <w:bCs/>
          <w:sz w:val="32"/>
          <w:szCs w:val="32"/>
        </w:rPr>
        <w:t xml:space="preserve">ARTÍCULO </w:t>
      </w:r>
      <w:r>
        <w:rPr>
          <w:rFonts w:ascii="Calibri" w:hAnsi="Calibri" w:cs="Calibri"/>
          <w:b/>
          <w:bCs/>
          <w:sz w:val="32"/>
          <w:szCs w:val="32"/>
        </w:rPr>
        <w:t>SEGUND</w:t>
      </w:r>
      <w:r w:rsidRPr="001F6CFA">
        <w:rPr>
          <w:rFonts w:ascii="Calibri" w:hAnsi="Calibri" w:cs="Calibri"/>
          <w:b/>
          <w:bCs/>
          <w:sz w:val="32"/>
          <w:szCs w:val="32"/>
        </w:rPr>
        <w:t>O</w:t>
      </w:r>
      <w:r w:rsidRPr="00EA48EE">
        <w:rPr>
          <w:rFonts w:ascii="Calibri" w:hAnsi="Calibri" w:cs="Calibri"/>
          <w:b/>
          <w:bCs/>
          <w:sz w:val="32"/>
          <w:szCs w:val="32"/>
        </w:rPr>
        <w:t xml:space="preserve">.- </w:t>
      </w:r>
      <w:r>
        <w:rPr>
          <w:rFonts w:ascii="Calibri" w:hAnsi="Calibri" w:cs="Calibri"/>
          <w:b/>
          <w:bCs/>
          <w:sz w:val="32"/>
          <w:szCs w:val="32"/>
        </w:rPr>
        <w:t xml:space="preserve"> </w:t>
      </w:r>
      <w:r w:rsidRPr="00C32190">
        <w:rPr>
          <w:rFonts w:ascii="Calibri" w:hAnsi="Calibri" w:cs="Calibri"/>
          <w:sz w:val="32"/>
          <w:szCs w:val="32"/>
        </w:rPr>
        <w:t>En toda correspondencia oficial de los Poderes del Estado, de los Ayuntamientos de los Municipios, de los Organismos Constitucionales Autónomos y de los Organismos Auxiliares de carácter estatal o municipal, deberá insertarse la leyenda</w:t>
      </w:r>
      <w:r>
        <w:rPr>
          <w:rFonts w:ascii="Calibri" w:hAnsi="Calibri" w:cs="Calibri"/>
          <w:sz w:val="32"/>
          <w:szCs w:val="32"/>
        </w:rPr>
        <w:t xml:space="preserve"> </w:t>
      </w:r>
      <w:r w:rsidRPr="00EA4918">
        <w:rPr>
          <w:rFonts w:asciiTheme="minorHAnsi" w:hAnsiTheme="minorHAnsi" w:cstheme="minorHAnsi"/>
          <w:b/>
          <w:bCs/>
          <w:sz w:val="32"/>
          <w:szCs w:val="32"/>
        </w:rPr>
        <w:t>“2024.</w:t>
      </w:r>
      <w:r>
        <w:rPr>
          <w:rFonts w:asciiTheme="minorHAnsi" w:hAnsiTheme="minorHAnsi" w:cstheme="minorHAnsi"/>
          <w:b/>
          <w:bCs/>
          <w:sz w:val="32"/>
          <w:szCs w:val="32"/>
        </w:rPr>
        <w:t xml:space="preserve"> </w:t>
      </w:r>
      <w:r w:rsidRPr="00EA4918">
        <w:rPr>
          <w:rFonts w:asciiTheme="minorHAnsi" w:hAnsiTheme="minorHAnsi" w:cstheme="minorHAnsi"/>
          <w:b/>
          <w:bCs/>
          <w:sz w:val="32"/>
          <w:szCs w:val="32"/>
        </w:rPr>
        <w:t>Bicentenario de la Erección del Estado de México”</w:t>
      </w:r>
      <w:r>
        <w:rPr>
          <w:rFonts w:asciiTheme="minorHAnsi" w:hAnsiTheme="minorHAnsi" w:cstheme="minorHAnsi"/>
          <w:b/>
          <w:bCs/>
          <w:sz w:val="32"/>
          <w:szCs w:val="32"/>
        </w:rPr>
        <w:t>.</w:t>
      </w:r>
    </w:p>
    <w:p w14:paraId="4D65F83F" w14:textId="2ED59D3E" w:rsidR="00E97A73" w:rsidRPr="00C32190" w:rsidRDefault="00E97A73" w:rsidP="00E97A73">
      <w:pPr>
        <w:jc w:val="both"/>
        <w:rPr>
          <w:rFonts w:asciiTheme="minorHAnsi" w:hAnsiTheme="minorHAnsi" w:cstheme="minorHAnsi"/>
          <w:sz w:val="32"/>
          <w:szCs w:val="32"/>
        </w:rPr>
      </w:pPr>
    </w:p>
    <w:p w14:paraId="3295BD7B" w14:textId="3592E54F" w:rsidR="00812DB0" w:rsidRDefault="00812DB0"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3A125469" w14:textId="77777777" w:rsidR="00D86878" w:rsidRPr="00812DB0" w:rsidRDefault="00812DB0" w:rsidP="00D86878">
      <w:pPr>
        <w:jc w:val="both"/>
        <w:rPr>
          <w:rFonts w:ascii="Calibri" w:hAnsi="Calibri" w:cs="Calibri"/>
          <w:sz w:val="32"/>
          <w:szCs w:val="32"/>
        </w:rPr>
      </w:pPr>
      <w:r w:rsidRPr="00812DB0">
        <w:rPr>
          <w:rFonts w:ascii="Calibri" w:hAnsi="Calibri" w:cs="Calibri"/>
          <w:sz w:val="32"/>
          <w:szCs w:val="32"/>
        </w:rPr>
        <w:t xml:space="preserve">PRIMERO. </w:t>
      </w:r>
      <w:r w:rsidR="00D86878" w:rsidRPr="00812DB0">
        <w:rPr>
          <w:rFonts w:ascii="Calibri" w:hAnsi="Calibri" w:cs="Calibri"/>
          <w:sz w:val="32"/>
          <w:szCs w:val="32"/>
        </w:rPr>
        <w:t xml:space="preserve">Publíquese el presente Decreto en el periódico oficial "Gaceta del Gobierno". </w:t>
      </w:r>
    </w:p>
    <w:p w14:paraId="48042A7F" w14:textId="6C3D0D8B" w:rsidR="0075054F" w:rsidRDefault="0075054F" w:rsidP="0075054F">
      <w:pPr>
        <w:jc w:val="both"/>
        <w:rPr>
          <w:rFonts w:ascii="Calibri" w:hAnsi="Calibri" w:cs="Calibri"/>
          <w:sz w:val="32"/>
          <w:szCs w:val="32"/>
        </w:rPr>
      </w:pPr>
    </w:p>
    <w:p w14:paraId="771DF706" w14:textId="46E39BF0" w:rsidR="00812DB0" w:rsidRDefault="0075054F" w:rsidP="0075054F">
      <w:pPr>
        <w:jc w:val="both"/>
        <w:rPr>
          <w:rFonts w:ascii="Calibri" w:hAnsi="Calibri" w:cs="Calibri"/>
          <w:sz w:val="32"/>
          <w:szCs w:val="32"/>
        </w:rPr>
      </w:pPr>
      <w:r w:rsidRPr="00812DB0">
        <w:rPr>
          <w:rFonts w:ascii="Calibri" w:hAnsi="Calibri" w:cs="Calibri"/>
          <w:sz w:val="32"/>
          <w:szCs w:val="32"/>
        </w:rPr>
        <w:t xml:space="preserve">SEGUNDO. </w:t>
      </w:r>
      <w:r w:rsidR="00812DB0" w:rsidRPr="00812DB0">
        <w:rPr>
          <w:rFonts w:ascii="Calibri" w:hAnsi="Calibri" w:cs="Calibri"/>
          <w:sz w:val="32"/>
          <w:szCs w:val="32"/>
        </w:rPr>
        <w:t>El presente Decreto entrará en vigor al día siguiente de su publicación en el periódico oficial "Gaceta del Gobierno".</w:t>
      </w:r>
    </w:p>
    <w:p w14:paraId="3FB5EC43" w14:textId="4135A9EB" w:rsidR="00812DB0" w:rsidRDefault="00812DB0" w:rsidP="00812DB0">
      <w:pPr>
        <w:rPr>
          <w:rFonts w:ascii="Calibri" w:hAnsi="Calibri" w:cs="Calibri"/>
          <w:sz w:val="32"/>
          <w:szCs w:val="32"/>
        </w:rPr>
      </w:pPr>
    </w:p>
    <w:p w14:paraId="1AE92794" w14:textId="5F1B608C"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8054BF">
        <w:rPr>
          <w:rFonts w:ascii="Calibri" w:hAnsi="Calibri" w:cs="Calibri"/>
          <w:sz w:val="32"/>
          <w:szCs w:val="32"/>
        </w:rPr>
        <w:t>07</w:t>
      </w:r>
      <w:r w:rsidRPr="00812DB0">
        <w:rPr>
          <w:rFonts w:ascii="Calibri" w:hAnsi="Calibri" w:cs="Calibri"/>
          <w:sz w:val="32"/>
          <w:szCs w:val="32"/>
        </w:rPr>
        <w:t xml:space="preserve"> días del mes de </w:t>
      </w:r>
      <w:r w:rsidR="00B54DDD">
        <w:rPr>
          <w:rFonts w:ascii="Calibri" w:hAnsi="Calibri" w:cs="Calibri"/>
          <w:sz w:val="32"/>
          <w:szCs w:val="32"/>
        </w:rPr>
        <w:t xml:space="preserve">Marzo </w:t>
      </w:r>
      <w:r w:rsidRPr="00812DB0">
        <w:rPr>
          <w:rFonts w:ascii="Calibri" w:hAnsi="Calibri" w:cs="Calibri"/>
          <w:sz w:val="32"/>
          <w:szCs w:val="32"/>
        </w:rPr>
        <w:t xml:space="preserve">del año </w:t>
      </w:r>
      <w:r>
        <w:rPr>
          <w:rFonts w:ascii="Calibri" w:hAnsi="Calibri" w:cs="Calibri"/>
          <w:sz w:val="32"/>
          <w:szCs w:val="32"/>
        </w:rPr>
        <w:t>202</w:t>
      </w:r>
      <w:r w:rsidR="00B54DDD">
        <w:rPr>
          <w:rFonts w:ascii="Calibri" w:hAnsi="Calibri" w:cs="Calibri"/>
          <w:sz w:val="32"/>
          <w:szCs w:val="32"/>
        </w:rPr>
        <w:t>3</w:t>
      </w:r>
      <w:r>
        <w:rPr>
          <w:rFonts w:ascii="Calibri" w:hAnsi="Calibri" w:cs="Calibri"/>
          <w:sz w:val="32"/>
          <w:szCs w:val="32"/>
        </w:rPr>
        <w:t>.</w:t>
      </w:r>
    </w:p>
    <w:p w14:paraId="597C7961" w14:textId="6F8018E5" w:rsidR="00052315" w:rsidRDefault="00052315" w:rsidP="00812DB0">
      <w:pPr>
        <w:jc w:val="both"/>
        <w:rPr>
          <w:rFonts w:ascii="Calibri" w:hAnsi="Calibri" w:cs="Calibri"/>
          <w:sz w:val="32"/>
          <w:szCs w:val="32"/>
        </w:rPr>
      </w:pPr>
    </w:p>
    <w:p w14:paraId="5F73E86E" w14:textId="716F689C"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F59A" w14:textId="77777777" w:rsidR="00804F67" w:rsidRDefault="00804F67" w:rsidP="00F44D19">
      <w:r>
        <w:separator/>
      </w:r>
    </w:p>
  </w:endnote>
  <w:endnote w:type="continuationSeparator" w:id="0">
    <w:p w14:paraId="50331D1F" w14:textId="77777777" w:rsidR="00804F67" w:rsidRDefault="00804F67"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C431" w14:textId="77777777" w:rsidR="00804F67" w:rsidRDefault="00804F67" w:rsidP="00F44D19">
      <w:r>
        <w:separator/>
      </w:r>
    </w:p>
  </w:footnote>
  <w:footnote w:type="continuationSeparator" w:id="0">
    <w:p w14:paraId="4ABDF538" w14:textId="77777777" w:rsidR="00804F67" w:rsidRDefault="00804F67" w:rsidP="00F44D19">
      <w:r>
        <w:continuationSeparator/>
      </w:r>
    </w:p>
  </w:footnote>
  <w:footnote w:id="1">
    <w:p w14:paraId="420D8EE0" w14:textId="3A0810D5" w:rsidR="00DB16EF" w:rsidRPr="00AA477C" w:rsidRDefault="00DB16EF">
      <w:pPr>
        <w:pStyle w:val="Textonotapie"/>
        <w:rPr>
          <w:rFonts w:asciiTheme="minorHAnsi" w:hAnsiTheme="minorHAnsi" w:cstheme="minorHAnsi"/>
          <w:sz w:val="22"/>
          <w:szCs w:val="22"/>
          <w:lang w:val="es-ES"/>
        </w:rPr>
      </w:pPr>
      <w:r w:rsidRPr="00AA477C">
        <w:rPr>
          <w:rStyle w:val="Refdenotaalpie"/>
          <w:rFonts w:asciiTheme="minorHAnsi" w:hAnsiTheme="minorHAnsi" w:cstheme="minorHAnsi"/>
          <w:sz w:val="22"/>
          <w:szCs w:val="22"/>
        </w:rPr>
        <w:footnoteRef/>
      </w:r>
      <w:r w:rsidRPr="00AA477C">
        <w:rPr>
          <w:rFonts w:asciiTheme="minorHAnsi" w:hAnsiTheme="minorHAnsi" w:cstheme="minorHAnsi"/>
          <w:sz w:val="22"/>
          <w:szCs w:val="22"/>
        </w:rPr>
        <w:t xml:space="preserve"> </w:t>
      </w:r>
      <w:r w:rsidR="00AA477C" w:rsidRPr="00AA477C">
        <w:rPr>
          <w:rFonts w:asciiTheme="minorHAnsi" w:hAnsiTheme="minorHAnsi" w:cstheme="minorHAnsi"/>
          <w:sz w:val="22"/>
          <w:szCs w:val="22"/>
        </w:rPr>
        <w:t>Sánchez, Alfonso (1983). Historia elemental del Estado de México. Toluca, México. Gobierno del Estado de México.</w:t>
      </w:r>
    </w:p>
  </w:footnote>
  <w:footnote w:id="2">
    <w:p w14:paraId="17685C7D" w14:textId="1469FA6C" w:rsidR="00DB16EF" w:rsidRPr="00AA477C" w:rsidRDefault="00DB16EF">
      <w:pPr>
        <w:pStyle w:val="Textonotapie"/>
        <w:rPr>
          <w:rFonts w:asciiTheme="minorHAnsi" w:hAnsiTheme="minorHAnsi" w:cstheme="minorHAnsi"/>
          <w:sz w:val="24"/>
          <w:szCs w:val="24"/>
          <w:lang w:val="es-ES"/>
        </w:rPr>
      </w:pPr>
      <w:r w:rsidRPr="00AA477C">
        <w:rPr>
          <w:rStyle w:val="Refdenotaalpie"/>
          <w:rFonts w:asciiTheme="minorHAnsi" w:hAnsiTheme="minorHAnsi" w:cstheme="minorHAnsi"/>
          <w:sz w:val="24"/>
          <w:szCs w:val="24"/>
        </w:rPr>
        <w:footnoteRef/>
      </w:r>
      <w:r w:rsidRPr="00AA477C">
        <w:rPr>
          <w:rFonts w:asciiTheme="minorHAnsi" w:hAnsiTheme="minorHAnsi" w:cstheme="minorHAnsi"/>
          <w:sz w:val="24"/>
          <w:szCs w:val="24"/>
        </w:rPr>
        <w:t xml:space="preserve"> </w:t>
      </w:r>
      <w:r w:rsidR="00AA477C" w:rsidRPr="00AA477C">
        <w:rPr>
          <w:rFonts w:asciiTheme="minorHAnsi" w:hAnsiTheme="minorHAnsi" w:cstheme="minorHAnsi"/>
          <w:sz w:val="24"/>
          <w:szCs w:val="24"/>
        </w:rPr>
        <w:t>Jarquín, María Teresa, Herrejón, Carlos (1995). Breve historia del Estado de México. México. Fondo de Cultura Económica.</w:t>
      </w:r>
    </w:p>
  </w:footnote>
  <w:footnote w:id="3">
    <w:p w14:paraId="4EA63DB4" w14:textId="2EE381E7" w:rsidR="00DB16EF" w:rsidRPr="00DB355A" w:rsidRDefault="00DB16EF">
      <w:pPr>
        <w:pStyle w:val="Textonotapie"/>
        <w:rPr>
          <w:rFonts w:asciiTheme="minorHAnsi" w:hAnsiTheme="minorHAnsi" w:cstheme="minorHAnsi"/>
          <w:sz w:val="24"/>
          <w:szCs w:val="24"/>
        </w:rPr>
      </w:pPr>
      <w:r w:rsidRPr="00DB355A">
        <w:rPr>
          <w:rStyle w:val="Refdenotaalpie"/>
          <w:rFonts w:asciiTheme="minorHAnsi" w:hAnsiTheme="minorHAnsi" w:cstheme="minorHAnsi"/>
          <w:sz w:val="24"/>
          <w:szCs w:val="24"/>
        </w:rPr>
        <w:footnoteRef/>
      </w:r>
      <w:r w:rsidRPr="00DB355A">
        <w:rPr>
          <w:rFonts w:asciiTheme="minorHAnsi" w:hAnsiTheme="minorHAnsi" w:cstheme="minorHAnsi"/>
          <w:sz w:val="24"/>
          <w:szCs w:val="24"/>
        </w:rPr>
        <w:t xml:space="preserve"> </w:t>
      </w:r>
      <w:r w:rsidR="00DB355A" w:rsidRPr="00DB355A">
        <w:rPr>
          <w:rFonts w:asciiTheme="minorHAnsi" w:hAnsiTheme="minorHAnsi" w:cstheme="minorHAnsi"/>
          <w:sz w:val="24"/>
          <w:szCs w:val="24"/>
        </w:rPr>
        <w:t>Historia y ubicación del estado de México (Consultado en marzo, 20</w:t>
      </w:r>
      <w:r w:rsidR="00DB355A">
        <w:rPr>
          <w:rFonts w:asciiTheme="minorHAnsi" w:hAnsiTheme="minorHAnsi" w:cstheme="minorHAnsi"/>
          <w:sz w:val="24"/>
          <w:szCs w:val="24"/>
        </w:rPr>
        <w:t>22</w:t>
      </w:r>
      <w:r w:rsidR="00DB355A" w:rsidRPr="00DB355A">
        <w:rPr>
          <w:rFonts w:asciiTheme="minorHAnsi" w:hAnsiTheme="minorHAnsi" w:cstheme="minorHAnsi"/>
          <w:sz w:val="24"/>
          <w:szCs w:val="24"/>
        </w:rPr>
        <w:t>). En: http://www.elclima.com.mx/historia_y_ubicacion_del_estado_de_mexico.htm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5760ECF1" w:rsidR="00F44D19" w:rsidRDefault="0037262C"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3C6ECF57" wp14:editId="04072BBA">
              <wp:simplePos x="0" y="0"/>
              <wp:positionH relativeFrom="margin">
                <wp:posOffset>-648022</wp:posOffset>
              </wp:positionH>
              <wp:positionV relativeFrom="paragraph">
                <wp:posOffset>313883</wp:posOffset>
              </wp:positionV>
              <wp:extent cx="6852212" cy="682907"/>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12" cy="682907"/>
                      </a:xfrm>
                      <a:prstGeom prst="rect">
                        <a:avLst/>
                      </a:prstGeom>
                      <a:noFill/>
                      <a:ln w="9525">
                        <a:noFill/>
                        <a:miter lim="800000"/>
                        <a:headEnd/>
                        <a:tailEnd/>
                      </a:ln>
                    </wps:spPr>
                    <wps:txbx>
                      <w:txbxContent>
                        <w:p w14:paraId="3DC55BD6" w14:textId="77777777" w:rsidR="0037262C" w:rsidRPr="008F4B7A" w:rsidRDefault="0037262C" w:rsidP="0037262C">
                          <w:pPr>
                            <w:jc w:val="center"/>
                            <w:rPr>
                              <w:rFonts w:ascii="Arial" w:hAnsi="Arial" w:cs="Arial"/>
                              <w:b/>
                              <w:color w:val="692044"/>
                              <w:sz w:val="20"/>
                              <w:szCs w:val="20"/>
                            </w:rPr>
                          </w:pPr>
                          <w:r w:rsidRPr="008F4B7A">
                            <w:rPr>
                              <w:rFonts w:ascii="Arial" w:hAnsi="Arial" w:cs="Arial"/>
                              <w:b/>
                              <w:color w:val="97184B"/>
                              <w:sz w:val="20"/>
                              <w:szCs w:val="20"/>
                            </w:rPr>
                            <w:t>“20</w:t>
                          </w:r>
                          <w:r>
                            <w:rPr>
                              <w:rFonts w:ascii="Arial" w:hAnsi="Arial" w:cs="Arial"/>
                              <w:b/>
                              <w:color w:val="97184B"/>
                              <w:sz w:val="20"/>
                              <w:szCs w:val="20"/>
                            </w:rPr>
                            <w:t>23</w:t>
                          </w:r>
                          <w:r w:rsidRPr="008F4B7A">
                            <w:rPr>
                              <w:rFonts w:ascii="Arial" w:hAnsi="Arial" w:cs="Arial"/>
                              <w:b/>
                              <w:color w:val="97184B"/>
                              <w:sz w:val="20"/>
                              <w:szCs w:val="20"/>
                            </w:rPr>
                            <w:t>. Año de</w:t>
                          </w:r>
                          <w:r>
                            <w:rPr>
                              <w:rFonts w:ascii="Arial" w:hAnsi="Arial" w:cs="Arial"/>
                              <w:b/>
                              <w:color w:val="97184B"/>
                              <w:sz w:val="20"/>
                              <w:szCs w:val="20"/>
                            </w:rPr>
                            <w:t>l Septuagésimo Aniversario del Reconocimiento del Derecho al Voto de las Mujeres en México</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6ECF57" id="_x0000_t202" coordsize="21600,21600" o:spt="202" path="m,l,21600r21600,l21600,xe">
              <v:stroke joinstyle="miter"/>
              <v:path gradientshapeok="t" o:connecttype="rect"/>
            </v:shapetype>
            <v:shape id="Cuadro de texto 2" o:spid="_x0000_s1026" type="#_x0000_t202" style="position:absolute;margin-left:-51.05pt;margin-top:24.7pt;width:539.55pt;height:5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" filled="f" stroked="f">
              <v:textbox>
                <w:txbxContent>
                  <w:p w14:paraId="3DC55BD6" w14:textId="77777777" w:rsidR="0037262C" w:rsidRPr="008F4B7A" w:rsidRDefault="0037262C" w:rsidP="0037262C">
                    <w:pPr>
                      <w:jc w:val="center"/>
                      <w:rPr>
                        <w:rFonts w:ascii="Arial" w:hAnsi="Arial" w:cs="Arial"/>
                        <w:b/>
                        <w:color w:val="692044"/>
                        <w:sz w:val="20"/>
                        <w:szCs w:val="20"/>
                      </w:rPr>
                    </w:pPr>
                    <w:r w:rsidRPr="008F4B7A">
                      <w:rPr>
                        <w:rFonts w:ascii="Arial" w:hAnsi="Arial" w:cs="Arial"/>
                        <w:b/>
                        <w:color w:val="97184B"/>
                        <w:sz w:val="20"/>
                        <w:szCs w:val="20"/>
                      </w:rPr>
                      <w:t>“20</w:t>
                    </w:r>
                    <w:r>
                      <w:rPr>
                        <w:rFonts w:ascii="Arial" w:hAnsi="Arial" w:cs="Arial"/>
                        <w:b/>
                        <w:color w:val="97184B"/>
                        <w:sz w:val="20"/>
                        <w:szCs w:val="20"/>
                      </w:rPr>
                      <w:t>23</w:t>
                    </w:r>
                    <w:r w:rsidRPr="008F4B7A">
                      <w:rPr>
                        <w:rFonts w:ascii="Arial" w:hAnsi="Arial" w:cs="Arial"/>
                        <w:b/>
                        <w:color w:val="97184B"/>
                        <w:sz w:val="20"/>
                        <w:szCs w:val="20"/>
                      </w:rPr>
                      <w:t>. Año de</w:t>
                    </w:r>
                    <w:r>
                      <w:rPr>
                        <w:rFonts w:ascii="Arial" w:hAnsi="Arial" w:cs="Arial"/>
                        <w:b/>
                        <w:color w:val="97184B"/>
                        <w:sz w:val="20"/>
                        <w:szCs w:val="20"/>
                      </w:rPr>
                      <w:t>l Septuagésimo Aniversario del Reconocimiento del Derecho al Voto de las Mujeres en México</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7909E1D4">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9"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6"/>
  </w:num>
  <w:num w:numId="6">
    <w:abstractNumId w:val="0"/>
  </w:num>
  <w:num w:numId="7">
    <w:abstractNumId w:val="7"/>
  </w:num>
  <w:num w:numId="8">
    <w:abstractNumId w:val="11"/>
  </w:num>
  <w:num w:numId="9">
    <w:abstractNumId w:val="8"/>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352FE"/>
    <w:rsid w:val="00040A00"/>
    <w:rsid w:val="000512BD"/>
    <w:rsid w:val="00052315"/>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7257"/>
    <w:rsid w:val="0014566D"/>
    <w:rsid w:val="001515AC"/>
    <w:rsid w:val="00151976"/>
    <w:rsid w:val="00154D34"/>
    <w:rsid w:val="001621D9"/>
    <w:rsid w:val="00162A3B"/>
    <w:rsid w:val="00163ADB"/>
    <w:rsid w:val="001A1588"/>
    <w:rsid w:val="001A69F2"/>
    <w:rsid w:val="001A6B51"/>
    <w:rsid w:val="001A79B3"/>
    <w:rsid w:val="001B1B55"/>
    <w:rsid w:val="001C00E0"/>
    <w:rsid w:val="001C1EA4"/>
    <w:rsid w:val="001C375A"/>
    <w:rsid w:val="001D4F2F"/>
    <w:rsid w:val="001D6179"/>
    <w:rsid w:val="001E045F"/>
    <w:rsid w:val="001E14DF"/>
    <w:rsid w:val="001F6CFA"/>
    <w:rsid w:val="00201EDF"/>
    <w:rsid w:val="00212812"/>
    <w:rsid w:val="00213AE3"/>
    <w:rsid w:val="0022076C"/>
    <w:rsid w:val="00240997"/>
    <w:rsid w:val="00243A2A"/>
    <w:rsid w:val="00247977"/>
    <w:rsid w:val="0025477C"/>
    <w:rsid w:val="0026515C"/>
    <w:rsid w:val="00274401"/>
    <w:rsid w:val="00293A94"/>
    <w:rsid w:val="00297F5A"/>
    <w:rsid w:val="002A1A44"/>
    <w:rsid w:val="002A24A2"/>
    <w:rsid w:val="002A53D0"/>
    <w:rsid w:val="002A73FD"/>
    <w:rsid w:val="002B5EFC"/>
    <w:rsid w:val="002C3964"/>
    <w:rsid w:val="002C3ECA"/>
    <w:rsid w:val="002F2248"/>
    <w:rsid w:val="002F5FF1"/>
    <w:rsid w:val="00301B70"/>
    <w:rsid w:val="003148F0"/>
    <w:rsid w:val="00317A09"/>
    <w:rsid w:val="00321EBB"/>
    <w:rsid w:val="00330166"/>
    <w:rsid w:val="0033342F"/>
    <w:rsid w:val="00334345"/>
    <w:rsid w:val="003420EE"/>
    <w:rsid w:val="00342279"/>
    <w:rsid w:val="00345BA0"/>
    <w:rsid w:val="00346D15"/>
    <w:rsid w:val="0035050D"/>
    <w:rsid w:val="003534A5"/>
    <w:rsid w:val="003577C2"/>
    <w:rsid w:val="00361025"/>
    <w:rsid w:val="0037262C"/>
    <w:rsid w:val="00375EDC"/>
    <w:rsid w:val="003775DE"/>
    <w:rsid w:val="003817CB"/>
    <w:rsid w:val="00381BE9"/>
    <w:rsid w:val="003917A8"/>
    <w:rsid w:val="003926D0"/>
    <w:rsid w:val="003A3190"/>
    <w:rsid w:val="003B121B"/>
    <w:rsid w:val="003B52C8"/>
    <w:rsid w:val="003D0EDA"/>
    <w:rsid w:val="003D3E65"/>
    <w:rsid w:val="003D74DF"/>
    <w:rsid w:val="003E7D12"/>
    <w:rsid w:val="003F54A4"/>
    <w:rsid w:val="003F6253"/>
    <w:rsid w:val="00402E66"/>
    <w:rsid w:val="00412DAA"/>
    <w:rsid w:val="00413C31"/>
    <w:rsid w:val="004148F6"/>
    <w:rsid w:val="00421A4C"/>
    <w:rsid w:val="004273D1"/>
    <w:rsid w:val="00427BC2"/>
    <w:rsid w:val="00430EC6"/>
    <w:rsid w:val="00430FAD"/>
    <w:rsid w:val="0043103B"/>
    <w:rsid w:val="00433842"/>
    <w:rsid w:val="00436504"/>
    <w:rsid w:val="00437E59"/>
    <w:rsid w:val="00445130"/>
    <w:rsid w:val="00446041"/>
    <w:rsid w:val="00450D44"/>
    <w:rsid w:val="00471273"/>
    <w:rsid w:val="004A1C60"/>
    <w:rsid w:val="004A6775"/>
    <w:rsid w:val="004A77F2"/>
    <w:rsid w:val="004B789B"/>
    <w:rsid w:val="004C2E03"/>
    <w:rsid w:val="004C41FC"/>
    <w:rsid w:val="004D1B7C"/>
    <w:rsid w:val="004D1BFE"/>
    <w:rsid w:val="004D2A1A"/>
    <w:rsid w:val="004D2B56"/>
    <w:rsid w:val="004D5652"/>
    <w:rsid w:val="004D6CB0"/>
    <w:rsid w:val="004E675D"/>
    <w:rsid w:val="004F2537"/>
    <w:rsid w:val="004F4427"/>
    <w:rsid w:val="00515F7D"/>
    <w:rsid w:val="0052445D"/>
    <w:rsid w:val="00527F9B"/>
    <w:rsid w:val="00531308"/>
    <w:rsid w:val="00532A87"/>
    <w:rsid w:val="00540CCC"/>
    <w:rsid w:val="00547B7D"/>
    <w:rsid w:val="00550896"/>
    <w:rsid w:val="00563999"/>
    <w:rsid w:val="005677C7"/>
    <w:rsid w:val="00574946"/>
    <w:rsid w:val="00576CA3"/>
    <w:rsid w:val="0057775B"/>
    <w:rsid w:val="00585B73"/>
    <w:rsid w:val="005862A6"/>
    <w:rsid w:val="005875A3"/>
    <w:rsid w:val="00595E27"/>
    <w:rsid w:val="005B3D23"/>
    <w:rsid w:val="005C1601"/>
    <w:rsid w:val="005D26D7"/>
    <w:rsid w:val="005D57DE"/>
    <w:rsid w:val="005D5F79"/>
    <w:rsid w:val="005E29A8"/>
    <w:rsid w:val="005E666C"/>
    <w:rsid w:val="005F12D3"/>
    <w:rsid w:val="005F2953"/>
    <w:rsid w:val="005F6499"/>
    <w:rsid w:val="00614D19"/>
    <w:rsid w:val="00620D93"/>
    <w:rsid w:val="00621FB7"/>
    <w:rsid w:val="0062247E"/>
    <w:rsid w:val="00623A54"/>
    <w:rsid w:val="00632625"/>
    <w:rsid w:val="006432EA"/>
    <w:rsid w:val="0064605E"/>
    <w:rsid w:val="0064684A"/>
    <w:rsid w:val="00647CC5"/>
    <w:rsid w:val="00654AF4"/>
    <w:rsid w:val="006633AA"/>
    <w:rsid w:val="00674160"/>
    <w:rsid w:val="00677253"/>
    <w:rsid w:val="00681DFA"/>
    <w:rsid w:val="006823BC"/>
    <w:rsid w:val="00693039"/>
    <w:rsid w:val="006A0F5F"/>
    <w:rsid w:val="006B02CB"/>
    <w:rsid w:val="006B5C05"/>
    <w:rsid w:val="006D0E6F"/>
    <w:rsid w:val="006D4376"/>
    <w:rsid w:val="006D614E"/>
    <w:rsid w:val="006E07D9"/>
    <w:rsid w:val="006E20EF"/>
    <w:rsid w:val="006F14C3"/>
    <w:rsid w:val="006F3AB9"/>
    <w:rsid w:val="006F6D8A"/>
    <w:rsid w:val="0070230E"/>
    <w:rsid w:val="00706C1F"/>
    <w:rsid w:val="0070712C"/>
    <w:rsid w:val="0071500B"/>
    <w:rsid w:val="007151AA"/>
    <w:rsid w:val="00734B89"/>
    <w:rsid w:val="0073500B"/>
    <w:rsid w:val="00736EF2"/>
    <w:rsid w:val="007371E6"/>
    <w:rsid w:val="00742E08"/>
    <w:rsid w:val="0074701C"/>
    <w:rsid w:val="0075054F"/>
    <w:rsid w:val="00763228"/>
    <w:rsid w:val="00764DE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4F67"/>
    <w:rsid w:val="008051CB"/>
    <w:rsid w:val="008054BF"/>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615F"/>
    <w:rsid w:val="008F3BA9"/>
    <w:rsid w:val="008F444A"/>
    <w:rsid w:val="00901B48"/>
    <w:rsid w:val="00904B5C"/>
    <w:rsid w:val="00905AFF"/>
    <w:rsid w:val="00914DBB"/>
    <w:rsid w:val="009219FA"/>
    <w:rsid w:val="00926BF7"/>
    <w:rsid w:val="0093313A"/>
    <w:rsid w:val="00934041"/>
    <w:rsid w:val="009357B3"/>
    <w:rsid w:val="00935BB7"/>
    <w:rsid w:val="00941099"/>
    <w:rsid w:val="00953616"/>
    <w:rsid w:val="009539DE"/>
    <w:rsid w:val="00954349"/>
    <w:rsid w:val="00955502"/>
    <w:rsid w:val="00964601"/>
    <w:rsid w:val="00966C98"/>
    <w:rsid w:val="009737C8"/>
    <w:rsid w:val="0097394A"/>
    <w:rsid w:val="0098057E"/>
    <w:rsid w:val="00995BDE"/>
    <w:rsid w:val="009979B5"/>
    <w:rsid w:val="009A4DE7"/>
    <w:rsid w:val="009B5148"/>
    <w:rsid w:val="009C1B28"/>
    <w:rsid w:val="009C6DD1"/>
    <w:rsid w:val="009C79F1"/>
    <w:rsid w:val="009D4E84"/>
    <w:rsid w:val="009E226A"/>
    <w:rsid w:val="009E3D39"/>
    <w:rsid w:val="009F0DE4"/>
    <w:rsid w:val="009F0EDC"/>
    <w:rsid w:val="009F1E1E"/>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4D3F"/>
    <w:rsid w:val="00AA05C5"/>
    <w:rsid w:val="00AA2BC8"/>
    <w:rsid w:val="00AA477C"/>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4DDD"/>
    <w:rsid w:val="00B56E7E"/>
    <w:rsid w:val="00B73F60"/>
    <w:rsid w:val="00B777D1"/>
    <w:rsid w:val="00B845E4"/>
    <w:rsid w:val="00B874CC"/>
    <w:rsid w:val="00B926E2"/>
    <w:rsid w:val="00BA2D82"/>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2190"/>
    <w:rsid w:val="00C349A1"/>
    <w:rsid w:val="00C34F53"/>
    <w:rsid w:val="00C52832"/>
    <w:rsid w:val="00C67A43"/>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59AA"/>
    <w:rsid w:val="00CF2AA9"/>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1D74"/>
    <w:rsid w:val="00D851B6"/>
    <w:rsid w:val="00D85CE1"/>
    <w:rsid w:val="00D86878"/>
    <w:rsid w:val="00D92F09"/>
    <w:rsid w:val="00DA3858"/>
    <w:rsid w:val="00DA3C83"/>
    <w:rsid w:val="00DB16EF"/>
    <w:rsid w:val="00DB28FA"/>
    <w:rsid w:val="00DB355A"/>
    <w:rsid w:val="00DB48AB"/>
    <w:rsid w:val="00DB4CCF"/>
    <w:rsid w:val="00DC09CE"/>
    <w:rsid w:val="00DC4A18"/>
    <w:rsid w:val="00DC6C24"/>
    <w:rsid w:val="00DD320A"/>
    <w:rsid w:val="00DD5C00"/>
    <w:rsid w:val="00DD6FDA"/>
    <w:rsid w:val="00DE0B59"/>
    <w:rsid w:val="00DE3BE9"/>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8510B"/>
    <w:rsid w:val="00E9040C"/>
    <w:rsid w:val="00E92E4F"/>
    <w:rsid w:val="00E94B03"/>
    <w:rsid w:val="00E96519"/>
    <w:rsid w:val="00E97A73"/>
    <w:rsid w:val="00EA0E53"/>
    <w:rsid w:val="00EA48EE"/>
    <w:rsid w:val="00EA4918"/>
    <w:rsid w:val="00ED266D"/>
    <w:rsid w:val="00ED717E"/>
    <w:rsid w:val="00EE6CD7"/>
    <w:rsid w:val="00EF6B43"/>
    <w:rsid w:val="00EF6C19"/>
    <w:rsid w:val="00F002EB"/>
    <w:rsid w:val="00F03A02"/>
    <w:rsid w:val="00F047FA"/>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7941"/>
    <w:rsid w:val="00FD3F4A"/>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95251941">
      <w:bodyDiv w:val="1"/>
      <w:marLeft w:val="0"/>
      <w:marRight w:val="0"/>
      <w:marTop w:val="0"/>
      <w:marBottom w:val="0"/>
      <w:divBdr>
        <w:top w:val="none" w:sz="0" w:space="0" w:color="auto"/>
        <w:left w:val="none" w:sz="0" w:space="0" w:color="auto"/>
        <w:bottom w:val="none" w:sz="0" w:space="0" w:color="auto"/>
        <w:right w:val="none" w:sz="0" w:space="0" w:color="auto"/>
      </w:divBdr>
      <w:divsChild>
        <w:div w:id="1912427937">
          <w:marLeft w:val="0"/>
          <w:marRight w:val="0"/>
          <w:marTop w:val="0"/>
          <w:marBottom w:val="0"/>
          <w:divBdr>
            <w:top w:val="none" w:sz="0" w:space="0" w:color="auto"/>
            <w:left w:val="none" w:sz="0" w:space="0" w:color="auto"/>
            <w:bottom w:val="none" w:sz="0" w:space="0" w:color="auto"/>
            <w:right w:val="none" w:sz="0" w:space="0" w:color="auto"/>
          </w:divBdr>
          <w:divsChild>
            <w:div w:id="961497586">
              <w:marLeft w:val="0"/>
              <w:marRight w:val="0"/>
              <w:marTop w:val="0"/>
              <w:marBottom w:val="0"/>
              <w:divBdr>
                <w:top w:val="none" w:sz="0" w:space="0" w:color="auto"/>
                <w:left w:val="none" w:sz="0" w:space="0" w:color="auto"/>
                <w:bottom w:val="none" w:sz="0" w:space="0" w:color="auto"/>
                <w:right w:val="none" w:sz="0" w:space="0" w:color="auto"/>
              </w:divBdr>
              <w:divsChild>
                <w:div w:id="1062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71824481">
      <w:bodyDiv w:val="1"/>
      <w:marLeft w:val="0"/>
      <w:marRight w:val="0"/>
      <w:marTop w:val="0"/>
      <w:marBottom w:val="0"/>
      <w:divBdr>
        <w:top w:val="none" w:sz="0" w:space="0" w:color="auto"/>
        <w:left w:val="none" w:sz="0" w:space="0" w:color="auto"/>
        <w:bottom w:val="none" w:sz="0" w:space="0" w:color="auto"/>
        <w:right w:val="none" w:sz="0" w:space="0" w:color="auto"/>
      </w:divBdr>
      <w:divsChild>
        <w:div w:id="1137990303">
          <w:marLeft w:val="0"/>
          <w:marRight w:val="0"/>
          <w:marTop w:val="0"/>
          <w:marBottom w:val="0"/>
          <w:divBdr>
            <w:top w:val="none" w:sz="0" w:space="0" w:color="auto"/>
            <w:left w:val="none" w:sz="0" w:space="0" w:color="auto"/>
            <w:bottom w:val="none" w:sz="0" w:space="0" w:color="auto"/>
            <w:right w:val="none" w:sz="0" w:space="0" w:color="auto"/>
          </w:divBdr>
          <w:divsChild>
            <w:div w:id="238254490">
              <w:marLeft w:val="0"/>
              <w:marRight w:val="0"/>
              <w:marTop w:val="0"/>
              <w:marBottom w:val="0"/>
              <w:divBdr>
                <w:top w:val="none" w:sz="0" w:space="0" w:color="auto"/>
                <w:left w:val="none" w:sz="0" w:space="0" w:color="auto"/>
                <w:bottom w:val="none" w:sz="0" w:space="0" w:color="auto"/>
                <w:right w:val="none" w:sz="0" w:space="0" w:color="auto"/>
              </w:divBdr>
              <w:divsChild>
                <w:div w:id="1461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02030361">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35599068">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3481393">
      <w:bodyDiv w:val="1"/>
      <w:marLeft w:val="0"/>
      <w:marRight w:val="0"/>
      <w:marTop w:val="0"/>
      <w:marBottom w:val="0"/>
      <w:divBdr>
        <w:top w:val="none" w:sz="0" w:space="0" w:color="auto"/>
        <w:left w:val="none" w:sz="0" w:space="0" w:color="auto"/>
        <w:bottom w:val="none" w:sz="0" w:space="0" w:color="auto"/>
        <w:right w:val="none" w:sz="0" w:space="0" w:color="auto"/>
      </w:divBdr>
      <w:divsChild>
        <w:div w:id="823663116">
          <w:marLeft w:val="0"/>
          <w:marRight w:val="0"/>
          <w:marTop w:val="0"/>
          <w:marBottom w:val="0"/>
          <w:divBdr>
            <w:top w:val="none" w:sz="0" w:space="0" w:color="auto"/>
            <w:left w:val="none" w:sz="0" w:space="0" w:color="auto"/>
            <w:bottom w:val="none" w:sz="0" w:space="0" w:color="auto"/>
            <w:right w:val="none" w:sz="0" w:space="0" w:color="auto"/>
          </w:divBdr>
          <w:divsChild>
            <w:div w:id="1036932457">
              <w:marLeft w:val="0"/>
              <w:marRight w:val="0"/>
              <w:marTop w:val="0"/>
              <w:marBottom w:val="0"/>
              <w:divBdr>
                <w:top w:val="none" w:sz="0" w:space="0" w:color="auto"/>
                <w:left w:val="none" w:sz="0" w:space="0" w:color="auto"/>
                <w:bottom w:val="none" w:sz="0" w:space="0" w:color="auto"/>
                <w:right w:val="none" w:sz="0" w:space="0" w:color="auto"/>
              </w:divBdr>
              <w:divsChild>
                <w:div w:id="2715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6299331">
      <w:bodyDiv w:val="1"/>
      <w:marLeft w:val="0"/>
      <w:marRight w:val="0"/>
      <w:marTop w:val="0"/>
      <w:marBottom w:val="0"/>
      <w:divBdr>
        <w:top w:val="none" w:sz="0" w:space="0" w:color="auto"/>
        <w:left w:val="none" w:sz="0" w:space="0" w:color="auto"/>
        <w:bottom w:val="none" w:sz="0" w:space="0" w:color="auto"/>
        <w:right w:val="none" w:sz="0" w:space="0" w:color="auto"/>
      </w:divBdr>
      <w:divsChild>
        <w:div w:id="1135021422">
          <w:marLeft w:val="0"/>
          <w:marRight w:val="0"/>
          <w:marTop w:val="0"/>
          <w:marBottom w:val="0"/>
          <w:divBdr>
            <w:top w:val="none" w:sz="0" w:space="0" w:color="auto"/>
            <w:left w:val="none" w:sz="0" w:space="0" w:color="auto"/>
            <w:bottom w:val="none" w:sz="0" w:space="0" w:color="auto"/>
            <w:right w:val="none" w:sz="0" w:space="0" w:color="auto"/>
          </w:divBdr>
          <w:divsChild>
            <w:div w:id="818379323">
              <w:marLeft w:val="0"/>
              <w:marRight w:val="0"/>
              <w:marTop w:val="0"/>
              <w:marBottom w:val="0"/>
              <w:divBdr>
                <w:top w:val="none" w:sz="0" w:space="0" w:color="auto"/>
                <w:left w:val="none" w:sz="0" w:space="0" w:color="auto"/>
                <w:bottom w:val="none" w:sz="0" w:space="0" w:color="auto"/>
                <w:right w:val="none" w:sz="0" w:space="0" w:color="auto"/>
              </w:divBdr>
              <w:divsChild>
                <w:div w:id="1167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49229592">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0535508">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5007973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41006605">
      <w:bodyDiv w:val="1"/>
      <w:marLeft w:val="0"/>
      <w:marRight w:val="0"/>
      <w:marTop w:val="0"/>
      <w:marBottom w:val="0"/>
      <w:divBdr>
        <w:top w:val="none" w:sz="0" w:space="0" w:color="auto"/>
        <w:left w:val="none" w:sz="0" w:space="0" w:color="auto"/>
        <w:bottom w:val="none" w:sz="0" w:space="0" w:color="auto"/>
        <w:right w:val="none" w:sz="0" w:space="0" w:color="auto"/>
      </w:divBdr>
      <w:divsChild>
        <w:div w:id="1354650706">
          <w:marLeft w:val="0"/>
          <w:marRight w:val="0"/>
          <w:marTop w:val="0"/>
          <w:marBottom w:val="0"/>
          <w:divBdr>
            <w:top w:val="none" w:sz="0" w:space="0" w:color="auto"/>
            <w:left w:val="none" w:sz="0" w:space="0" w:color="auto"/>
            <w:bottom w:val="none" w:sz="0" w:space="0" w:color="auto"/>
            <w:right w:val="none" w:sz="0" w:space="0" w:color="auto"/>
          </w:divBdr>
          <w:divsChild>
            <w:div w:id="1540509697">
              <w:marLeft w:val="0"/>
              <w:marRight w:val="0"/>
              <w:marTop w:val="0"/>
              <w:marBottom w:val="0"/>
              <w:divBdr>
                <w:top w:val="none" w:sz="0" w:space="0" w:color="auto"/>
                <w:left w:val="none" w:sz="0" w:space="0" w:color="auto"/>
                <w:bottom w:val="none" w:sz="0" w:space="0" w:color="auto"/>
                <w:right w:val="none" w:sz="0" w:space="0" w:color="auto"/>
              </w:divBdr>
              <w:divsChild>
                <w:div w:id="6178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7867-E056-40AA-9D55-CBF0BC0A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LEGISLATURA</cp:lastModifiedBy>
  <cp:revision>2</cp:revision>
  <cp:lastPrinted>2023-02-28T16:12:00Z</cp:lastPrinted>
  <dcterms:created xsi:type="dcterms:W3CDTF">2023-03-06T19:09:00Z</dcterms:created>
  <dcterms:modified xsi:type="dcterms:W3CDTF">2023-03-06T19:09:00Z</dcterms:modified>
</cp:coreProperties>
</file>