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09" w:rsidRDefault="00F4690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46909" w:rsidRDefault="00F46909">
      <w:pPr>
        <w:pStyle w:val="Textoindependiente"/>
        <w:rPr>
          <w:rFonts w:ascii="Times New Roman"/>
          <w:sz w:val="20"/>
        </w:rPr>
      </w:pPr>
    </w:p>
    <w:p w:rsidR="00F46909" w:rsidRDefault="00F46909">
      <w:pPr>
        <w:pStyle w:val="Textoindependiente"/>
        <w:spacing w:before="7"/>
        <w:rPr>
          <w:rFonts w:ascii="Times New Roman"/>
          <w:sz w:val="21"/>
        </w:rPr>
      </w:pPr>
    </w:p>
    <w:p w:rsidR="00F46909" w:rsidRDefault="00F46909">
      <w:pPr>
        <w:pStyle w:val="Textoindependiente"/>
        <w:spacing w:before="7"/>
        <w:rPr>
          <w:rFonts w:ascii="Times New Roman"/>
          <w:sz w:val="8"/>
        </w:rPr>
      </w:pPr>
    </w:p>
    <w:p w:rsidR="00F46909" w:rsidRDefault="005F0F1D">
      <w:pPr>
        <w:ind w:left="4006"/>
        <w:rPr>
          <w:sz w:val="8"/>
        </w:rPr>
      </w:pPr>
      <w:r>
        <w:rPr>
          <w:noProof/>
        </w:rPr>
        <w:drawing>
          <wp:anchor distT="0" distB="0" distL="0" distR="0" simplePos="0" relativeHeight="487378944" behindDoc="1" locked="0" layoutInCell="1" allowOverlap="1">
            <wp:simplePos x="0" y="0"/>
            <wp:positionH relativeFrom="page">
              <wp:posOffset>2785110</wp:posOffset>
            </wp:positionH>
            <wp:positionV relativeFrom="paragraph">
              <wp:posOffset>-509118</wp:posOffset>
            </wp:positionV>
            <wp:extent cx="2054098" cy="652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98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pacing w:val="-1"/>
          <w:sz w:val="8"/>
        </w:rPr>
        <w:t>GRUPO</w:t>
      </w:r>
      <w:r>
        <w:rPr>
          <w:color w:val="96174A"/>
          <w:spacing w:val="-4"/>
          <w:sz w:val="8"/>
        </w:rPr>
        <w:t xml:space="preserve"> </w:t>
      </w:r>
      <w:r>
        <w:rPr>
          <w:color w:val="96174A"/>
          <w:spacing w:val="-1"/>
          <w:sz w:val="8"/>
        </w:rPr>
        <w:t>PARLAMENTARIO</w:t>
      </w:r>
      <w:r>
        <w:rPr>
          <w:color w:val="96174A"/>
          <w:spacing w:val="-3"/>
          <w:sz w:val="8"/>
        </w:rPr>
        <w:t xml:space="preserve"> </w:t>
      </w:r>
      <w:r>
        <w:rPr>
          <w:color w:val="96174A"/>
          <w:sz w:val="8"/>
        </w:rPr>
        <w:t>DEL PARTIDO</w:t>
      </w:r>
      <w:r>
        <w:rPr>
          <w:color w:val="96174A"/>
          <w:spacing w:val="-4"/>
          <w:sz w:val="8"/>
        </w:rPr>
        <w:t xml:space="preserve"> </w:t>
      </w:r>
      <w:r>
        <w:rPr>
          <w:color w:val="96174A"/>
          <w:sz w:val="8"/>
        </w:rPr>
        <w:t>VERDE</w:t>
      </w:r>
      <w:r>
        <w:rPr>
          <w:color w:val="96174A"/>
          <w:spacing w:val="1"/>
          <w:sz w:val="8"/>
        </w:rPr>
        <w:t xml:space="preserve"> </w:t>
      </w:r>
      <w:r>
        <w:rPr>
          <w:color w:val="96174A"/>
          <w:sz w:val="8"/>
        </w:rPr>
        <w:t>ECOLOGISTA</w:t>
      </w:r>
      <w:r>
        <w:rPr>
          <w:color w:val="96174A"/>
          <w:spacing w:val="2"/>
          <w:sz w:val="8"/>
        </w:rPr>
        <w:t xml:space="preserve"> </w:t>
      </w:r>
      <w:r>
        <w:rPr>
          <w:color w:val="96174A"/>
          <w:sz w:val="8"/>
        </w:rPr>
        <w:t>DE</w:t>
      </w:r>
      <w:r>
        <w:rPr>
          <w:color w:val="96174A"/>
          <w:spacing w:val="1"/>
          <w:sz w:val="8"/>
        </w:rPr>
        <w:t xml:space="preserve"> </w:t>
      </w:r>
      <w:r>
        <w:rPr>
          <w:color w:val="96174A"/>
          <w:sz w:val="8"/>
        </w:rPr>
        <w:t>MEXICO</w:t>
      </w:r>
    </w:p>
    <w:p w:rsidR="00F46909" w:rsidRDefault="00F46909">
      <w:pPr>
        <w:pStyle w:val="Textoindependiente"/>
        <w:spacing w:before="5"/>
        <w:rPr>
          <w:sz w:val="12"/>
        </w:rPr>
      </w:pPr>
    </w:p>
    <w:p w:rsidR="00F46909" w:rsidRDefault="005F0F1D">
      <w:pPr>
        <w:spacing w:before="93"/>
        <w:ind w:left="1441"/>
        <w:rPr>
          <w:sz w:val="16"/>
        </w:rPr>
      </w:pPr>
      <w:r>
        <w:rPr>
          <w:color w:val="96174A"/>
          <w:sz w:val="16"/>
        </w:rPr>
        <w:t>“2023.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Año</w:t>
      </w:r>
      <w:r>
        <w:rPr>
          <w:color w:val="96174A"/>
          <w:spacing w:val="-5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Septuagésimo</w:t>
      </w:r>
      <w:r>
        <w:rPr>
          <w:color w:val="96174A"/>
          <w:spacing w:val="-5"/>
          <w:sz w:val="16"/>
        </w:rPr>
        <w:t xml:space="preserve"> </w:t>
      </w:r>
      <w:r>
        <w:rPr>
          <w:color w:val="96174A"/>
          <w:sz w:val="16"/>
        </w:rPr>
        <w:t>Aniversario</w:t>
      </w:r>
      <w:r>
        <w:rPr>
          <w:color w:val="96174A"/>
          <w:spacing w:val="-5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Reconocimiento</w:t>
      </w:r>
      <w:r>
        <w:rPr>
          <w:color w:val="96174A"/>
          <w:spacing w:val="-5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Derecho</w:t>
      </w:r>
      <w:r>
        <w:rPr>
          <w:color w:val="96174A"/>
          <w:spacing w:val="1"/>
          <w:sz w:val="16"/>
        </w:rPr>
        <w:t xml:space="preserve"> </w:t>
      </w:r>
      <w:r>
        <w:rPr>
          <w:color w:val="96174A"/>
          <w:sz w:val="16"/>
        </w:rPr>
        <w:t>al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Voto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de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las</w:t>
      </w:r>
      <w:r>
        <w:rPr>
          <w:color w:val="96174A"/>
          <w:spacing w:val="4"/>
          <w:sz w:val="16"/>
        </w:rPr>
        <w:t xml:space="preserve"> </w:t>
      </w:r>
      <w:r>
        <w:rPr>
          <w:color w:val="96174A"/>
          <w:sz w:val="16"/>
        </w:rPr>
        <w:t>Mujeres</w:t>
      </w:r>
      <w:r>
        <w:rPr>
          <w:color w:val="96174A"/>
          <w:spacing w:val="9"/>
          <w:sz w:val="16"/>
        </w:rPr>
        <w:t xml:space="preserve"> </w:t>
      </w:r>
      <w:r>
        <w:rPr>
          <w:color w:val="96174A"/>
          <w:sz w:val="16"/>
        </w:rPr>
        <w:t>en</w:t>
      </w:r>
      <w:r>
        <w:rPr>
          <w:color w:val="96174A"/>
          <w:spacing w:val="1"/>
          <w:sz w:val="16"/>
        </w:rPr>
        <w:t xml:space="preserve"> </w:t>
      </w:r>
      <w:r>
        <w:rPr>
          <w:color w:val="96174A"/>
          <w:sz w:val="16"/>
        </w:rPr>
        <w:t>México”.</w:t>
      </w: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spacing w:before="2"/>
        <w:rPr>
          <w:sz w:val="23"/>
        </w:rPr>
      </w:pPr>
    </w:p>
    <w:p w:rsidR="00F46909" w:rsidRDefault="005F0F1D">
      <w:pPr>
        <w:pStyle w:val="Textoindependiente"/>
        <w:tabs>
          <w:tab w:val="left" w:pos="7915"/>
          <w:tab w:val="left" w:pos="8577"/>
        </w:tabs>
        <w:ind w:left="3545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Lerdo,</w:t>
      </w:r>
      <w:r>
        <w:rPr>
          <w:spacing w:val="-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2023.</w:t>
      </w:r>
    </w:p>
    <w:p w:rsidR="00F46909" w:rsidRDefault="00F46909">
      <w:pPr>
        <w:pStyle w:val="Textoindependiente"/>
        <w:rPr>
          <w:sz w:val="26"/>
        </w:rPr>
      </w:pPr>
    </w:p>
    <w:p w:rsidR="00F46909" w:rsidRDefault="00F46909">
      <w:pPr>
        <w:pStyle w:val="Textoindependiente"/>
        <w:rPr>
          <w:sz w:val="26"/>
        </w:rPr>
      </w:pPr>
    </w:p>
    <w:p w:rsidR="00F46909" w:rsidRDefault="00F46909">
      <w:pPr>
        <w:pStyle w:val="Textoindependiente"/>
        <w:spacing w:before="8"/>
        <w:rPr>
          <w:sz w:val="31"/>
        </w:rPr>
      </w:pPr>
    </w:p>
    <w:p w:rsidR="00F46909" w:rsidRDefault="005F0F1D">
      <w:pPr>
        <w:pStyle w:val="Ttulo1"/>
        <w:spacing w:line="360" w:lineRule="auto"/>
        <w:ind w:left="116" w:right="5238"/>
      </w:pPr>
      <w:r>
        <w:t>DIP.</w:t>
      </w:r>
      <w:r>
        <w:rPr>
          <w:spacing w:val="3"/>
        </w:rPr>
        <w:t xml:space="preserve"> </w:t>
      </w:r>
      <w:r>
        <w:t>MARCO</w:t>
      </w:r>
      <w:r>
        <w:rPr>
          <w:spacing w:val="3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CRUZ</w:t>
      </w:r>
      <w:r>
        <w:rPr>
          <w:spacing w:val="-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MESA</w:t>
      </w:r>
      <w:r>
        <w:rPr>
          <w:spacing w:val="-6"/>
        </w:rPr>
        <w:t xml:space="preserve"> </w:t>
      </w:r>
      <w:r>
        <w:t>DIRECTIVA</w:t>
      </w:r>
    </w:p>
    <w:p w:rsidR="00F46909" w:rsidRDefault="005F0F1D">
      <w:pPr>
        <w:spacing w:line="362" w:lineRule="auto"/>
        <w:ind w:left="116" w:right="4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</w:p>
    <w:p w:rsidR="00F46909" w:rsidRDefault="00F46909">
      <w:pPr>
        <w:pStyle w:val="Textoindependiente"/>
        <w:spacing w:before="6"/>
        <w:rPr>
          <w:rFonts w:ascii="Arial"/>
          <w:b/>
          <w:sz w:val="35"/>
        </w:rPr>
      </w:pPr>
    </w:p>
    <w:p w:rsidR="00F46909" w:rsidRDefault="005F0F1D">
      <w:pPr>
        <w:pStyle w:val="Ttulo1"/>
        <w:ind w:left="116"/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 T</w:t>
      </w:r>
      <w:r>
        <w:rPr>
          <w:spacing w:val="7"/>
        </w:rPr>
        <w:t xml:space="preserve"> </w:t>
      </w:r>
      <w:r>
        <w:t>E</w:t>
      </w:r>
    </w:p>
    <w:p w:rsidR="00F46909" w:rsidRDefault="005F0F1D">
      <w:pPr>
        <w:spacing w:before="137"/>
        <w:ind w:left="116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Asamblea:</w:t>
      </w:r>
    </w:p>
    <w:p w:rsidR="00F46909" w:rsidRDefault="00F46909">
      <w:pPr>
        <w:pStyle w:val="Textoindependiente"/>
        <w:rPr>
          <w:rFonts w:ascii="Arial"/>
          <w:b/>
          <w:sz w:val="26"/>
        </w:rPr>
      </w:pPr>
    </w:p>
    <w:p w:rsidR="00F46909" w:rsidRDefault="00F46909">
      <w:pPr>
        <w:pStyle w:val="Textoindependiente"/>
        <w:spacing w:before="2"/>
        <w:rPr>
          <w:rFonts w:ascii="Arial"/>
          <w:b/>
          <w:sz w:val="22"/>
        </w:rPr>
      </w:pPr>
    </w:p>
    <w:p w:rsidR="00F46909" w:rsidRDefault="005F0F1D">
      <w:pPr>
        <w:ind w:left="116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7"/>
          <w:sz w:val="24"/>
        </w:rPr>
        <w:t xml:space="preserve"> </w:t>
      </w:r>
      <w:r>
        <w:rPr>
          <w:sz w:val="24"/>
        </w:rPr>
        <w:t>suscriben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:rsidR="00F46909" w:rsidRDefault="005F0F1D">
      <w:pPr>
        <w:spacing w:before="137" w:line="360" w:lineRule="auto"/>
        <w:ind w:left="116" w:right="272"/>
        <w:jc w:val="both"/>
        <w:rPr>
          <w:sz w:val="24"/>
        </w:rPr>
      </w:pPr>
      <w:r>
        <w:rPr>
          <w:rFonts w:ascii="Arial" w:hAnsi="Arial"/>
          <w:b/>
          <w:sz w:val="24"/>
        </w:rPr>
        <w:t>MORALES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ROBLEDO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diputadas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Mexicanos; 51 fracción II, 57 y 61 fracció</w:t>
      </w:r>
      <w:r>
        <w:rPr>
          <w:sz w:val="24"/>
        </w:rPr>
        <w:t>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6"/>
          <w:sz w:val="24"/>
        </w:rPr>
        <w:t xml:space="preserve"> </w:t>
      </w:r>
      <w:r>
        <w:rPr>
          <w:sz w:val="24"/>
        </w:rPr>
        <w:t>Política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Soberano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México;</w:t>
      </w:r>
      <w:r>
        <w:rPr>
          <w:spacing w:val="-15"/>
          <w:sz w:val="24"/>
        </w:rPr>
        <w:t xml:space="preserve"> </w:t>
      </w:r>
      <w:r>
        <w:rPr>
          <w:sz w:val="24"/>
        </w:rPr>
        <w:t>28</w:t>
      </w:r>
      <w:r>
        <w:rPr>
          <w:spacing w:val="-16"/>
          <w:sz w:val="24"/>
        </w:rPr>
        <w:t xml:space="preserve"> </w:t>
      </w:r>
      <w:r>
        <w:rPr>
          <w:sz w:val="24"/>
        </w:rPr>
        <w:t>fracción</w:t>
      </w:r>
      <w:r>
        <w:rPr>
          <w:spacing w:val="-15"/>
          <w:sz w:val="24"/>
        </w:rPr>
        <w:t xml:space="preserve"> </w:t>
      </w:r>
      <w:r>
        <w:rPr>
          <w:sz w:val="24"/>
        </w:rPr>
        <w:t>I,</w:t>
      </w:r>
      <w:r>
        <w:rPr>
          <w:spacing w:val="-16"/>
          <w:sz w:val="24"/>
        </w:rPr>
        <w:t xml:space="preserve"> </w:t>
      </w:r>
      <w:r>
        <w:rPr>
          <w:sz w:val="24"/>
        </w:rPr>
        <w:t>30,</w:t>
      </w:r>
      <w:r>
        <w:rPr>
          <w:spacing w:val="-16"/>
          <w:sz w:val="24"/>
        </w:rPr>
        <w:t xml:space="preserve"> </w:t>
      </w:r>
      <w:r>
        <w:rPr>
          <w:sz w:val="24"/>
        </w:rPr>
        <w:t>38</w:t>
      </w:r>
      <w:r>
        <w:rPr>
          <w:spacing w:val="-15"/>
          <w:sz w:val="24"/>
        </w:rPr>
        <w:t xml:space="preserve"> </w:t>
      </w:r>
      <w:r>
        <w:rPr>
          <w:sz w:val="24"/>
        </w:rPr>
        <w:t>fracción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Estado</w:t>
      </w:r>
      <w:r>
        <w:rPr>
          <w:spacing w:val="-18"/>
          <w:sz w:val="24"/>
        </w:rPr>
        <w:t xml:space="preserve"> </w:t>
      </w:r>
      <w:r>
        <w:rPr>
          <w:sz w:val="24"/>
        </w:rPr>
        <w:t>Libre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</w:t>
      </w:r>
      <w:r>
        <w:rPr>
          <w:rFonts w:ascii="Arial" w:hAnsi="Arial"/>
          <w:b/>
          <w:sz w:val="24"/>
        </w:rPr>
        <w:t>INICIATIVA CON 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DECRETO POR EL QUE SE REFORMAN LOS ARTÍCULOS 4.224, 4.225 y 4.228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CÓDIGO CIVIL DEL ESTADO DE MEXICO; ASÍ COMO EL ARTÍCULO 281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CÓDIGO PENAL DEL ESTADO DE MÉXICO, CON EL OBJETO DE ELIMINAR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SUSPENDER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PATRIA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POTESTAD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</w:t>
      </w:r>
      <w:r>
        <w:rPr>
          <w:rFonts w:ascii="Arial" w:hAnsi="Arial"/>
          <w:b/>
          <w:sz w:val="24"/>
        </w:rPr>
        <w:t>UIENES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CONDENADOS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VINCULADOS A PROCESO POR FEMINICIDIO EN CONTRA DE LA MADRE DE 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NIÑAS,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NIÑOS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SUJETOS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PATRIA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POTESTAD,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sustento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</w:p>
    <w:p w:rsidR="00F46909" w:rsidRDefault="005F0F1D">
      <w:pPr>
        <w:pStyle w:val="Textoindependiente"/>
        <w:spacing w:before="6"/>
        <w:ind w:left="116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3571240</wp:posOffset>
            </wp:positionH>
            <wp:positionV relativeFrom="paragraph">
              <wp:posOffset>990953</wp:posOffset>
            </wp:positionV>
            <wp:extent cx="629920" cy="6299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siguiente:</w:t>
      </w: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3"/>
        </w:rPr>
      </w:pPr>
    </w:p>
    <w:p w:rsidR="00F46909" w:rsidRDefault="00F46909">
      <w:pPr>
        <w:rPr>
          <w:sz w:val="23"/>
        </w:rPr>
        <w:sectPr w:rsidR="00F46909">
          <w:type w:val="continuous"/>
          <w:pgSz w:w="12240" w:h="15840"/>
          <w:pgMar w:top="260" w:right="1140" w:bottom="280" w:left="1300" w:header="720" w:footer="720" w:gutter="0"/>
          <w:cols w:space="720"/>
        </w:sectPr>
      </w:pPr>
    </w:p>
    <w:p w:rsidR="00F46909" w:rsidRDefault="005F0F1D">
      <w:pPr>
        <w:spacing w:before="93" w:line="183" w:lineRule="exact"/>
        <w:ind w:left="116"/>
        <w:rPr>
          <w:sz w:val="16"/>
        </w:rPr>
      </w:pPr>
      <w:r>
        <w:rPr>
          <w:color w:val="96174A"/>
          <w:sz w:val="16"/>
        </w:rPr>
        <w:t>Plaza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1"/>
          <w:sz w:val="16"/>
        </w:rPr>
        <w:t xml:space="preserve"> </w:t>
      </w:r>
      <w:r>
        <w:rPr>
          <w:color w:val="96174A"/>
          <w:sz w:val="16"/>
        </w:rPr>
        <w:t>Centro</w:t>
      </w:r>
    </w:p>
    <w:p w:rsidR="00F46909" w:rsidRDefault="005F0F1D">
      <w:pPr>
        <w:spacing w:line="182" w:lineRule="exact"/>
        <w:ind w:left="116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4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Méico,</w:t>
      </w:r>
      <w:r>
        <w:rPr>
          <w:rFonts w:ascii="Arial" w:hAnsi="Arial"/>
          <w:b/>
          <w:color w:val="96174A"/>
          <w:spacing w:val="-4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C. P. 50000</w:t>
      </w:r>
    </w:p>
    <w:p w:rsidR="00F46909" w:rsidRDefault="005F0F1D">
      <w:pPr>
        <w:spacing w:line="183" w:lineRule="exact"/>
        <w:ind w:left="116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4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15</w:t>
      </w:r>
      <w:r>
        <w:rPr>
          <w:rFonts w:ascii="Arial"/>
          <w:b/>
          <w:color w:val="96174A"/>
          <w:spacing w:val="-4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:rsidR="00F46909" w:rsidRDefault="005F0F1D">
      <w:pPr>
        <w:spacing w:before="176"/>
        <w:ind w:left="2160"/>
        <w:rPr>
          <w:rFonts w:ascii="Arial"/>
          <w:b/>
        </w:rPr>
      </w:pPr>
      <w:r>
        <w:br w:type="column"/>
      </w:r>
      <w:hyperlink r:id="rId9">
        <w:r>
          <w:rPr>
            <w:rFonts w:ascii="Arial"/>
            <w:b/>
            <w:color w:val="96174A"/>
          </w:rPr>
          <w:t>www.legislativoedomex.gob.mx</w:t>
        </w:r>
      </w:hyperlink>
    </w:p>
    <w:p w:rsidR="00F46909" w:rsidRDefault="00F46909">
      <w:pPr>
        <w:rPr>
          <w:rFonts w:ascii="Arial"/>
        </w:rPr>
        <w:sectPr w:rsidR="00F46909">
          <w:type w:val="continuous"/>
          <w:pgSz w:w="12240" w:h="15840"/>
          <w:pgMar w:top="260" w:right="1140" w:bottom="280" w:left="1300" w:header="720" w:footer="720" w:gutter="0"/>
          <w:cols w:num="2" w:space="720" w:equalWidth="0">
            <w:col w:w="2666" w:space="1541"/>
            <w:col w:w="5593"/>
          </w:cols>
        </w:sectPr>
      </w:pPr>
    </w:p>
    <w:p w:rsidR="00F46909" w:rsidRDefault="00F46909">
      <w:pPr>
        <w:pStyle w:val="Textoindependiente"/>
        <w:spacing w:before="5"/>
        <w:rPr>
          <w:rFonts w:ascii="Arial"/>
          <w:b/>
          <w:sz w:val="14"/>
        </w:rPr>
      </w:pPr>
    </w:p>
    <w:p w:rsidR="00F46909" w:rsidRDefault="005F0F1D">
      <w:pPr>
        <w:pStyle w:val="Ttulo1"/>
        <w:spacing w:before="93"/>
        <w:ind w:left="2748" w:right="2911"/>
        <w:jc w:val="center"/>
      </w:pPr>
      <w:r>
        <w:t>EXPOSICIÓN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F46909" w:rsidRDefault="00F46909">
      <w:pPr>
        <w:pStyle w:val="Textoindependiente"/>
        <w:rPr>
          <w:rFonts w:ascii="Arial"/>
          <w:b/>
          <w:sz w:val="26"/>
        </w:rPr>
      </w:pPr>
    </w:p>
    <w:p w:rsidR="00F46909" w:rsidRDefault="00F46909">
      <w:pPr>
        <w:pStyle w:val="Textoindependiente"/>
        <w:spacing w:before="7"/>
        <w:rPr>
          <w:rFonts w:ascii="Arial"/>
          <w:b/>
          <w:sz w:val="22"/>
        </w:rPr>
      </w:pPr>
    </w:p>
    <w:p w:rsidR="00F46909" w:rsidRDefault="005F0F1D">
      <w:pPr>
        <w:pStyle w:val="Textoindependiente"/>
        <w:spacing w:before="1" w:line="360" w:lineRule="auto"/>
        <w:ind w:left="399" w:right="557"/>
        <w:jc w:val="both"/>
      </w:pPr>
      <w:r>
        <w:t>El feminicidio es la mayor expresión de violencia contra una mujer, sin embargo,</w:t>
      </w:r>
      <w:r>
        <w:rPr>
          <w:spacing w:val="1"/>
        </w:rPr>
        <w:t xml:space="preserve"> </w:t>
      </w:r>
      <w:r>
        <w:t>este delito no solo se reduce al asesinato de ella, también afecta a las niñas, niños</w:t>
      </w:r>
      <w:r>
        <w:rPr>
          <w:spacing w:val="-64"/>
        </w:rPr>
        <w:t xml:space="preserve"> </w:t>
      </w:r>
      <w:r>
        <w:t>y adolescentes (NNA) quiénes son víctimas colaterales de los feminicidios que se</w:t>
      </w:r>
      <w:r>
        <w:rPr>
          <w:spacing w:val="1"/>
        </w:rPr>
        <w:t xml:space="preserve"> </w:t>
      </w:r>
      <w:r>
        <w:t>cometen</w:t>
      </w:r>
      <w:r>
        <w:rPr>
          <w:spacing w:val="-1"/>
        </w:rPr>
        <w:t xml:space="preserve"> </w:t>
      </w:r>
      <w:r>
        <w:t>contra sus madres.</w:t>
      </w:r>
    </w:p>
    <w:p w:rsidR="00F46909" w:rsidRDefault="00F46909">
      <w:pPr>
        <w:pStyle w:val="Textoindependiente"/>
        <w:spacing w:before="10"/>
        <w:rPr>
          <w:sz w:val="35"/>
        </w:rPr>
      </w:pPr>
    </w:p>
    <w:p w:rsidR="00F46909" w:rsidRDefault="005F0F1D">
      <w:pPr>
        <w:pStyle w:val="Textoindependiente"/>
        <w:spacing w:before="1" w:line="360" w:lineRule="auto"/>
        <w:ind w:left="399" w:right="556"/>
        <w:jc w:val="both"/>
      </w:pPr>
      <w:r>
        <w:t>En este contexto, se requiere de una atención especializada p</w:t>
      </w:r>
      <w:r>
        <w:t>or parte del Estado,</w:t>
      </w:r>
      <w:r>
        <w:rPr>
          <w:spacing w:val="1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testigos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atroz</w:t>
      </w:r>
      <w:r>
        <w:rPr>
          <w:spacing w:val="-6"/>
        </w:rPr>
        <w:t xml:space="preserve"> </w:t>
      </w:r>
      <w:r>
        <w:t>acto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violencia previa cometida contra su madre y posiblemente contra ellos mismos.</w:t>
      </w:r>
      <w:r>
        <w:rPr>
          <w:spacing w:val="1"/>
        </w:rPr>
        <w:t xml:space="preserve"> </w:t>
      </w:r>
      <w:r>
        <w:t>Además, en la mayoría de los casos el agresor es su propio padre o padra</w:t>
      </w:r>
      <w:r>
        <w:t>stro, por</w:t>
      </w:r>
      <w:r>
        <w:rPr>
          <w:spacing w:val="-64"/>
        </w:rPr>
        <w:t xml:space="preserve"> </w:t>
      </w:r>
      <w:r>
        <w:t>lo que mientras inicia el proceso judicial, o que lamentablemente no exista justicia,</w:t>
      </w:r>
      <w:r>
        <w:rPr>
          <w:spacing w:val="1"/>
        </w:rPr>
        <w:t xml:space="preserve"> </w:t>
      </w:r>
      <w:r>
        <w:t>las hijas e hijos quedarán bajo el cuidado de un feminicida, o bien, posiblemente el</w:t>
      </w:r>
      <w:r>
        <w:rPr>
          <w:spacing w:val="-64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quede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parental,</w:t>
      </w:r>
      <w:r>
        <w:rPr>
          <w:spacing w:val="-5"/>
        </w:rPr>
        <w:t xml:space="preserve"> </w:t>
      </w:r>
      <w:r>
        <w:t>llevándolo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orfandad.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3"/>
        <w:jc w:val="both"/>
      </w:pPr>
      <w:r>
        <w:t>Por otra parte, suele suceder que algún miembro de la familia asuma su cuidado y</w:t>
      </w:r>
      <w:r>
        <w:rPr>
          <w:spacing w:val="1"/>
        </w:rPr>
        <w:t xml:space="preserve"> </w:t>
      </w:r>
      <w:r>
        <w:t>responsabilidad, sin embargo, está decisión debe llevarse con estricto apego a la</w:t>
      </w:r>
      <w:r>
        <w:rPr>
          <w:spacing w:val="1"/>
        </w:rPr>
        <w:t xml:space="preserve"> </w:t>
      </w:r>
      <w:r>
        <w:rPr>
          <w:spacing w:val="-1"/>
        </w:rPr>
        <w:t>ley,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8"/>
        </w:rPr>
        <w:t xml:space="preserve"> </w:t>
      </w:r>
      <w:r>
        <w:rPr>
          <w:spacing w:val="-1"/>
        </w:rPr>
        <w:t>constante</w:t>
      </w:r>
      <w:r>
        <w:rPr>
          <w:spacing w:val="-13"/>
        </w:rPr>
        <w:t xml:space="preserve"> </w:t>
      </w:r>
      <w:r>
        <w:t>monitoreo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situación</w:t>
      </w:r>
      <w:r>
        <w:rPr>
          <w:spacing w:val="-18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menor,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decisión</w:t>
      </w:r>
      <w:r>
        <w:rPr>
          <w:spacing w:val="-18"/>
        </w:rPr>
        <w:t xml:space="preserve"> </w:t>
      </w:r>
      <w:r>
        <w:t>respe</w:t>
      </w:r>
      <w:r>
        <w:t>cto</w:t>
      </w:r>
      <w:r>
        <w:rPr>
          <w:spacing w:val="-64"/>
        </w:rPr>
        <w:t xml:space="preserve"> </w:t>
      </w:r>
      <w:r>
        <w:t>a la patria potestad a cargo de la familia, de un tercero o su ingreso al sistema de</w:t>
      </w:r>
      <w:r>
        <w:rPr>
          <w:spacing w:val="1"/>
        </w:rPr>
        <w:t xml:space="preserve"> </w:t>
      </w:r>
      <w:r>
        <w:t>adopción gubernamental</w:t>
      </w:r>
      <w:r>
        <w:rPr>
          <w:spacing w:val="5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siempre buscando el</w:t>
      </w:r>
      <w:r>
        <w:rPr>
          <w:spacing w:val="-3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niñez.</w:t>
      </w:r>
    </w:p>
    <w:p w:rsidR="00F46909" w:rsidRDefault="00F46909">
      <w:pPr>
        <w:pStyle w:val="Textoindependiente"/>
        <w:spacing w:before="9"/>
        <w:rPr>
          <w:sz w:val="35"/>
        </w:rPr>
      </w:pPr>
    </w:p>
    <w:p w:rsidR="00F46909" w:rsidRDefault="005F0F1D">
      <w:pPr>
        <w:pStyle w:val="Textoindependiente"/>
        <w:spacing w:before="1" w:line="360" w:lineRule="auto"/>
        <w:ind w:left="399" w:right="554"/>
        <w:jc w:val="both"/>
      </w:pPr>
      <w:r>
        <w:t>No</w:t>
      </w:r>
      <w:r>
        <w:rPr>
          <w:spacing w:val="-11"/>
        </w:rPr>
        <w:t xml:space="preserve"> </w:t>
      </w:r>
      <w:r>
        <w:t>podemos</w:t>
      </w:r>
      <w:r>
        <w:rPr>
          <w:spacing w:val="-12"/>
        </w:rPr>
        <w:t xml:space="preserve"> </w:t>
      </w:r>
      <w:r>
        <w:t>dejar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lado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ellos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sobrevivientes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delito,</w:t>
      </w:r>
      <w:r>
        <w:rPr>
          <w:spacing w:val="-16"/>
        </w:rPr>
        <w:t xml:space="preserve"> </w:t>
      </w:r>
      <w:r>
        <w:t>pues</w:t>
      </w:r>
      <w:r>
        <w:rPr>
          <w:spacing w:val="-12"/>
        </w:rPr>
        <w:t xml:space="preserve"> </w:t>
      </w:r>
      <w:r>
        <w:t>deben</w:t>
      </w:r>
      <w:r>
        <w:rPr>
          <w:spacing w:val="-64"/>
        </w:rPr>
        <w:t xml:space="preserve"> </w:t>
      </w:r>
      <w:r>
        <w:t>asumir a su padre o padrastro como el asesino y causante de la pérdida de su</w:t>
      </w:r>
      <w:r>
        <w:rPr>
          <w:spacing w:val="1"/>
        </w:rPr>
        <w:t xml:space="preserve"> </w:t>
      </w:r>
      <w:r>
        <w:t>madre; además sufren una afectación psicológica profunda como puede ser el</w:t>
      </w:r>
      <w:r>
        <w:rPr>
          <w:spacing w:val="1"/>
        </w:rPr>
        <w:t xml:space="preserve"> </w:t>
      </w:r>
      <w:r>
        <w:t>miedo,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depresión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incluso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violencia,</w:t>
      </w:r>
      <w:r>
        <w:rPr>
          <w:spacing w:val="-9"/>
        </w:rPr>
        <w:t xml:space="preserve"> </w:t>
      </w:r>
      <w:r>
        <w:t>llegando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cambiar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vida,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hogar,</w:t>
      </w:r>
      <w:r>
        <w:rPr>
          <w:spacing w:val="1"/>
        </w:rPr>
        <w:t xml:space="preserve"> </w:t>
      </w:r>
      <w:r>
        <w:t>sus amigo</w:t>
      </w:r>
      <w:r>
        <w:t>s y su</w:t>
      </w:r>
      <w:r>
        <w:rPr>
          <w:spacing w:val="-1"/>
        </w:rPr>
        <w:t xml:space="preserve"> </w:t>
      </w:r>
      <w:r>
        <w:t>círculo social.</w:t>
      </w:r>
    </w:p>
    <w:p w:rsidR="00F46909" w:rsidRDefault="00F46909">
      <w:pPr>
        <w:pStyle w:val="Textoindependiente"/>
        <w:spacing w:before="3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2"/>
        <w:jc w:val="both"/>
      </w:pPr>
      <w:r>
        <w:t>Por ello, es necesario que su situación legal sea evaluada por parte del Estado,</w:t>
      </w:r>
      <w:r>
        <w:rPr>
          <w:spacing w:val="1"/>
        </w:rPr>
        <w:t xml:space="preserve"> </w:t>
      </w:r>
      <w:r>
        <w:rPr>
          <w:spacing w:val="-1"/>
        </w:rPr>
        <w:t>además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ejercer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función</w:t>
      </w:r>
      <w:r>
        <w:rPr>
          <w:spacing w:val="-18"/>
        </w:rPr>
        <w:t xml:space="preserve"> </w:t>
      </w:r>
      <w:r>
        <w:t>investigativa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punitiva</w:t>
      </w:r>
      <w:r>
        <w:rPr>
          <w:spacing w:val="-14"/>
        </w:rPr>
        <w:t xml:space="preserve"> </w:t>
      </w:r>
      <w:r>
        <w:t>frente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delito,</w:t>
      </w:r>
      <w:r>
        <w:rPr>
          <w:spacing w:val="-14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deberá</w:t>
      </w:r>
    </w:p>
    <w:p w:rsidR="00F46909" w:rsidRDefault="00F46909">
      <w:pPr>
        <w:spacing w:line="360" w:lineRule="auto"/>
        <w:jc w:val="both"/>
        <w:sectPr w:rsidR="00F46909">
          <w:headerReference w:type="default" r:id="rId10"/>
          <w:footerReference w:type="default" r:id="rId11"/>
          <w:pgSz w:w="12240" w:h="15840"/>
          <w:pgMar w:top="1500" w:right="1140" w:bottom="920" w:left="1300" w:header="720" w:footer="732" w:gutter="0"/>
          <w:pgNumType w:start="2"/>
          <w:cols w:space="720"/>
        </w:sectPr>
      </w:pPr>
    </w:p>
    <w:p w:rsidR="00F46909" w:rsidRDefault="00F46909">
      <w:pPr>
        <w:pStyle w:val="Textoindependiente"/>
        <w:spacing w:before="10"/>
        <w:rPr>
          <w:sz w:val="14"/>
        </w:rPr>
      </w:pPr>
    </w:p>
    <w:p w:rsidR="00F46909" w:rsidRDefault="005F0F1D">
      <w:pPr>
        <w:pStyle w:val="Textoindependiente"/>
        <w:spacing w:before="93" w:line="360" w:lineRule="auto"/>
        <w:ind w:left="399" w:right="557"/>
        <w:jc w:val="both"/>
      </w:pPr>
      <w:r>
        <w:t>proveer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contención,</w:t>
      </w:r>
      <w:r>
        <w:rPr>
          <w:spacing w:val="-3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cautelares,</w:t>
      </w:r>
      <w:r>
        <w:rPr>
          <w:spacing w:val="-7"/>
        </w:rPr>
        <w:t xml:space="preserve"> </w:t>
      </w:r>
      <w:r>
        <w:t>apoyo</w:t>
      </w:r>
      <w:r>
        <w:rPr>
          <w:spacing w:val="-7"/>
        </w:rPr>
        <w:t xml:space="preserve"> </w:t>
      </w:r>
      <w:r>
        <w:t>directo,</w:t>
      </w:r>
      <w:r>
        <w:rPr>
          <w:spacing w:val="-6"/>
        </w:rPr>
        <w:t xml:space="preserve"> </w:t>
      </w:r>
      <w:r>
        <w:t>continuos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gratuitos,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proteger</w:t>
      </w:r>
      <w:r>
        <w:rPr>
          <w:spacing w:val="-3"/>
        </w:rPr>
        <w:t xml:space="preserve"> </w:t>
      </w:r>
      <w:r>
        <w:t>los derechos 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niñas, niños y</w:t>
      </w:r>
      <w:r>
        <w:rPr>
          <w:spacing w:val="-4"/>
        </w:rPr>
        <w:t xml:space="preserve"> </w:t>
      </w:r>
      <w:r>
        <w:t>adolescentes.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Textoindependiente"/>
        <w:spacing w:before="1" w:line="360" w:lineRule="auto"/>
        <w:ind w:left="399" w:right="563"/>
        <w:jc w:val="both"/>
      </w:pP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contexto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manifiesta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mujeres,</w:t>
      </w:r>
      <w:r>
        <w:rPr>
          <w:spacing w:val="-65"/>
        </w:rPr>
        <w:t xml:space="preserve"> </w:t>
      </w:r>
      <w:r>
        <w:t>uno de los pendientes urgentes que tienen las autoridades es el garantizar la</w:t>
      </w:r>
      <w:r>
        <w:rPr>
          <w:spacing w:val="1"/>
        </w:rPr>
        <w:t xml:space="preserve"> </w:t>
      </w:r>
      <w:r>
        <w:t>reparación del daño para las niñas, niños y adolescentes, quienes son víctimas</w:t>
      </w:r>
      <w:r>
        <w:rPr>
          <w:spacing w:val="1"/>
        </w:rPr>
        <w:t xml:space="preserve"> </w:t>
      </w:r>
      <w:r>
        <w:t>indirectas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feminicidio.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r</w:t>
      </w:r>
      <w:r>
        <w:t>eparación,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contemplarse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reconstrucción del núcleo familiar, que desgraciadamente se ha fracturado por el</w:t>
      </w:r>
      <w:r>
        <w:rPr>
          <w:spacing w:val="1"/>
        </w:rPr>
        <w:t xml:space="preserve"> </w:t>
      </w:r>
      <w:r>
        <w:t>feminicidio.</w:t>
      </w:r>
    </w:p>
    <w:p w:rsidR="00F46909" w:rsidRDefault="00F46909">
      <w:pPr>
        <w:pStyle w:val="Textoindependiente"/>
        <w:spacing w:before="2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63"/>
        <w:jc w:val="both"/>
      </w:pPr>
      <w:r>
        <w:t>En</w:t>
      </w:r>
      <w:r>
        <w:rPr>
          <w:spacing w:val="-11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10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de los Estados Unidos Mexicanos a reparar de manera integral el daño de las</w:t>
      </w:r>
      <w:r>
        <w:rPr>
          <w:spacing w:val="1"/>
        </w:rPr>
        <w:t xml:space="preserve"> </w:t>
      </w:r>
      <w:r>
        <w:t>víctimas</w:t>
      </w:r>
      <w:r>
        <w:rPr>
          <w:spacing w:val="-1"/>
        </w:rPr>
        <w:t xml:space="preserve"> </w:t>
      </w:r>
      <w:r>
        <w:t>de violaciones 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humanos.</w:t>
      </w:r>
    </w:p>
    <w:p w:rsidR="00F46909" w:rsidRDefault="00F46909">
      <w:pPr>
        <w:pStyle w:val="Textoindependiente"/>
        <w:spacing w:before="11"/>
        <w:rPr>
          <w:sz w:val="35"/>
        </w:rPr>
      </w:pPr>
    </w:p>
    <w:p w:rsidR="00F46909" w:rsidRDefault="005F0F1D">
      <w:pPr>
        <w:ind w:left="966"/>
        <w:rPr>
          <w:sz w:val="20"/>
        </w:rPr>
      </w:pP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</w:p>
    <w:p w:rsidR="00F46909" w:rsidRDefault="005F0F1D">
      <w:pPr>
        <w:spacing w:before="1"/>
        <w:ind w:left="966"/>
        <w:rPr>
          <w:sz w:val="20"/>
        </w:rPr>
      </w:pPr>
      <w:r>
        <w:rPr>
          <w:sz w:val="20"/>
        </w:rPr>
        <w:t>…</w:t>
      </w:r>
    </w:p>
    <w:p w:rsidR="00F46909" w:rsidRDefault="00F46909">
      <w:pPr>
        <w:pStyle w:val="Textoindependiente"/>
        <w:rPr>
          <w:sz w:val="20"/>
        </w:rPr>
      </w:pPr>
    </w:p>
    <w:p w:rsidR="00F46909" w:rsidRDefault="005F0F1D">
      <w:pPr>
        <w:ind w:left="966" w:right="1119"/>
        <w:jc w:val="both"/>
        <w:rPr>
          <w:rFonts w:ascii="Arial" w:hAnsi="Arial"/>
          <w:b/>
          <w:i/>
          <w:sz w:val="20"/>
        </w:rPr>
      </w:pPr>
      <w:r>
        <w:rPr>
          <w:sz w:val="20"/>
        </w:rPr>
        <w:t>Todas las autoridades, en el ámbito de sus competencias, tienen la obligación de</w:t>
      </w:r>
      <w:r>
        <w:rPr>
          <w:spacing w:val="1"/>
          <w:sz w:val="20"/>
        </w:rPr>
        <w:t xml:space="preserve"> </w:t>
      </w:r>
      <w:r>
        <w:rPr>
          <w:sz w:val="20"/>
        </w:rPr>
        <w:t>promover, respetar, proteger y garantizar los derechos humanos de conformidad con</w:t>
      </w:r>
      <w:r>
        <w:rPr>
          <w:spacing w:val="1"/>
          <w:sz w:val="20"/>
        </w:rPr>
        <w:t xml:space="preserve"> </w:t>
      </w:r>
      <w:r>
        <w:rPr>
          <w:sz w:val="20"/>
        </w:rPr>
        <w:t>los principios de universalidad, interdependencia, indivisibilidad y progresividad. En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prevenir,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investigar,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sancionar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reparar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violacione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humanos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términos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establezca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ley.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[Énfasis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añadido].</w:t>
      </w:r>
      <w:r>
        <w:rPr>
          <w:rFonts w:ascii="Arial" w:hAnsi="Arial"/>
          <w:b/>
          <w:i/>
          <w:sz w:val="20"/>
          <w:vertAlign w:val="superscript"/>
        </w:rPr>
        <w:t>1</w:t>
      </w:r>
    </w:p>
    <w:p w:rsidR="00F46909" w:rsidRDefault="00F46909">
      <w:pPr>
        <w:pStyle w:val="Textoindependiente"/>
        <w:spacing w:before="4"/>
        <w:rPr>
          <w:rFonts w:ascii="Arial"/>
          <w:b/>
          <w:i/>
          <w:sz w:val="20"/>
        </w:rPr>
      </w:pPr>
    </w:p>
    <w:p w:rsidR="00F46909" w:rsidRDefault="005F0F1D">
      <w:pPr>
        <w:ind w:left="966"/>
        <w:rPr>
          <w:sz w:val="20"/>
        </w:rPr>
      </w:pPr>
      <w:r>
        <w:rPr>
          <w:sz w:val="20"/>
        </w:rPr>
        <w:t>[…]</w:t>
      </w:r>
    </w:p>
    <w:p w:rsidR="00F46909" w:rsidRDefault="00F46909">
      <w:pPr>
        <w:pStyle w:val="Textoindependiente"/>
        <w:rPr>
          <w:sz w:val="22"/>
        </w:rPr>
      </w:pPr>
    </w:p>
    <w:p w:rsidR="00F46909" w:rsidRDefault="005F0F1D">
      <w:pPr>
        <w:pStyle w:val="Textoindependiente"/>
        <w:spacing w:before="156" w:line="360" w:lineRule="auto"/>
        <w:ind w:left="399" w:right="555"/>
        <w:jc w:val="both"/>
      </w:pP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sentido,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reconocida</w:t>
      </w:r>
      <w:r>
        <w:rPr>
          <w:spacing w:val="-1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específico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contexto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violencia</w:t>
      </w:r>
      <w:r>
        <w:rPr>
          <w:spacing w:val="-5"/>
        </w:rPr>
        <w:t xml:space="preserve"> </w:t>
      </w:r>
      <w:r>
        <w:t>feminicida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distintas</w:t>
      </w:r>
      <w:r>
        <w:rPr>
          <w:spacing w:val="-6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normativas,</w:t>
      </w:r>
      <w:r>
        <w:rPr>
          <w:spacing w:val="-6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1° 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Víctimas,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reparación</w:t>
      </w:r>
      <w:r>
        <w:rPr>
          <w:spacing w:val="-1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comprende:</w:t>
      </w:r>
    </w:p>
    <w:p w:rsidR="00F46909" w:rsidRDefault="00F46909">
      <w:pPr>
        <w:pStyle w:val="Textoindependiente"/>
        <w:spacing w:before="4"/>
        <w:rPr>
          <w:sz w:val="36"/>
        </w:rPr>
      </w:pPr>
    </w:p>
    <w:p w:rsidR="00F46909" w:rsidRDefault="005F0F1D">
      <w:pPr>
        <w:spacing w:before="1"/>
        <w:ind w:left="966"/>
        <w:rPr>
          <w:sz w:val="20"/>
        </w:rPr>
      </w:pP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</w:p>
    <w:p w:rsidR="00F46909" w:rsidRDefault="005F0F1D">
      <w:pPr>
        <w:spacing w:before="1"/>
        <w:ind w:left="966"/>
        <w:rPr>
          <w:sz w:val="20"/>
        </w:rPr>
      </w:pPr>
      <w:r>
        <w:rPr>
          <w:sz w:val="20"/>
        </w:rPr>
        <w:t>…</w:t>
      </w:r>
    </w:p>
    <w:p w:rsidR="00F46909" w:rsidRDefault="005F0F1D">
      <w:pPr>
        <w:ind w:left="966"/>
        <w:rPr>
          <w:sz w:val="20"/>
        </w:rPr>
      </w:pPr>
      <w:r>
        <w:rPr>
          <w:sz w:val="20"/>
        </w:rPr>
        <w:t>…</w:t>
      </w:r>
    </w:p>
    <w:p w:rsidR="00F46909" w:rsidRDefault="00F46909">
      <w:pPr>
        <w:pStyle w:val="Textoindependiente"/>
        <w:spacing w:before="2"/>
        <w:rPr>
          <w:sz w:val="19"/>
        </w:rPr>
      </w:pPr>
    </w:p>
    <w:p w:rsidR="00F46909" w:rsidRDefault="005F0F1D">
      <w:pPr>
        <w:spacing w:before="1"/>
        <w:ind w:left="966" w:right="11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reparación integral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comprende 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medidas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restitución,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rehabilitación,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compensación,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satisfacción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garantías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repetición,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dimensiones</w:t>
      </w:r>
    </w:p>
    <w:p w:rsidR="00F46909" w:rsidRDefault="005F6914">
      <w:pPr>
        <w:pStyle w:val="Textoindependiente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182943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25D7" id="Rectangle 4" o:spid="_x0000_s1026" style="position:absolute;margin-left:85pt;margin-top:10.4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j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Hp64yqIejQPNhTozL2m3xxSetlCFL+xVvctJwxAZSE+uTgQDAdH0br/oBlk&#10;J1uvI1P7xnYhIXCA9rEhT6eG8L1HFD5ms7ws3o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46909" w:rsidRDefault="005F0F1D">
      <w:pPr>
        <w:spacing w:before="65" w:line="242" w:lineRule="auto"/>
        <w:ind w:left="399" w:right="562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Cámara de Diputados del H. Congreso de la Unión.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Constitución Política de los Estados Unidos Mexicanos</w:t>
      </w:r>
      <w:r>
        <w:rPr>
          <w:sz w:val="16"/>
        </w:rPr>
        <w:t>. Última</w:t>
      </w:r>
      <w:r>
        <w:rPr>
          <w:spacing w:val="1"/>
          <w:sz w:val="16"/>
        </w:rPr>
        <w:t xml:space="preserve"> </w:t>
      </w:r>
      <w:r>
        <w:rPr>
          <w:sz w:val="16"/>
        </w:rPr>
        <w:t>Publicación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Diario</w:t>
      </w:r>
      <w:r>
        <w:rPr>
          <w:spacing w:val="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Federación</w:t>
      </w:r>
      <w:r>
        <w:rPr>
          <w:spacing w:val="1"/>
          <w:sz w:val="16"/>
        </w:rPr>
        <w:t xml:space="preserve"> </w:t>
      </w:r>
      <w:r>
        <w:rPr>
          <w:sz w:val="16"/>
        </w:rPr>
        <w:t>18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noviembre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  <w:r>
        <w:rPr>
          <w:spacing w:val="1"/>
          <w:sz w:val="16"/>
        </w:rPr>
        <w:t xml:space="preserve"> </w:t>
      </w:r>
      <w:r>
        <w:rPr>
          <w:sz w:val="16"/>
        </w:rPr>
        <w:t>Véase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  <w:r>
        <w:rPr>
          <w:spacing w:val="1"/>
          <w:sz w:val="16"/>
        </w:rPr>
        <w:t xml:space="preserve"> </w:t>
      </w:r>
      <w:hyperlink r:id="rId12">
        <w:r>
          <w:rPr>
            <w:color w:val="0000FF"/>
            <w:sz w:val="16"/>
            <w:u w:val="single" w:color="0000FF"/>
          </w:rPr>
          <w:t>https://www.diputados.gob.mx/LeyesBiblio/pdf/CPEUM.pdf</w:t>
        </w:r>
      </w:hyperlink>
    </w:p>
    <w:p w:rsidR="00F46909" w:rsidRDefault="00F46909">
      <w:pPr>
        <w:spacing w:line="242" w:lineRule="auto"/>
        <w:jc w:val="both"/>
        <w:rPr>
          <w:sz w:val="16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7"/>
        <w:rPr>
          <w:sz w:val="14"/>
        </w:rPr>
      </w:pPr>
    </w:p>
    <w:p w:rsidR="00F46909" w:rsidRDefault="005F0F1D">
      <w:pPr>
        <w:spacing w:before="95"/>
        <w:ind w:left="966" w:right="1123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 xml:space="preserve">individual, colectiva, material, moral y simbólica. </w:t>
      </w:r>
      <w:r>
        <w:rPr>
          <w:sz w:val="20"/>
        </w:rPr>
        <w:t>Cada una de estas medidas será</w:t>
      </w:r>
      <w:r>
        <w:rPr>
          <w:spacing w:val="1"/>
          <w:sz w:val="20"/>
        </w:rPr>
        <w:t xml:space="preserve"> </w:t>
      </w:r>
      <w:r>
        <w:rPr>
          <w:sz w:val="20"/>
        </w:rPr>
        <w:t>implementada a favor de la víctima teniendo en cuenta la gravedad y magnitud del</w:t>
      </w:r>
      <w:r>
        <w:rPr>
          <w:spacing w:val="1"/>
          <w:sz w:val="20"/>
        </w:rPr>
        <w:t xml:space="preserve"> </w:t>
      </w:r>
      <w:r>
        <w:rPr>
          <w:sz w:val="20"/>
        </w:rPr>
        <w:t>hecho</w:t>
      </w:r>
      <w:r>
        <w:rPr>
          <w:spacing w:val="-6"/>
          <w:sz w:val="20"/>
        </w:rPr>
        <w:t xml:space="preserve"> </w:t>
      </w:r>
      <w:r>
        <w:rPr>
          <w:sz w:val="20"/>
        </w:rPr>
        <w:t>victimizante cometido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la gravedad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magnitud</w:t>
      </w:r>
      <w:r>
        <w:rPr>
          <w:spacing w:val="-5"/>
          <w:sz w:val="20"/>
        </w:rPr>
        <w:t xml:space="preserve"> </w:t>
      </w:r>
      <w:r>
        <w:rPr>
          <w:sz w:val="20"/>
        </w:rPr>
        <w:t>de la</w:t>
      </w:r>
      <w:r>
        <w:rPr>
          <w:spacing w:val="-10"/>
          <w:sz w:val="20"/>
        </w:rPr>
        <w:t xml:space="preserve"> </w:t>
      </w:r>
      <w:r>
        <w:rPr>
          <w:sz w:val="20"/>
        </w:rPr>
        <w:t>violación 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derechos,</w:t>
      </w:r>
      <w:r>
        <w:rPr>
          <w:spacing w:val="-53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hecho</w:t>
      </w:r>
      <w:r>
        <w:rPr>
          <w:spacing w:val="1"/>
          <w:sz w:val="20"/>
        </w:rPr>
        <w:t xml:space="preserve"> </w:t>
      </w:r>
      <w:r>
        <w:rPr>
          <w:sz w:val="20"/>
        </w:rPr>
        <w:t>victimizante.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[Énfasis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añadido].</w:t>
      </w:r>
      <w:r>
        <w:rPr>
          <w:rFonts w:ascii="Arial" w:hAnsi="Arial"/>
          <w:b/>
          <w:i/>
          <w:sz w:val="20"/>
          <w:vertAlign w:val="superscript"/>
        </w:rPr>
        <w:t>2</w:t>
      </w:r>
    </w:p>
    <w:p w:rsidR="00F46909" w:rsidRDefault="00F46909">
      <w:pPr>
        <w:pStyle w:val="Textoindependiente"/>
        <w:rPr>
          <w:rFonts w:ascii="Arial"/>
          <w:b/>
          <w:i/>
          <w:sz w:val="22"/>
        </w:rPr>
      </w:pPr>
    </w:p>
    <w:p w:rsidR="00F46909" w:rsidRDefault="005F0F1D">
      <w:pPr>
        <w:pStyle w:val="Textoindependiente"/>
        <w:spacing w:before="163" w:line="360" w:lineRule="auto"/>
        <w:ind w:left="399" w:right="554"/>
        <w:jc w:val="both"/>
      </w:pPr>
      <w:r>
        <w:t>Hasta</w:t>
      </w:r>
      <w:r>
        <w:rPr>
          <w:spacing w:val="-11"/>
        </w:rPr>
        <w:t xml:space="preserve"> </w:t>
      </w:r>
      <w:r>
        <w:t>2020,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Reporte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Monitoreo</w:t>
      </w:r>
      <w:r>
        <w:rPr>
          <w:spacing w:val="-10"/>
        </w:rPr>
        <w:t xml:space="preserve"> </w:t>
      </w:r>
      <w:r>
        <w:t>Legislativo</w:t>
      </w:r>
      <w:r>
        <w:rPr>
          <w:vertAlign w:val="superscript"/>
        </w:rPr>
        <w:t>3</w:t>
      </w:r>
      <w:r>
        <w:rPr>
          <w:spacing w:val="-13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víctimas</w:t>
      </w:r>
      <w:r>
        <w:rPr>
          <w:spacing w:val="-65"/>
        </w:rPr>
        <w:t xml:space="preserve"> </w:t>
      </w:r>
      <w:r>
        <w:t>indirectas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feminicidio,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 (CNDH), solamente 4 entidades federativas regulan alguna disposición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indirectas.</w:t>
      </w:r>
      <w:r>
        <w:rPr>
          <w:spacing w:val="1"/>
        </w:rPr>
        <w:t xml:space="preserve"> </w:t>
      </w:r>
      <w:r>
        <w:t>Asimismo, solo 13 entidades federativas tienen una disposición respecto atención</w:t>
      </w:r>
      <w:r>
        <w:rPr>
          <w:spacing w:val="1"/>
        </w:rPr>
        <w:t xml:space="preserve"> </w:t>
      </w:r>
      <w:r>
        <w:t>especial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hijas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hijos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adultos</w:t>
      </w:r>
      <w:r>
        <w:rPr>
          <w:spacing w:val="3"/>
        </w:rPr>
        <w:t xml:space="preserve"> </w:t>
      </w:r>
      <w:r>
        <w:t>mayores</w:t>
      </w:r>
      <w:r>
        <w:rPr>
          <w:spacing w:val="2"/>
        </w:rPr>
        <w:t xml:space="preserve"> </w:t>
      </w:r>
      <w:r>
        <w:t>dependientes</w:t>
      </w:r>
      <w:r>
        <w:rPr>
          <w:spacing w:val="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víctimas.</w:t>
      </w:r>
      <w:r>
        <w:rPr>
          <w:spacing w:val="2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en</w:t>
      </w:r>
    </w:p>
    <w:p w:rsidR="00F46909" w:rsidRDefault="005F0F1D">
      <w:pPr>
        <w:pStyle w:val="Textoindependiente"/>
        <w:spacing w:line="362" w:lineRule="auto"/>
        <w:ind w:left="399" w:right="555"/>
        <w:jc w:val="both"/>
      </w:pPr>
      <w:r>
        <w:t>18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prevén</w:t>
      </w:r>
      <w:r>
        <w:rPr>
          <w:spacing w:val="1"/>
        </w:rPr>
        <w:t xml:space="preserve"> </w:t>
      </w:r>
      <w:r>
        <w:t>a</w:t>
      </w:r>
      <w:r>
        <w:t>lguna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consecuencias</w:t>
      </w:r>
      <w:r>
        <w:rPr>
          <w:spacing w:val="-6"/>
        </w:rPr>
        <w:t xml:space="preserve"> </w:t>
      </w:r>
      <w:r>
        <w:t>en el</w:t>
      </w:r>
      <w:r>
        <w:rPr>
          <w:spacing w:val="4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delito.</w:t>
      </w:r>
    </w:p>
    <w:p w:rsidR="00F46909" w:rsidRDefault="00F46909">
      <w:pPr>
        <w:pStyle w:val="Textoindependiente"/>
        <w:spacing w:before="6"/>
        <w:rPr>
          <w:sz w:val="35"/>
        </w:rPr>
      </w:pPr>
    </w:p>
    <w:p w:rsidR="00F46909" w:rsidRDefault="005F0F1D">
      <w:pPr>
        <w:pStyle w:val="Textoindependiente"/>
        <w:spacing w:line="360" w:lineRule="auto"/>
        <w:ind w:left="399" w:right="555"/>
        <w:jc w:val="both"/>
      </w:pPr>
      <w:r>
        <w:t>Por otra parte, el 4 de agosto de 2021, se publicó en el Diario Oficial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Orfandad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Feminicidio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garantizar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justicia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diferenciados</w:t>
      </w:r>
      <w:r>
        <w:rPr>
          <w:spacing w:val="-6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inmediata,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que tienen esa facultad.</w:t>
      </w:r>
    </w:p>
    <w:p w:rsidR="00F46909" w:rsidRDefault="00F46909">
      <w:pPr>
        <w:pStyle w:val="Textoindependiente"/>
        <w:spacing w:before="2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9"/>
        <w:jc w:val="both"/>
      </w:pPr>
      <w:r>
        <w:t>Sin</w:t>
      </w:r>
      <w:r>
        <w:rPr>
          <w:spacing w:val="-12"/>
        </w:rPr>
        <w:t xml:space="preserve"> </w:t>
      </w:r>
      <w:r>
        <w:t>embargo,</w:t>
      </w:r>
      <w:r>
        <w:rPr>
          <w:spacing w:val="-11"/>
        </w:rPr>
        <w:t xml:space="preserve"> </w:t>
      </w:r>
      <w:r>
        <w:t>ninguna</w:t>
      </w:r>
      <w:r>
        <w:rPr>
          <w:spacing w:val="-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32</w:t>
      </w:r>
      <w:r>
        <w:rPr>
          <w:spacing w:val="-11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federativas</w:t>
      </w:r>
      <w:r>
        <w:rPr>
          <w:spacing w:val="-6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establecido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programas</w:t>
      </w:r>
      <w:r>
        <w:rPr>
          <w:spacing w:val="-6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instrumentación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tampoco</w:t>
      </w:r>
      <w:r>
        <w:rPr>
          <w:spacing w:val="-3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padrón</w:t>
      </w:r>
      <w:r>
        <w:rPr>
          <w:spacing w:val="-7"/>
        </w:rPr>
        <w:t xml:space="preserve"> </w:t>
      </w:r>
      <w:r>
        <w:t>nacional sobre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víctimas.</w:t>
      </w:r>
      <w:r>
        <w:rPr>
          <w:spacing w:val="-65"/>
        </w:rPr>
        <w:t xml:space="preserve"> </w:t>
      </w:r>
      <w:r>
        <w:t>Y, cabe resaltar que Puebla es la única entidad federativa precursora para tener</w:t>
      </w:r>
      <w:r>
        <w:rPr>
          <w:spacing w:val="1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disposic</w:t>
      </w:r>
      <w:r>
        <w:t>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custodia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cuidado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hijas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hijos</w:t>
      </w:r>
      <w:r>
        <w:rPr>
          <w:spacing w:val="-6"/>
        </w:rPr>
        <w:t xml:space="preserve"> </w:t>
      </w:r>
      <w:r>
        <w:t>víctimas</w:t>
      </w:r>
      <w:r>
        <w:rPr>
          <w:spacing w:val="-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feminicidio.</w:t>
      </w: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5F6914">
      <w:pPr>
        <w:pStyle w:val="Textoindependiente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186690</wp:posOffset>
                </wp:positionV>
                <wp:extent cx="1829435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E6E7" id="Rectangle 3" o:spid="_x0000_s1026" style="position:absolute;margin-left:85pt;margin-top:14.7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b5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46909" w:rsidRDefault="005F0F1D">
      <w:pPr>
        <w:spacing w:before="65" w:line="249" w:lineRule="auto"/>
        <w:ind w:left="399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4"/>
          <w:sz w:val="16"/>
        </w:rPr>
        <w:t xml:space="preserve"> </w:t>
      </w:r>
      <w:r>
        <w:rPr>
          <w:sz w:val="16"/>
        </w:rPr>
        <w:t>Cámara</w:t>
      </w:r>
      <w:r>
        <w:rPr>
          <w:spacing w:val="6"/>
          <w:sz w:val="16"/>
        </w:rPr>
        <w:t xml:space="preserve"> </w:t>
      </w:r>
      <w:r>
        <w:rPr>
          <w:sz w:val="16"/>
        </w:rPr>
        <w:t>de Diputados</w:t>
      </w:r>
      <w:r>
        <w:rPr>
          <w:spacing w:val="10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H.</w:t>
      </w:r>
      <w:r>
        <w:rPr>
          <w:spacing w:val="7"/>
          <w:sz w:val="16"/>
        </w:rPr>
        <w:t xml:space="preserve"> </w:t>
      </w:r>
      <w:r>
        <w:rPr>
          <w:sz w:val="16"/>
        </w:rPr>
        <w:t>Congreso</w:t>
      </w:r>
      <w:r>
        <w:rPr>
          <w:spacing w:val="6"/>
          <w:sz w:val="16"/>
        </w:rPr>
        <w:t xml:space="preserve"> </w:t>
      </w:r>
      <w:r>
        <w:rPr>
          <w:sz w:val="16"/>
        </w:rPr>
        <w:t>de la</w:t>
      </w:r>
      <w:r>
        <w:rPr>
          <w:spacing w:val="6"/>
          <w:sz w:val="16"/>
        </w:rPr>
        <w:t xml:space="preserve"> </w:t>
      </w:r>
      <w:r>
        <w:rPr>
          <w:sz w:val="16"/>
        </w:rPr>
        <w:t>Unión.</w:t>
      </w:r>
      <w:r>
        <w:rPr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Ley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General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de Víctimas</w:t>
      </w:r>
      <w:r>
        <w:rPr>
          <w:sz w:val="16"/>
        </w:rPr>
        <w:t>.</w:t>
      </w:r>
      <w:r>
        <w:rPr>
          <w:spacing w:val="7"/>
          <w:sz w:val="16"/>
        </w:rPr>
        <w:t xml:space="preserve"> </w:t>
      </w:r>
      <w:r>
        <w:rPr>
          <w:sz w:val="16"/>
        </w:rPr>
        <w:t>Última Publicación</w:t>
      </w:r>
      <w:r>
        <w:rPr>
          <w:spacing w:val="6"/>
          <w:sz w:val="16"/>
        </w:rPr>
        <w:t xml:space="preserve"> </w:t>
      </w:r>
      <w:r>
        <w:rPr>
          <w:sz w:val="16"/>
        </w:rPr>
        <w:t>en</w:t>
      </w:r>
      <w:r>
        <w:rPr>
          <w:spacing w:val="11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Diario</w:t>
      </w:r>
      <w:r>
        <w:rPr>
          <w:spacing w:val="1"/>
          <w:sz w:val="16"/>
        </w:rPr>
        <w:t xml:space="preserve"> </w:t>
      </w:r>
      <w:r>
        <w:rPr>
          <w:sz w:val="16"/>
        </w:rPr>
        <w:t>Oficial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-41"/>
          <w:sz w:val="16"/>
        </w:rPr>
        <w:t xml:space="preserve"> </w:t>
      </w:r>
      <w:r>
        <w:rPr>
          <w:sz w:val="16"/>
        </w:rPr>
        <w:t>Federación 28 de abril</w:t>
      </w:r>
      <w:r>
        <w:rPr>
          <w:spacing w:val="-4"/>
          <w:sz w:val="16"/>
        </w:rPr>
        <w:t xml:space="preserve"> </w:t>
      </w:r>
      <w:r>
        <w:rPr>
          <w:sz w:val="16"/>
        </w:rPr>
        <w:t>de 2022.</w:t>
      </w:r>
      <w:r>
        <w:rPr>
          <w:spacing w:val="-3"/>
          <w:sz w:val="16"/>
        </w:rPr>
        <w:t xml:space="preserve"> </w:t>
      </w:r>
      <w:r>
        <w:rPr>
          <w:sz w:val="16"/>
        </w:rPr>
        <w:t>Véase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  <w:r>
        <w:rPr>
          <w:spacing w:val="7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https://www.diputados.gob.mx/LeyesBiblio/pdf/LGV.pdf</w:t>
        </w:r>
      </w:hyperlink>
    </w:p>
    <w:p w:rsidR="00F46909" w:rsidRDefault="005F0F1D">
      <w:pPr>
        <w:tabs>
          <w:tab w:val="left" w:pos="1344"/>
          <w:tab w:val="left" w:pos="2187"/>
          <w:tab w:val="left" w:pos="2585"/>
          <w:tab w:val="left" w:pos="3496"/>
          <w:tab w:val="left" w:pos="4445"/>
          <w:tab w:val="left" w:pos="5182"/>
          <w:tab w:val="left" w:pos="5978"/>
          <w:tab w:val="left" w:pos="6376"/>
          <w:tab w:val="left" w:pos="7311"/>
          <w:tab w:val="left" w:pos="8336"/>
          <w:tab w:val="left" w:pos="9017"/>
        </w:tabs>
        <w:spacing w:line="171" w:lineRule="exact"/>
        <w:ind w:left="399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Comisión</w:t>
      </w:r>
      <w:r>
        <w:rPr>
          <w:sz w:val="16"/>
        </w:rPr>
        <w:tab/>
        <w:t>Nacional</w:t>
      </w:r>
      <w:r>
        <w:rPr>
          <w:sz w:val="16"/>
        </w:rPr>
        <w:tab/>
        <w:t>de</w:t>
      </w:r>
      <w:r>
        <w:rPr>
          <w:sz w:val="16"/>
        </w:rPr>
        <w:tab/>
        <w:t>Derechos</w:t>
      </w:r>
      <w:r>
        <w:rPr>
          <w:sz w:val="16"/>
        </w:rPr>
        <w:tab/>
        <w:t>Humanos.</w:t>
      </w:r>
      <w:r>
        <w:rPr>
          <w:sz w:val="16"/>
        </w:rPr>
        <w:tab/>
        <w:t>(2020).</w:t>
      </w:r>
      <w:r>
        <w:rPr>
          <w:sz w:val="16"/>
        </w:rPr>
        <w:tab/>
      </w:r>
      <w:r>
        <w:rPr>
          <w:rFonts w:ascii="Arial" w:hAnsi="Arial"/>
          <w:i/>
          <w:sz w:val="16"/>
        </w:rPr>
        <w:t>Reporte</w:t>
      </w:r>
      <w:r>
        <w:rPr>
          <w:rFonts w:ascii="Arial" w:hAnsi="Arial"/>
          <w:i/>
          <w:sz w:val="16"/>
        </w:rPr>
        <w:tab/>
        <w:t>de</w:t>
      </w:r>
      <w:r>
        <w:rPr>
          <w:rFonts w:ascii="Arial" w:hAnsi="Arial"/>
          <w:i/>
          <w:sz w:val="16"/>
        </w:rPr>
        <w:tab/>
        <w:t>Monitoreo</w:t>
      </w:r>
      <w:r>
        <w:rPr>
          <w:rFonts w:ascii="Arial" w:hAnsi="Arial"/>
          <w:i/>
          <w:sz w:val="16"/>
        </w:rPr>
        <w:tab/>
        <w:t>Legislativo</w:t>
      </w:r>
      <w:r>
        <w:rPr>
          <w:sz w:val="16"/>
        </w:rPr>
        <w:t>.</w:t>
      </w:r>
      <w:r>
        <w:rPr>
          <w:sz w:val="16"/>
        </w:rPr>
        <w:tab/>
        <w:t>Véase</w:t>
      </w:r>
      <w:r>
        <w:rPr>
          <w:sz w:val="16"/>
        </w:rPr>
        <w:tab/>
        <w:t>en:</w:t>
      </w:r>
    </w:p>
    <w:p w:rsidR="00F46909" w:rsidRDefault="005F0F1D">
      <w:pPr>
        <w:spacing w:before="4"/>
        <w:ind w:left="399"/>
        <w:rPr>
          <w:sz w:val="16"/>
        </w:rPr>
      </w:pPr>
      <w:hyperlink r:id="rId14">
        <w:r>
          <w:rPr>
            <w:color w:val="0000FF"/>
            <w:sz w:val="16"/>
            <w:u w:val="single" w:color="0000FF"/>
          </w:rPr>
          <w:t>https://igualdaddegenero.cndh.org.mx/Content/doc/Observancia/RML_orfandad-feminicidio.pdf</w:t>
        </w:r>
      </w:hyperlink>
    </w:p>
    <w:p w:rsidR="00F46909" w:rsidRDefault="005F0F1D">
      <w:pPr>
        <w:spacing w:before="3"/>
        <w:ind w:left="399" w:right="562"/>
        <w:jc w:val="both"/>
        <w:rPr>
          <w:sz w:val="16"/>
        </w:rPr>
      </w:pPr>
      <w:r>
        <w:rPr>
          <w:w w:val="95"/>
          <w:sz w:val="16"/>
          <w:vertAlign w:val="superscript"/>
        </w:rPr>
        <w:t>4</w:t>
      </w:r>
      <w:r>
        <w:rPr>
          <w:w w:val="95"/>
          <w:sz w:val="16"/>
        </w:rPr>
        <w:t xml:space="preserve">Secretaría de Gobernación. Protocolo Nacional de Atención </w:t>
      </w:r>
      <w:r>
        <w:rPr>
          <w:w w:val="95"/>
          <w:sz w:val="16"/>
        </w:rPr>
        <w:t>Integral a Niñas, Niños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y Adolescentes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en Condición de Orfandad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Feminicidio.</w:t>
      </w:r>
      <w:r>
        <w:rPr>
          <w:spacing w:val="1"/>
          <w:sz w:val="16"/>
        </w:rPr>
        <w:t xml:space="preserve"> </w:t>
      </w:r>
      <w:r>
        <w:rPr>
          <w:sz w:val="16"/>
        </w:rPr>
        <w:t>Diario</w:t>
      </w:r>
      <w:r>
        <w:rPr>
          <w:spacing w:val="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Federación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agosto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2021.</w:t>
      </w:r>
      <w:r>
        <w:rPr>
          <w:spacing w:val="1"/>
          <w:sz w:val="16"/>
        </w:rPr>
        <w:t xml:space="preserve"> </w:t>
      </w:r>
      <w:r>
        <w:rPr>
          <w:sz w:val="16"/>
        </w:rPr>
        <w:t>Véase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https://www.dof.gob.mx/nota_detalle.php?codigo=5625694&amp;fecha=04/08/2021#gsc.tab=0</w:t>
      </w:r>
    </w:p>
    <w:p w:rsidR="00F46909" w:rsidRDefault="00F46909">
      <w:pPr>
        <w:jc w:val="both"/>
        <w:rPr>
          <w:sz w:val="16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10"/>
        <w:rPr>
          <w:sz w:val="14"/>
        </w:rPr>
      </w:pPr>
    </w:p>
    <w:p w:rsidR="00F46909" w:rsidRDefault="005F0F1D">
      <w:pPr>
        <w:pStyle w:val="Textoindependiente"/>
        <w:spacing w:before="93" w:line="360" w:lineRule="auto"/>
        <w:ind w:left="399" w:right="556"/>
        <w:jc w:val="both"/>
      </w:pPr>
      <w:r>
        <w:t>A su vez, el Observatorio Ciudadano Nacional del Feminicidio (OCNF), señala que</w:t>
      </w:r>
      <w:r>
        <w:rPr>
          <w:spacing w:val="-64"/>
        </w:rPr>
        <w:t xml:space="preserve"> </w:t>
      </w:r>
      <w:r>
        <w:t>a los menores afectados por este tipo de crimen no se les reconoce como víctimas</w:t>
      </w:r>
      <w:r>
        <w:rPr>
          <w:spacing w:val="-64"/>
        </w:rPr>
        <w:t xml:space="preserve"> </w:t>
      </w:r>
      <w:r>
        <w:t>en muchos procedimientos y cuando lo hacen no buscan repararlos integralmente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todo,</w:t>
      </w:r>
      <w:r>
        <w:rPr>
          <w:spacing w:val="1"/>
        </w:rPr>
        <w:t xml:space="preserve"> </w:t>
      </w:r>
      <w:r>
        <w:t>re</w:t>
      </w:r>
      <w:r>
        <w:t>ncauzar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plantean</w:t>
      </w:r>
      <w:r>
        <w:rPr>
          <w:spacing w:val="1"/>
        </w:rPr>
        <w:t xml:space="preserve"> </w:t>
      </w:r>
      <w:r>
        <w:t>compensaciones por daño psicológico sin que se realicen planes de reparación</w:t>
      </w:r>
      <w:r>
        <w:rPr>
          <w:spacing w:val="1"/>
        </w:rPr>
        <w:t xml:space="preserve"> </w:t>
      </w:r>
      <w:r>
        <w:t>integral con miras a trazar un proyecto de vida digna y la construcción del tejido</w:t>
      </w:r>
      <w:r>
        <w:rPr>
          <w:spacing w:val="1"/>
        </w:rPr>
        <w:t xml:space="preserve"> </w:t>
      </w:r>
      <w:r>
        <w:t>sociofamiliar.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4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feminicidio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respuestas del Estado</w:t>
      </w:r>
      <w:r>
        <w:rPr>
          <w:vertAlign w:val="superscript"/>
        </w:rPr>
        <w:t>5</w:t>
      </w:r>
      <w:r>
        <w:t xml:space="preserve"> elaborado por OCNF, estima que el 75% de los casos la</w:t>
      </w:r>
      <w:r>
        <w:rPr>
          <w:spacing w:val="1"/>
        </w:rPr>
        <w:t xml:space="preserve"> </w:t>
      </w:r>
      <w:r>
        <w:t>víctima deja al menos un hijo en orfandad. Y, según el Instituto Nacional de 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(Inmujeres)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contabilizaron</w:t>
      </w:r>
      <w:r>
        <w:rPr>
          <w:spacing w:val="1"/>
        </w:rPr>
        <w:t xml:space="preserve"> </w:t>
      </w:r>
      <w:r>
        <w:t>859</w:t>
      </w:r>
      <w:r>
        <w:rPr>
          <w:spacing w:val="1"/>
        </w:rPr>
        <w:t xml:space="preserve"> </w:t>
      </w:r>
      <w:r>
        <w:t>me</w:t>
      </w:r>
      <w:r>
        <w:t>nores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orfandad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feminicidio u homicidio doloso, a partir de las respuestas de sólo 22 fiscalías</w:t>
      </w:r>
      <w:r>
        <w:rPr>
          <w:spacing w:val="1"/>
        </w:rPr>
        <w:t xml:space="preserve"> </w:t>
      </w:r>
      <w:r>
        <w:t>estatales. De los 859 huérfanos contabilizados, 245 tenían de 0 a 5 años de edad;</w:t>
      </w:r>
      <w:r>
        <w:rPr>
          <w:spacing w:val="1"/>
        </w:rPr>
        <w:t xml:space="preserve"> </w:t>
      </w:r>
      <w:r>
        <w:t>254, de 6 a 10; 240, de 11 a 15; 77, 16 o más, y 43 aparecieron como no</w:t>
      </w:r>
      <w:r>
        <w:rPr>
          <w:spacing w:val="1"/>
        </w:rPr>
        <w:t xml:space="preserve"> </w:t>
      </w:r>
      <w:r>
        <w:t>identificados.</w:t>
      </w:r>
    </w:p>
    <w:p w:rsidR="00F46909" w:rsidRDefault="00F46909">
      <w:pPr>
        <w:pStyle w:val="Textoindependiente"/>
        <w:rPr>
          <w:sz w:val="36"/>
        </w:rPr>
      </w:pPr>
    </w:p>
    <w:p w:rsidR="00F46909" w:rsidRDefault="005F0F1D">
      <w:pPr>
        <w:pStyle w:val="Textoindependiente"/>
        <w:spacing w:line="362" w:lineRule="auto"/>
        <w:ind w:left="399" w:right="554"/>
        <w:jc w:val="both"/>
      </w:pPr>
      <w:r>
        <w:t>Cabe</w:t>
      </w:r>
      <w:r>
        <w:rPr>
          <w:spacing w:val="-11"/>
        </w:rPr>
        <w:t xml:space="preserve"> </w:t>
      </w:r>
      <w:r>
        <w:t>señalar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Familia</w:t>
      </w:r>
      <w:r>
        <w:rPr>
          <w:spacing w:val="-64"/>
        </w:rPr>
        <w:t xml:space="preserve"> </w:t>
      </w:r>
      <w:r>
        <w:rPr>
          <w:spacing w:val="-1"/>
        </w:rPr>
        <w:t>(DIF)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3"/>
        </w:rPr>
        <w:t xml:space="preserve"> </w:t>
      </w:r>
      <w:r>
        <w:rPr>
          <w:spacing w:val="-1"/>
        </w:rPr>
        <w:t>Nacional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Mujeres</w:t>
      </w:r>
      <w:r>
        <w:rPr>
          <w:spacing w:val="-14"/>
        </w:rPr>
        <w:t xml:space="preserve"> </w:t>
      </w:r>
      <w:r>
        <w:t>(Inmujeres)</w:t>
      </w:r>
      <w:r>
        <w:rPr>
          <w:spacing w:val="-13"/>
        </w:rPr>
        <w:t xml:space="preserve"> </w:t>
      </w:r>
      <w:r>
        <w:t>mencionan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existe</w:t>
      </w:r>
      <w:r>
        <w:rPr>
          <w:spacing w:val="-6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padrón</w:t>
      </w:r>
      <w:r>
        <w:rPr>
          <w:spacing w:val="-1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hijas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hijos</w:t>
      </w:r>
      <w:r>
        <w:rPr>
          <w:spacing w:val="-1"/>
        </w:rPr>
        <w:t xml:space="preserve"> </w:t>
      </w:r>
      <w:r>
        <w:t>víctimas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muerte violenta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madres.</w:t>
      </w:r>
      <w:r>
        <w:rPr>
          <w:vertAlign w:val="superscript"/>
        </w:rPr>
        <w:t>6</w:t>
      </w:r>
    </w:p>
    <w:p w:rsidR="00F46909" w:rsidRDefault="00F46909">
      <w:pPr>
        <w:pStyle w:val="Textoindependiente"/>
        <w:spacing w:before="4"/>
        <w:rPr>
          <w:sz w:val="35"/>
        </w:rPr>
      </w:pPr>
    </w:p>
    <w:p w:rsidR="00F46909" w:rsidRDefault="005F0F1D">
      <w:pPr>
        <w:pStyle w:val="Textoindependiente"/>
        <w:spacing w:line="362" w:lineRule="auto"/>
        <w:ind w:left="399" w:right="556"/>
        <w:jc w:val="both"/>
      </w:pPr>
      <w:r>
        <w:t>En</w:t>
      </w:r>
      <w:r>
        <w:rPr>
          <w:spacing w:val="-6"/>
        </w:rPr>
        <w:t xml:space="preserve"> </w:t>
      </w:r>
      <w:r>
        <w:t>contraste,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diferentes</w:t>
      </w:r>
      <w:r>
        <w:rPr>
          <w:spacing w:val="-10"/>
        </w:rPr>
        <w:t xml:space="preserve"> </w:t>
      </w:r>
      <w:r>
        <w:t>países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América</w:t>
      </w:r>
      <w:r>
        <w:rPr>
          <w:spacing w:val="-11"/>
        </w:rPr>
        <w:t xml:space="preserve"> </w:t>
      </w:r>
      <w:r>
        <w:t>Latina</w:t>
      </w:r>
      <w:r>
        <w:rPr>
          <w:spacing w:val="-11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avanzado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políticas y leyes para la atención a las familias e hijos de las mujeres víctimas de</w:t>
      </w:r>
      <w:r>
        <w:rPr>
          <w:spacing w:val="1"/>
        </w:rPr>
        <w:t xml:space="preserve"> </w:t>
      </w:r>
      <w:r>
        <w:t>feminicidio,</w:t>
      </w:r>
      <w:r>
        <w:rPr>
          <w:spacing w:val="-1"/>
        </w:rPr>
        <w:t xml:space="preserve"> </w:t>
      </w:r>
      <w:r>
        <w:t>como lo</w:t>
      </w:r>
      <w:r>
        <w:rPr>
          <w:spacing w:val="-1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Argentina,</w:t>
      </w:r>
      <w:r>
        <w:rPr>
          <w:spacing w:val="-1"/>
        </w:rPr>
        <w:t xml:space="preserve"> </w:t>
      </w:r>
      <w:r>
        <w:t>Perú y</w:t>
      </w:r>
      <w:r>
        <w:rPr>
          <w:spacing w:val="3"/>
        </w:rPr>
        <w:t xml:space="preserve"> </w:t>
      </w:r>
      <w:r>
        <w:t>Ecuador.</w:t>
      </w:r>
      <w:r>
        <w:rPr>
          <w:vertAlign w:val="superscript"/>
        </w:rPr>
        <w:t>7</w:t>
      </w:r>
    </w:p>
    <w:p w:rsidR="00F46909" w:rsidRDefault="00F46909">
      <w:pPr>
        <w:pStyle w:val="Textoindependiente"/>
        <w:spacing w:before="4"/>
        <w:rPr>
          <w:sz w:val="35"/>
        </w:rPr>
      </w:pPr>
    </w:p>
    <w:p w:rsidR="00F46909" w:rsidRDefault="005F0F1D">
      <w:pPr>
        <w:pStyle w:val="Textoindependiente"/>
        <w:spacing w:line="360" w:lineRule="auto"/>
        <w:ind w:left="399" w:right="557"/>
        <w:jc w:val="both"/>
      </w:pP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ejemplo,</w:t>
      </w:r>
      <w:r>
        <w:rPr>
          <w:spacing w:val="-19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Argentina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8"/>
        </w:rPr>
        <w:t xml:space="preserve"> </w:t>
      </w:r>
      <w:r>
        <w:rPr>
          <w:spacing w:val="-1"/>
        </w:rPr>
        <w:t>expidió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t>2018</w:t>
      </w:r>
      <w:r>
        <w:rPr>
          <w:spacing w:val="-2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Brisa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propósito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brindar</w:t>
      </w:r>
      <w:r>
        <w:rPr>
          <w:spacing w:val="-65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apoyo</w:t>
      </w:r>
      <w:r>
        <w:rPr>
          <w:spacing w:val="32"/>
        </w:rPr>
        <w:t xml:space="preserve"> </w:t>
      </w:r>
      <w:r>
        <w:t>económico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hijos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mujeres</w:t>
      </w:r>
      <w:r>
        <w:rPr>
          <w:spacing w:val="32"/>
        </w:rPr>
        <w:t xml:space="preserve"> </w:t>
      </w:r>
      <w:r>
        <w:t>víctimas</w:t>
      </w:r>
      <w:r>
        <w:rPr>
          <w:spacing w:val="3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feminicidio.</w:t>
      </w:r>
      <w:r>
        <w:rPr>
          <w:spacing w:val="32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apoyo</w:t>
      </w:r>
    </w:p>
    <w:p w:rsidR="00F46909" w:rsidRDefault="005F6914">
      <w:pPr>
        <w:pStyle w:val="Textoindependien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160020</wp:posOffset>
                </wp:positionV>
                <wp:extent cx="18294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37AB" id="Rectangle 2" o:spid="_x0000_s1026" style="position:absolute;margin-left:85pt;margin-top:12.6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S7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46909" w:rsidRDefault="005F0F1D">
      <w:pPr>
        <w:spacing w:before="70"/>
        <w:ind w:left="399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32"/>
          <w:sz w:val="16"/>
        </w:rPr>
        <w:t xml:space="preserve"> </w:t>
      </w:r>
      <w:r>
        <w:rPr>
          <w:sz w:val="16"/>
        </w:rPr>
        <w:t>Observatorio</w:t>
      </w:r>
      <w:r>
        <w:rPr>
          <w:spacing w:val="30"/>
          <w:sz w:val="16"/>
        </w:rPr>
        <w:t xml:space="preserve"> </w:t>
      </w:r>
      <w:r>
        <w:rPr>
          <w:sz w:val="16"/>
        </w:rPr>
        <w:t>Ciudadano</w:t>
      </w:r>
      <w:r>
        <w:rPr>
          <w:spacing w:val="34"/>
          <w:sz w:val="16"/>
        </w:rPr>
        <w:t xml:space="preserve"> </w:t>
      </w:r>
      <w:r>
        <w:rPr>
          <w:sz w:val="16"/>
        </w:rPr>
        <w:t>Nacional</w:t>
      </w:r>
      <w:r>
        <w:rPr>
          <w:spacing w:val="34"/>
          <w:sz w:val="16"/>
        </w:rPr>
        <w:t xml:space="preserve"> </w:t>
      </w:r>
      <w:r>
        <w:rPr>
          <w:sz w:val="16"/>
        </w:rPr>
        <w:t>del</w:t>
      </w:r>
      <w:r>
        <w:rPr>
          <w:spacing w:val="34"/>
          <w:sz w:val="16"/>
        </w:rPr>
        <w:t xml:space="preserve"> </w:t>
      </w:r>
      <w:r>
        <w:rPr>
          <w:sz w:val="16"/>
        </w:rPr>
        <w:t>Feminicidio</w:t>
      </w:r>
      <w:r>
        <w:rPr>
          <w:spacing w:val="30"/>
          <w:sz w:val="16"/>
        </w:rPr>
        <w:t xml:space="preserve"> </w:t>
      </w:r>
      <w:r>
        <w:rPr>
          <w:sz w:val="16"/>
        </w:rPr>
        <w:t>(OCNF).</w:t>
      </w:r>
      <w:r>
        <w:rPr>
          <w:spacing w:val="30"/>
          <w:sz w:val="16"/>
        </w:rPr>
        <w:t xml:space="preserve"> </w:t>
      </w:r>
      <w:r>
        <w:rPr>
          <w:sz w:val="16"/>
        </w:rPr>
        <w:t>Informe</w:t>
      </w:r>
      <w:r>
        <w:rPr>
          <w:spacing w:val="30"/>
          <w:sz w:val="16"/>
        </w:rPr>
        <w:t xml:space="preserve"> </w:t>
      </w:r>
      <w:r>
        <w:rPr>
          <w:sz w:val="16"/>
        </w:rPr>
        <w:t>sobre</w:t>
      </w:r>
      <w:r>
        <w:rPr>
          <w:spacing w:val="34"/>
          <w:sz w:val="16"/>
        </w:rPr>
        <w:t xml:space="preserve"> </w:t>
      </w:r>
      <w:r>
        <w:rPr>
          <w:sz w:val="16"/>
        </w:rPr>
        <w:t>el</w:t>
      </w:r>
      <w:r>
        <w:rPr>
          <w:spacing w:val="30"/>
          <w:sz w:val="16"/>
        </w:rPr>
        <w:t xml:space="preserve"> </w:t>
      </w:r>
      <w:r>
        <w:rPr>
          <w:sz w:val="16"/>
        </w:rPr>
        <w:t>Impacto</w:t>
      </w:r>
      <w:r>
        <w:rPr>
          <w:spacing w:val="34"/>
          <w:sz w:val="16"/>
        </w:rPr>
        <w:t xml:space="preserve"> </w:t>
      </w:r>
      <w:r>
        <w:rPr>
          <w:sz w:val="16"/>
        </w:rPr>
        <w:t>del</w:t>
      </w:r>
      <w:r>
        <w:rPr>
          <w:spacing w:val="30"/>
          <w:sz w:val="16"/>
        </w:rPr>
        <w:t xml:space="preserve"> </w:t>
      </w:r>
      <w:r>
        <w:rPr>
          <w:sz w:val="16"/>
        </w:rPr>
        <w:t>feminicidio</w:t>
      </w:r>
      <w:r>
        <w:rPr>
          <w:spacing w:val="34"/>
          <w:sz w:val="16"/>
        </w:rPr>
        <w:t xml:space="preserve"> </w:t>
      </w:r>
      <w:r>
        <w:rPr>
          <w:sz w:val="16"/>
        </w:rPr>
        <w:t>en</w:t>
      </w:r>
      <w:r>
        <w:rPr>
          <w:spacing w:val="34"/>
          <w:sz w:val="16"/>
        </w:rPr>
        <w:t xml:space="preserve"> </w:t>
      </w:r>
      <w:r>
        <w:rPr>
          <w:sz w:val="16"/>
        </w:rPr>
        <w:t>México</w:t>
      </w:r>
      <w:r>
        <w:rPr>
          <w:spacing w:val="33"/>
          <w:sz w:val="16"/>
        </w:rPr>
        <w:t xml:space="preserve"> </w:t>
      </w:r>
      <w:r>
        <w:rPr>
          <w:sz w:val="16"/>
        </w:rPr>
        <w:t>y</w:t>
      </w:r>
      <w:r>
        <w:rPr>
          <w:spacing w:val="29"/>
          <w:sz w:val="16"/>
        </w:rPr>
        <w:t xml:space="preserve"> </w:t>
      </w:r>
      <w:r>
        <w:rPr>
          <w:sz w:val="16"/>
        </w:rPr>
        <w:t>las</w:t>
      </w:r>
      <w:r>
        <w:rPr>
          <w:spacing w:val="-41"/>
          <w:sz w:val="16"/>
        </w:rPr>
        <w:t xml:space="preserve"> </w:t>
      </w:r>
      <w:r>
        <w:rPr>
          <w:sz w:val="16"/>
        </w:rPr>
        <w:t>respuestas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Estado. Véase en:</w:t>
      </w:r>
      <w:r>
        <w:rPr>
          <w:spacing w:val="4"/>
          <w:sz w:val="16"/>
        </w:rPr>
        <w:t xml:space="preserve"> </w:t>
      </w:r>
      <w:hyperlink r:id="rId15">
        <w:r>
          <w:rPr>
            <w:color w:val="0000FF"/>
            <w:sz w:val="16"/>
            <w:u w:val="single" w:color="0000FF"/>
          </w:rPr>
          <w:t>https://www.observatoriofeminicidiomexico.org/copia-de-publicaciones</w:t>
        </w:r>
      </w:hyperlink>
    </w:p>
    <w:p w:rsidR="00F46909" w:rsidRDefault="005F0F1D">
      <w:pPr>
        <w:spacing w:line="244" w:lineRule="auto"/>
        <w:ind w:left="399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>Muñoz,</w:t>
      </w:r>
      <w:r>
        <w:rPr>
          <w:spacing w:val="1"/>
          <w:sz w:val="16"/>
        </w:rPr>
        <w:t xml:space="preserve"> </w:t>
      </w:r>
      <w:r>
        <w:rPr>
          <w:sz w:val="16"/>
        </w:rPr>
        <w:t>Alma. (2023). Hijos</w:t>
      </w:r>
      <w:r>
        <w:rPr>
          <w:spacing w:val="1"/>
          <w:sz w:val="16"/>
        </w:rPr>
        <w:t xml:space="preserve"> </w:t>
      </w:r>
      <w:r>
        <w:rPr>
          <w:sz w:val="16"/>
        </w:rPr>
        <w:t>de víctimas</w:t>
      </w:r>
      <w:r>
        <w:rPr>
          <w:spacing w:val="1"/>
          <w:sz w:val="16"/>
        </w:rPr>
        <w:t xml:space="preserve"> </w:t>
      </w:r>
      <w:r>
        <w:rPr>
          <w:sz w:val="16"/>
        </w:rPr>
        <w:t>de feminicidio, sin protección</w:t>
      </w:r>
      <w:r>
        <w:rPr>
          <w:spacing w:val="1"/>
          <w:sz w:val="16"/>
        </w:rPr>
        <w:t xml:space="preserve"> </w:t>
      </w:r>
      <w:r>
        <w:rPr>
          <w:sz w:val="16"/>
        </w:rPr>
        <w:t>integral</w:t>
      </w:r>
      <w:r>
        <w:rPr>
          <w:spacing w:val="1"/>
          <w:sz w:val="16"/>
        </w:rPr>
        <w:t xml:space="preserve"> </w:t>
      </w:r>
      <w:r>
        <w:rPr>
          <w:sz w:val="16"/>
        </w:rPr>
        <w:t>pese</w:t>
      </w:r>
      <w:r>
        <w:rPr>
          <w:spacing w:val="1"/>
          <w:sz w:val="16"/>
        </w:rPr>
        <w:t xml:space="preserve"> </w:t>
      </w:r>
      <w:r>
        <w:rPr>
          <w:sz w:val="16"/>
        </w:rPr>
        <w:t>a protocolo.</w:t>
      </w:r>
      <w:r>
        <w:rPr>
          <w:spacing w:val="1"/>
          <w:sz w:val="16"/>
        </w:rPr>
        <w:t xml:space="preserve"> </w:t>
      </w:r>
      <w:r>
        <w:rPr>
          <w:sz w:val="16"/>
        </w:rPr>
        <w:t>La Jornada. Véase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  <w:r>
        <w:rPr>
          <w:spacing w:val="-42"/>
          <w:sz w:val="16"/>
        </w:rPr>
        <w:t xml:space="preserve"> </w:t>
      </w:r>
      <w:hyperlink r:id="rId16">
        <w:r>
          <w:rPr>
            <w:color w:val="0000FF"/>
            <w:sz w:val="16"/>
            <w:u w:val="single" w:color="0000FF"/>
          </w:rPr>
          <w:t>https://www.jornada.com.mx/2023/01/30/politica/007n1po</w:t>
        </w:r>
        <w:r>
          <w:rPr>
            <w:color w:val="0000FF"/>
            <w:sz w:val="16"/>
          </w:rPr>
          <w:t>l</w:t>
        </w:r>
      </w:hyperlink>
    </w:p>
    <w:p w:rsidR="00F46909" w:rsidRDefault="005F0F1D">
      <w:pPr>
        <w:spacing w:line="174" w:lineRule="exact"/>
        <w:ind w:left="399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>Varios</w:t>
      </w:r>
      <w:r>
        <w:rPr>
          <w:spacing w:val="20"/>
          <w:sz w:val="16"/>
        </w:rPr>
        <w:t xml:space="preserve"> </w:t>
      </w:r>
      <w:r>
        <w:rPr>
          <w:sz w:val="16"/>
        </w:rPr>
        <w:t>Autores.</w:t>
      </w:r>
      <w:r>
        <w:rPr>
          <w:spacing w:val="14"/>
          <w:sz w:val="16"/>
        </w:rPr>
        <w:t xml:space="preserve"> </w:t>
      </w:r>
      <w:r>
        <w:rPr>
          <w:sz w:val="16"/>
        </w:rPr>
        <w:t>(2021).</w:t>
      </w:r>
      <w:r>
        <w:rPr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niños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huérfanos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feminicidio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sus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repercusiones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familia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Colombia</w:t>
      </w:r>
      <w:r>
        <w:rPr>
          <w:sz w:val="16"/>
        </w:rPr>
        <w:t>.</w:t>
      </w:r>
      <w:r>
        <w:rPr>
          <w:spacing w:val="17"/>
          <w:sz w:val="16"/>
        </w:rPr>
        <w:t xml:space="preserve"> </w:t>
      </w:r>
      <w:r>
        <w:rPr>
          <w:sz w:val="16"/>
        </w:rPr>
        <w:t>Pensamiento</w:t>
      </w:r>
    </w:p>
    <w:p w:rsidR="00F46909" w:rsidRDefault="005F0F1D">
      <w:pPr>
        <w:ind w:left="399"/>
        <w:rPr>
          <w:sz w:val="16"/>
        </w:rPr>
      </w:pPr>
      <w:r>
        <w:rPr>
          <w:sz w:val="16"/>
        </w:rPr>
        <w:t>Jurídico.</w:t>
      </w:r>
      <w:r>
        <w:rPr>
          <w:spacing w:val="-8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54.</w:t>
      </w:r>
      <w:r>
        <w:rPr>
          <w:spacing w:val="-7"/>
          <w:sz w:val="16"/>
        </w:rPr>
        <w:t xml:space="preserve"> </w:t>
      </w:r>
      <w:r>
        <w:rPr>
          <w:sz w:val="16"/>
        </w:rPr>
        <w:t>Véase</w:t>
      </w:r>
      <w:r>
        <w:rPr>
          <w:spacing w:val="-5"/>
          <w:sz w:val="16"/>
        </w:rPr>
        <w:t xml:space="preserve"> </w:t>
      </w:r>
      <w:r>
        <w:rPr>
          <w:sz w:val="16"/>
        </w:rPr>
        <w:t>en:</w:t>
      </w:r>
      <w:r>
        <w:rPr>
          <w:spacing w:val="-1"/>
          <w:sz w:val="16"/>
        </w:rPr>
        <w:t xml:space="preserve"> </w:t>
      </w:r>
      <w:hyperlink r:id="rId17">
        <w:r>
          <w:rPr>
            <w:color w:val="0000FF"/>
            <w:sz w:val="16"/>
            <w:u w:val="single" w:color="0000FF"/>
          </w:rPr>
          <w:t>https://revistas.unal.edu.co/index.php/peju/article/view/100620</w:t>
        </w:r>
      </w:hyperlink>
    </w:p>
    <w:p w:rsidR="00F46909" w:rsidRDefault="00F46909">
      <w:pPr>
        <w:rPr>
          <w:sz w:val="16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10"/>
        <w:rPr>
          <w:sz w:val="14"/>
        </w:rPr>
      </w:pPr>
    </w:p>
    <w:p w:rsidR="00F46909" w:rsidRDefault="005F0F1D">
      <w:pPr>
        <w:pStyle w:val="Textoindependiente"/>
        <w:spacing w:before="93" w:line="360" w:lineRule="auto"/>
        <w:ind w:left="399" w:right="555"/>
        <w:jc w:val="both"/>
      </w:pPr>
      <w:r>
        <w:t>aplica hasta los 21 años y está sujeto a que el asesino sea el padre del niño y esté</w:t>
      </w:r>
      <w:r>
        <w:rPr>
          <w:spacing w:val="-64"/>
        </w:rPr>
        <w:t xml:space="preserve"> </w:t>
      </w:r>
      <w:r>
        <w:t>condenado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tenga un</w:t>
      </w:r>
      <w:r>
        <w:rPr>
          <w:spacing w:val="-5"/>
        </w:rPr>
        <w:t xml:space="preserve"> </w:t>
      </w:r>
      <w:r>
        <w:t>proceso por</w:t>
      </w:r>
      <w:r>
        <w:rPr>
          <w:spacing w:val="1"/>
        </w:rPr>
        <w:t xml:space="preserve"> </w:t>
      </w:r>
      <w:r>
        <w:t>feminicidio.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Textoindependiente"/>
        <w:spacing w:before="1" w:line="360" w:lineRule="auto"/>
        <w:ind w:left="399" w:right="555"/>
        <w:jc w:val="both"/>
      </w:pPr>
      <w:r>
        <w:t xml:space="preserve">A su vez, en ese mismo año en Perú se creó la estrategia </w:t>
      </w:r>
      <w:r>
        <w:rPr>
          <w:rFonts w:ascii="Arial" w:hAnsi="Arial"/>
          <w:i/>
        </w:rPr>
        <w:t xml:space="preserve">“Te acompañamos”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apoyar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víctimas</w:t>
      </w:r>
      <w:r>
        <w:rPr>
          <w:spacing w:val="-7"/>
        </w:rPr>
        <w:t xml:space="preserve"> </w:t>
      </w:r>
      <w:r>
        <w:t>indirectas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delito,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embargo,</w:t>
      </w:r>
      <w:r>
        <w:rPr>
          <w:spacing w:val="-64"/>
        </w:rPr>
        <w:t xml:space="preserve"> </w:t>
      </w:r>
      <w:r>
        <w:t>sus metas no cumplieron las expectativas, lo cual generó que, en enero del 2020,</w:t>
      </w:r>
      <w:r>
        <w:rPr>
          <w:spacing w:val="1"/>
        </w:rPr>
        <w:t xml:space="preserve"> </w:t>
      </w:r>
      <w:r>
        <w:t>mediante decreto se estipuló la obligatoriedad de atención económica, de salud y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huérfanos víct</w:t>
      </w:r>
      <w:r>
        <w:t>imas de</w:t>
      </w:r>
      <w:r>
        <w:rPr>
          <w:spacing w:val="-1"/>
        </w:rPr>
        <w:t xml:space="preserve"> </w:t>
      </w:r>
      <w:r>
        <w:t>feminicidio.</w:t>
      </w:r>
    </w:p>
    <w:p w:rsidR="00F46909" w:rsidRDefault="00F46909">
      <w:pPr>
        <w:pStyle w:val="Textoindependiente"/>
        <w:spacing w:before="9"/>
        <w:rPr>
          <w:sz w:val="35"/>
        </w:rPr>
      </w:pPr>
    </w:p>
    <w:p w:rsidR="00F46909" w:rsidRDefault="005F0F1D">
      <w:pPr>
        <w:pStyle w:val="Textoindependiente"/>
        <w:spacing w:line="360" w:lineRule="auto"/>
        <w:ind w:left="399" w:right="558"/>
        <w:jc w:val="both"/>
      </w:pPr>
      <w:r>
        <w:t>Ahora</w:t>
      </w:r>
      <w:r>
        <w:rPr>
          <w:spacing w:val="-7"/>
        </w:rPr>
        <w:t xml:space="preserve"> </w:t>
      </w:r>
      <w:r>
        <w:t>bien,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Ecuador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expidió</w:t>
      </w:r>
      <w:r>
        <w:rPr>
          <w:spacing w:val="-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696,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-64"/>
        </w:rPr>
        <w:t xml:space="preserve"> </w:t>
      </w:r>
      <w:r>
        <w:t>del cual se creó un bono para los niños y niñas en situación de orfandad por el</w:t>
      </w:r>
      <w:r>
        <w:rPr>
          <w:spacing w:val="1"/>
        </w:rPr>
        <w:t xml:space="preserve"> </w:t>
      </w:r>
      <w:r>
        <w:t>feminicidio, lo cual representó un importante logro, ya que en este país se reportan</w:t>
      </w:r>
      <w:r>
        <w:rPr>
          <w:spacing w:val="-64"/>
        </w:rPr>
        <w:t xml:space="preserve"> </w:t>
      </w:r>
      <w:r>
        <w:t>altas</w:t>
      </w:r>
      <w:r>
        <w:rPr>
          <w:spacing w:val="-6"/>
        </w:rPr>
        <w:t xml:space="preserve"> </w:t>
      </w:r>
      <w:r>
        <w:t>cifras de feminicidio y,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 tanto, de</w:t>
      </w:r>
      <w:r>
        <w:rPr>
          <w:spacing w:val="-5"/>
        </w:rPr>
        <w:t xml:space="preserve"> </w:t>
      </w:r>
      <w:r>
        <w:t>niños</w:t>
      </w:r>
      <w:r>
        <w:rPr>
          <w:spacing w:val="7"/>
        </w:rPr>
        <w:t xml:space="preserve"> </w:t>
      </w:r>
      <w:r>
        <w:t>huérfanos.</w:t>
      </w:r>
    </w:p>
    <w:p w:rsidR="00F46909" w:rsidRDefault="00F46909">
      <w:pPr>
        <w:pStyle w:val="Textoindependiente"/>
        <w:spacing w:before="5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7"/>
        <w:jc w:val="both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nuestro</w:t>
      </w:r>
      <w:r>
        <w:rPr>
          <w:spacing w:val="-13"/>
        </w:rPr>
        <w:t xml:space="preserve"> </w:t>
      </w:r>
      <w:r>
        <w:rPr>
          <w:spacing w:val="-1"/>
        </w:rPr>
        <w:t>país,</w:t>
      </w:r>
      <w:r>
        <w:rPr>
          <w:spacing w:val="-13"/>
        </w:rPr>
        <w:t xml:space="preserve"> </w:t>
      </w:r>
      <w:r>
        <w:rPr>
          <w:spacing w:val="-1"/>
        </w:rPr>
        <w:t>recientemente</w:t>
      </w:r>
      <w:r>
        <w:rPr>
          <w:spacing w:val="-8"/>
        </w:rPr>
        <w:t xml:space="preserve"> </w:t>
      </w:r>
      <w:r>
        <w:rPr>
          <w:spacing w:val="-1"/>
        </w:rPr>
        <w:t>Puebla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convierte</w:t>
      </w:r>
      <w:r>
        <w:rPr>
          <w:spacing w:val="-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 primera</w:t>
      </w:r>
      <w:r>
        <w:rPr>
          <w:spacing w:val="-9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federativa</w:t>
      </w:r>
      <w:r>
        <w:rPr>
          <w:spacing w:val="-64"/>
        </w:rPr>
        <w:t xml:space="preserve"> </w:t>
      </w:r>
      <w:r>
        <w:t>en quitarle a los fem</w:t>
      </w:r>
      <w:r>
        <w:t>inicidas la patria potestad de sus hijas e hijos víctimas del</w:t>
      </w:r>
      <w:r>
        <w:rPr>
          <w:spacing w:val="1"/>
        </w:rPr>
        <w:t xml:space="preserve"> </w:t>
      </w:r>
      <w:r>
        <w:t>asesinato de sus madres. Fue así como el 2 de marzo de 2023, se aprobó por</w:t>
      </w:r>
      <w:r>
        <w:rPr>
          <w:spacing w:val="1"/>
        </w:rPr>
        <w:t xml:space="preserve"> </w:t>
      </w:r>
      <w:r>
        <w:t>unanimidad la llamada “Ley Monzón”, nombrada así en memoria de la abogada</w:t>
      </w:r>
      <w:r>
        <w:rPr>
          <w:spacing w:val="1"/>
        </w:rPr>
        <w:t xml:space="preserve"> </w:t>
      </w:r>
      <w:r>
        <w:t>Cecilia Monzón, asesinada en mayo de 2022, do</w:t>
      </w:r>
      <w:r>
        <w:t>nde el principal señalado por el</w:t>
      </w:r>
      <w:r>
        <w:rPr>
          <w:spacing w:val="1"/>
        </w:rPr>
        <w:t xml:space="preserve"> </w:t>
      </w:r>
      <w:r>
        <w:t>crimen</w:t>
      </w:r>
      <w:r>
        <w:rPr>
          <w:spacing w:val="-1"/>
        </w:rPr>
        <w:t xml:space="preserve"> </w:t>
      </w:r>
      <w:r>
        <w:t>es el</w:t>
      </w:r>
      <w:r>
        <w:rPr>
          <w:spacing w:val="4"/>
        </w:rPr>
        <w:t xml:space="preserve"> </w:t>
      </w:r>
      <w:r>
        <w:t>padre de su hijo.</w:t>
      </w:r>
    </w:p>
    <w:p w:rsidR="00F46909" w:rsidRDefault="00F46909">
      <w:pPr>
        <w:pStyle w:val="Textoindependiente"/>
        <w:spacing w:before="8"/>
        <w:rPr>
          <w:sz w:val="35"/>
        </w:rPr>
      </w:pPr>
    </w:p>
    <w:p w:rsidR="00F46909" w:rsidRDefault="005F0F1D">
      <w:pPr>
        <w:pStyle w:val="Textoindependiente"/>
        <w:spacing w:before="1" w:line="360" w:lineRule="auto"/>
        <w:ind w:left="399" w:right="558"/>
        <w:jc w:val="both"/>
      </w:pPr>
      <w:r>
        <w:t>Con base en lo expuesto, es necesario ampliar la visión respecto al feminicidio y</w:t>
      </w:r>
      <w:r>
        <w:rPr>
          <w:spacing w:val="1"/>
        </w:rPr>
        <w:t xml:space="preserve"> </w:t>
      </w:r>
      <w:r>
        <w:t>sus posibles consecuencias, es decir, que dicho delito debe ser comprendido no</w:t>
      </w:r>
      <w:r>
        <w:rPr>
          <w:spacing w:val="1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asesinato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mujer,</w:t>
      </w:r>
      <w:r>
        <w:rPr>
          <w:spacing w:val="-6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implica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desequilibrio</w:t>
      </w:r>
      <w:r>
        <w:rPr>
          <w:spacing w:val="-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ruptura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tejido</w:t>
      </w:r>
      <w:r>
        <w:rPr>
          <w:spacing w:val="-1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tan</w:t>
      </w:r>
      <w:r>
        <w:rPr>
          <w:spacing w:val="-16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familia,</w:t>
      </w:r>
      <w:r>
        <w:rPr>
          <w:spacing w:val="-15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conlleva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madres,</w:t>
      </w:r>
      <w:r>
        <w:rPr>
          <w:spacing w:val="-1"/>
        </w:rPr>
        <w:t xml:space="preserve"> </w:t>
      </w:r>
      <w:r>
        <w:t>hermanas, hijas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hijos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víctimas indirectas.</w:t>
      </w:r>
    </w:p>
    <w:p w:rsidR="00F46909" w:rsidRDefault="00F46909">
      <w:pPr>
        <w:pStyle w:val="Textoindependiente"/>
        <w:spacing w:before="3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9"/>
        <w:jc w:val="both"/>
      </w:pPr>
      <w:r>
        <w:t>Por tal motivo, presentamos la siguiente Iniciativa con Proyecto de Decreto por el</w:t>
      </w:r>
      <w:r>
        <w:rPr>
          <w:spacing w:val="1"/>
        </w:rPr>
        <w:t xml:space="preserve"> </w:t>
      </w:r>
      <w:r>
        <w:t>que se reforman y adicionan diversas disposiciones del Código Civil del Estado 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Penal del</w:t>
      </w:r>
      <w:r>
        <w:rPr>
          <w:spacing w:val="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que</w:t>
      </w:r>
    </w:p>
    <w:p w:rsidR="00F46909" w:rsidRDefault="00F46909">
      <w:pPr>
        <w:spacing w:line="360" w:lineRule="auto"/>
        <w:jc w:val="both"/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10"/>
        <w:rPr>
          <w:sz w:val="14"/>
        </w:rPr>
      </w:pPr>
    </w:p>
    <w:p w:rsidR="00F46909" w:rsidRDefault="005F0F1D">
      <w:pPr>
        <w:pStyle w:val="Textoindependiente"/>
        <w:spacing w:before="93" w:line="360" w:lineRule="auto"/>
        <w:ind w:left="399" w:right="556"/>
        <w:jc w:val="both"/>
      </w:pPr>
      <w:r>
        <w:t>sea vinculado a proceso o sea condenado por la comisión o tentativa del delito de</w:t>
      </w:r>
      <w:r>
        <w:rPr>
          <w:spacing w:val="1"/>
        </w:rPr>
        <w:t xml:space="preserve"> </w:t>
      </w:r>
      <w:r>
        <w:t>feminicidio,</w:t>
      </w:r>
      <w:r>
        <w:rPr>
          <w:spacing w:val="-2"/>
        </w:rPr>
        <w:t xml:space="preserve"> </w:t>
      </w:r>
      <w:r>
        <w:t>perderá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potestad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hijas</w:t>
      </w:r>
      <w:r>
        <w:rPr>
          <w:spacing w:val="-1"/>
        </w:rPr>
        <w:t xml:space="preserve"> </w:t>
      </w:r>
      <w:r>
        <w:t>e hijos en</w:t>
      </w:r>
      <w:r>
        <w:rPr>
          <w:spacing w:val="-1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víctima.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Textoindependiente"/>
        <w:spacing w:before="1" w:line="360" w:lineRule="auto"/>
        <w:ind w:left="399" w:right="556"/>
        <w:jc w:val="both"/>
      </w:pPr>
      <w:r>
        <w:t>Aún sobre la presunción de inocencia del supuesto feminicida, se suspenderá los</w:t>
      </w:r>
      <w:r>
        <w:rPr>
          <w:spacing w:val="1"/>
        </w:rPr>
        <w:t xml:space="preserve"> </w:t>
      </w:r>
      <w:r>
        <w:t>derec</w:t>
      </w:r>
      <w:r>
        <w:t>hos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patria</w:t>
      </w:r>
      <w:r>
        <w:rPr>
          <w:spacing w:val="-12"/>
        </w:rPr>
        <w:t xml:space="preserve"> </w:t>
      </w:r>
      <w:r>
        <w:t>potestad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hijos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común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víctima</w:t>
      </w:r>
      <w:r>
        <w:rPr>
          <w:spacing w:val="-7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momento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vinculación a</w:t>
      </w:r>
      <w:r>
        <w:rPr>
          <w:spacing w:val="-5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feminicida o</w:t>
      </w:r>
      <w:r>
        <w:rPr>
          <w:spacing w:val="-1"/>
        </w:rPr>
        <w:t xml:space="preserve"> </w:t>
      </w:r>
      <w:r>
        <w:t>tentativa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feminicidio.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feminicida sea</w:t>
      </w:r>
      <w:r>
        <w:rPr>
          <w:spacing w:val="-2"/>
        </w:rPr>
        <w:t xml:space="preserve"> </w:t>
      </w:r>
      <w:r>
        <w:t>condenado,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patria</w:t>
      </w:r>
      <w:r>
        <w:rPr>
          <w:spacing w:val="-6"/>
        </w:rPr>
        <w:t xml:space="preserve"> </w:t>
      </w:r>
      <w:r>
        <w:t>potestad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definitiva.</w:t>
      </w:r>
    </w:p>
    <w:p w:rsidR="00F46909" w:rsidRDefault="00F46909">
      <w:pPr>
        <w:pStyle w:val="Textoindependiente"/>
        <w:spacing w:before="10"/>
        <w:rPr>
          <w:sz w:val="35"/>
        </w:rPr>
      </w:pPr>
    </w:p>
    <w:p w:rsidR="00F46909" w:rsidRDefault="005F0F1D">
      <w:pPr>
        <w:pStyle w:val="Textoindependiente"/>
        <w:spacing w:line="362" w:lineRule="auto"/>
        <w:ind w:left="399" w:right="555"/>
        <w:jc w:val="both"/>
      </w:pPr>
      <w:r>
        <w:t>Asimismo, se busca que la responsabilidad de las hijas e hijos quede en los</w:t>
      </w:r>
      <w:r>
        <w:rPr>
          <w:spacing w:val="1"/>
        </w:rPr>
        <w:t xml:space="preserve"> </w:t>
      </w:r>
      <w:r>
        <w:t>familiares maternos, esto desde la vinculación a proceso y no hasta la sentencia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suele ocurrir</w:t>
      </w:r>
      <w:r>
        <w:rPr>
          <w:spacing w:val="1"/>
        </w:rPr>
        <w:t xml:space="preserve"> </w:t>
      </w:r>
      <w:r>
        <w:t>actualmente.</w:t>
      </w:r>
    </w:p>
    <w:p w:rsidR="00F46909" w:rsidRDefault="00F46909">
      <w:pPr>
        <w:pStyle w:val="Textoindependiente"/>
        <w:spacing w:before="4"/>
        <w:rPr>
          <w:sz w:val="35"/>
        </w:rPr>
      </w:pPr>
    </w:p>
    <w:p w:rsidR="00F46909" w:rsidRDefault="005F0F1D">
      <w:pPr>
        <w:pStyle w:val="Textoindependiente"/>
        <w:spacing w:line="362" w:lineRule="auto"/>
        <w:ind w:left="399" w:right="569"/>
        <w:jc w:val="both"/>
      </w:pPr>
      <w:r>
        <w:t xml:space="preserve">Para una mejor comprensión de las modificaciones planteadas en la </w:t>
      </w:r>
      <w:r>
        <w:t>presente</w:t>
      </w:r>
      <w:r>
        <w:rPr>
          <w:spacing w:val="1"/>
        </w:rPr>
        <w:t xml:space="preserve"> </w:t>
      </w:r>
      <w:r>
        <w:t>iniciativa, se hace un estudio comparativo del texto de la norma vigente y de las</w:t>
      </w:r>
      <w:r>
        <w:rPr>
          <w:spacing w:val="1"/>
        </w:rPr>
        <w:t xml:space="preserve"> </w:t>
      </w:r>
      <w:r>
        <w:t>modificaciones</w:t>
      </w:r>
      <w:r>
        <w:rPr>
          <w:spacing w:val="-6"/>
        </w:rPr>
        <w:t xml:space="preserve"> </w:t>
      </w:r>
      <w:r>
        <w:t>propuestas, como</w:t>
      </w:r>
      <w:r>
        <w:rPr>
          <w:spacing w:val="-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:rsidR="00F46909" w:rsidRDefault="00F46909">
      <w:pPr>
        <w:pStyle w:val="Textoindependiente"/>
        <w:spacing w:before="11"/>
        <w:rPr>
          <w:sz w:val="34"/>
        </w:rPr>
      </w:pPr>
    </w:p>
    <w:p w:rsidR="00F46909" w:rsidRDefault="005F0F1D">
      <w:pPr>
        <w:pStyle w:val="Ttulo1"/>
        <w:ind w:left="2746" w:right="2911"/>
        <w:jc w:val="center"/>
      </w:pPr>
      <w:r>
        <w:t>Código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</w:t>
      </w:r>
    </w:p>
    <w:p w:rsidR="00F46909" w:rsidRDefault="00F46909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4494"/>
      </w:tblGrid>
      <w:tr w:rsidR="00F46909">
        <w:trPr>
          <w:trHeight w:val="24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F46909" w:rsidRDefault="005F0F1D">
            <w:pPr>
              <w:pStyle w:val="TableParagraph"/>
              <w:spacing w:before="4" w:line="220" w:lineRule="exact"/>
              <w:ind w:left="1596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Vigente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F46909" w:rsidRDefault="005F0F1D">
            <w:pPr>
              <w:pStyle w:val="TableParagraph"/>
              <w:spacing w:before="4" w:line="220" w:lineRule="exact"/>
              <w:ind w:left="1306"/>
              <w:rPr>
                <w:b/>
                <w:sz w:val="20"/>
              </w:rPr>
            </w:pPr>
            <w:r>
              <w:rPr>
                <w:b/>
                <w:sz w:val="20"/>
              </w:rPr>
              <w:t>Propuesta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Iniciativa</w:t>
            </w:r>
          </w:p>
        </w:tc>
      </w:tr>
      <w:tr w:rsidR="00F46909">
        <w:trPr>
          <w:trHeight w:val="3884"/>
        </w:trPr>
        <w:tc>
          <w:tcPr>
            <w:tcW w:w="4336" w:type="dxa"/>
          </w:tcPr>
          <w:p w:rsidR="00F46909" w:rsidRDefault="005F0F1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Pérdida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potestad por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sentencia</w:t>
            </w:r>
          </w:p>
          <w:p w:rsidR="00F46909" w:rsidRDefault="00F46909">
            <w:pPr>
              <w:pStyle w:val="TableParagraph"/>
              <w:ind w:left="0"/>
              <w:rPr>
                <w:b/>
                <w:sz w:val="20"/>
              </w:rPr>
            </w:pPr>
          </w:p>
          <w:p w:rsidR="00F46909" w:rsidRDefault="005F0F1D">
            <w:pPr>
              <w:pStyle w:val="TableParagraph"/>
              <w:spacing w:before="1" w:line="244" w:lineRule="auto"/>
              <w:ind w:right="88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4.224.-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patria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potestad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pierde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resolución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judicial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siguientes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casos:</w:t>
            </w:r>
          </w:p>
          <w:p w:rsidR="00F46909" w:rsidRDefault="00F46909">
            <w:pPr>
              <w:pStyle w:val="TableParagraph"/>
              <w:ind w:left="0"/>
              <w:rPr>
                <w:b/>
                <w:sz w:val="20"/>
              </w:rPr>
            </w:pPr>
          </w:p>
          <w:p w:rsidR="00F46909" w:rsidRDefault="005F0F1D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35" w:lineRule="auto"/>
              <w:ind w:right="93" w:firstLine="0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Cuando</w:t>
            </w:r>
            <w:r>
              <w:rPr>
                <w:rFonts w:ascii="Arial MT"/>
                <w:spacing w:val="2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</w:t>
            </w:r>
            <w:r>
              <w:rPr>
                <w:rFonts w:ascii="Arial MT"/>
                <w:spacing w:val="2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que</w:t>
            </w:r>
            <w:r>
              <w:rPr>
                <w:rFonts w:ascii="Arial MT"/>
                <w:spacing w:val="1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ejerza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es</w:t>
            </w:r>
            <w:r>
              <w:rPr>
                <w:rFonts w:ascii="Arial MT"/>
                <w:spacing w:val="2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condenado</w:t>
            </w:r>
            <w:r>
              <w:rPr>
                <w:rFonts w:ascii="Arial MT"/>
                <w:spacing w:val="2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delito doloso grave</w:t>
            </w:r>
            <w:r>
              <w:rPr>
                <w:b/>
                <w:sz w:val="20"/>
              </w:rPr>
              <w:t>;</w:t>
            </w: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F469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F46909" w:rsidRDefault="005F0F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correlativo</w:t>
            </w: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5F0F1D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168"/>
              <w:ind w:left="336" w:hanging="22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VIII.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4494" w:type="dxa"/>
          </w:tcPr>
          <w:p w:rsidR="00F46909" w:rsidRDefault="005F0F1D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Pérdida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potestad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sentencia</w:t>
            </w:r>
          </w:p>
          <w:p w:rsidR="00F46909" w:rsidRDefault="00F46909">
            <w:pPr>
              <w:pStyle w:val="TableParagraph"/>
              <w:ind w:left="0"/>
              <w:rPr>
                <w:b/>
                <w:sz w:val="20"/>
              </w:rPr>
            </w:pPr>
          </w:p>
          <w:p w:rsidR="00F46909" w:rsidRDefault="005F0F1D">
            <w:pPr>
              <w:pStyle w:val="TableParagraph"/>
              <w:spacing w:before="1" w:line="244" w:lineRule="auto"/>
              <w:ind w:right="9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4.224.-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patria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potestad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pierde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resolución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judicial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siguientes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casos:</w:t>
            </w:r>
          </w:p>
          <w:p w:rsidR="00F46909" w:rsidRDefault="00F4690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46909" w:rsidRDefault="005F0F1D">
            <w:pPr>
              <w:pStyle w:val="TableParagraph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F46909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F46909" w:rsidRDefault="005F0F1D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76" w:lineRule="auto"/>
              <w:ind w:right="91" w:firstLine="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Bis.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Cuando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titular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condenado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feminicidio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niñas,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niños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adolescentes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sujetos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 patria potestad.</w:t>
            </w:r>
          </w:p>
          <w:p w:rsidR="00F46909" w:rsidRDefault="00F46909">
            <w:pPr>
              <w:pStyle w:val="TableParagraph"/>
              <w:spacing w:before="9"/>
              <w:ind w:left="0"/>
              <w:rPr>
                <w:b/>
              </w:rPr>
            </w:pPr>
          </w:p>
          <w:p w:rsidR="00F46909" w:rsidRDefault="005F0F1D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/>
              <w:ind w:left="335" w:hanging="2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 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VIII.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</w:tc>
      </w:tr>
      <w:tr w:rsidR="00F46909">
        <w:trPr>
          <w:trHeight w:val="969"/>
        </w:trPr>
        <w:tc>
          <w:tcPr>
            <w:tcW w:w="4336" w:type="dxa"/>
          </w:tcPr>
          <w:p w:rsidR="00F46909" w:rsidRDefault="005F0F1D">
            <w:pPr>
              <w:pStyle w:val="TableParagraph"/>
              <w:spacing w:before="10" w:line="216" w:lineRule="auto"/>
              <w:ind w:right="93"/>
              <w:jc w:val="both"/>
              <w:rPr>
                <w:rFonts w:ascii="Arial MT" w:hAnsi="Arial MT"/>
                <w:sz w:val="20"/>
              </w:rPr>
            </w:pPr>
            <w:r>
              <w:rPr>
                <w:b/>
                <w:spacing w:val="-1"/>
                <w:sz w:val="20"/>
              </w:rPr>
              <w:t>Suspensio</w:t>
            </w:r>
            <w:r>
              <w:rPr>
                <w:b/>
                <w:spacing w:val="-1"/>
                <w:position w:val="-2"/>
                <w:sz w:val="20"/>
              </w:rPr>
              <w:t xml:space="preserve">́ </w:t>
            </w:r>
            <w:r>
              <w:rPr>
                <w:b/>
                <w:spacing w:val="-1"/>
                <w:sz w:val="20"/>
              </w:rPr>
              <w:t>n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patria</w:t>
            </w:r>
            <w:r>
              <w:rPr>
                <w:b/>
                <w:spacing w:val="80"/>
                <w:sz w:val="20"/>
              </w:rPr>
              <w:t xml:space="preserve">  </w:t>
            </w:r>
            <w:r>
              <w:rPr>
                <w:b/>
                <w:spacing w:val="-1"/>
                <w:sz w:val="20"/>
              </w:rPr>
              <w:t>potestad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r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1"/>
                <w:sz w:val="20"/>
              </w:rPr>
              <w:t>i</w:t>
            </w:r>
            <w:r>
              <w:rPr>
                <w:b/>
                <w:spacing w:val="-113"/>
                <w:sz w:val="20"/>
              </w:rPr>
              <w:t>c</w:t>
            </w:r>
            <w:r>
              <w:rPr>
                <w:b/>
                <w:position w:val="-2"/>
                <w:sz w:val="20"/>
              </w:rPr>
              <w:t>́</w:t>
            </w:r>
            <w:r>
              <w:rPr>
                <w:b/>
                <w:position w:val="-2"/>
                <w:sz w:val="20"/>
              </w:rPr>
              <w:t xml:space="preserve"> </w:t>
            </w:r>
            <w:r>
              <w:rPr>
                <w:b/>
                <w:spacing w:val="-1"/>
                <w:position w:val="-2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ul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>225</w:t>
            </w:r>
            <w:r>
              <w:rPr>
                <w:b/>
                <w:spacing w:val="1"/>
                <w:sz w:val="20"/>
              </w:rPr>
              <w:t>.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L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z w:val="20"/>
              </w:rPr>
              <w:t xml:space="preserve">   </w:t>
            </w:r>
            <w:r>
              <w:rPr>
                <w:rFonts w:ascii="Arial MT" w:hAnsi="Arial MT"/>
                <w:spacing w:val="-18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pa</w:t>
            </w:r>
            <w:r>
              <w:rPr>
                <w:rFonts w:ascii="Arial MT" w:hAnsi="Arial MT"/>
                <w:spacing w:val="1"/>
                <w:sz w:val="20"/>
              </w:rPr>
              <w:t>t</w:t>
            </w:r>
            <w:r>
              <w:rPr>
                <w:rFonts w:ascii="Arial MT" w:hAnsi="Arial MT"/>
                <w:sz w:val="20"/>
              </w:rPr>
              <w:t>r</w:t>
            </w:r>
            <w:r>
              <w:rPr>
                <w:rFonts w:ascii="Arial MT" w:hAnsi="Arial MT"/>
                <w:spacing w:val="3"/>
                <w:sz w:val="20"/>
              </w:rPr>
              <w:t>i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z w:val="20"/>
              </w:rPr>
              <w:t xml:space="preserve">   </w:t>
            </w:r>
            <w:r>
              <w:rPr>
                <w:rFonts w:ascii="Arial MT" w:hAnsi="Arial MT"/>
                <w:spacing w:val="-18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po</w:t>
            </w:r>
            <w:r>
              <w:rPr>
                <w:rFonts w:ascii="Arial MT" w:hAnsi="Arial MT"/>
                <w:spacing w:val="1"/>
                <w:sz w:val="20"/>
              </w:rPr>
              <w:t>t</w:t>
            </w:r>
            <w:r>
              <w:rPr>
                <w:rFonts w:ascii="Arial MT" w:hAnsi="Arial MT"/>
                <w:spacing w:val="-2"/>
                <w:sz w:val="20"/>
              </w:rPr>
              <w:t>e</w:t>
            </w:r>
            <w:r>
              <w:rPr>
                <w:rFonts w:ascii="Arial MT" w:hAnsi="Arial MT"/>
                <w:spacing w:val="-5"/>
                <w:sz w:val="20"/>
              </w:rPr>
              <w:t>s</w:t>
            </w:r>
            <w:r>
              <w:rPr>
                <w:rFonts w:ascii="Arial MT" w:hAnsi="Arial MT"/>
                <w:spacing w:val="1"/>
                <w:sz w:val="20"/>
              </w:rPr>
              <w:t>t</w:t>
            </w:r>
            <w:r>
              <w:rPr>
                <w:rFonts w:ascii="Arial MT" w:hAnsi="Arial MT"/>
                <w:spacing w:val="-2"/>
                <w:sz w:val="20"/>
              </w:rPr>
              <w:t>a</w:t>
            </w:r>
            <w:r>
              <w:rPr>
                <w:rFonts w:ascii="Arial MT" w:hAnsi="Arial MT"/>
                <w:sz w:val="20"/>
              </w:rPr>
              <w:t>d</w:t>
            </w:r>
            <w:r>
              <w:rPr>
                <w:rFonts w:ascii="Arial MT" w:hAnsi="Arial MT"/>
                <w:sz w:val="20"/>
              </w:rPr>
              <w:t xml:space="preserve">   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s</w:t>
            </w:r>
            <w:r>
              <w:rPr>
                <w:rFonts w:ascii="Arial MT" w:hAnsi="Arial MT"/>
                <w:sz w:val="20"/>
              </w:rPr>
              <w:t xml:space="preserve">e </w:t>
            </w:r>
            <w:r>
              <w:rPr>
                <w:rFonts w:ascii="Arial MT" w:hAnsi="Arial MT"/>
                <w:sz w:val="20"/>
              </w:rPr>
              <w:t>suspende:</w:t>
            </w:r>
          </w:p>
        </w:tc>
        <w:tc>
          <w:tcPr>
            <w:tcW w:w="4494" w:type="dxa"/>
          </w:tcPr>
          <w:p w:rsidR="00F46909" w:rsidRDefault="005F0F1D">
            <w:pPr>
              <w:pStyle w:val="TableParagraph"/>
              <w:tabs>
                <w:tab w:val="left" w:pos="1588"/>
                <w:tab w:val="left" w:pos="2159"/>
                <w:tab w:val="left" w:pos="2668"/>
                <w:tab w:val="left" w:pos="3555"/>
              </w:tabs>
              <w:spacing w:before="12" w:line="213" w:lineRule="auto"/>
              <w:ind w:right="93"/>
              <w:rPr>
                <w:rFonts w:ascii="Arial MT" w:hAnsi="Arial MT"/>
                <w:sz w:val="20"/>
              </w:rPr>
            </w:pPr>
            <w:r>
              <w:rPr>
                <w:b/>
                <w:spacing w:val="-3"/>
                <w:sz w:val="20"/>
              </w:rPr>
              <w:t>Suspensio</w:t>
            </w:r>
            <w:r>
              <w:rPr>
                <w:b/>
                <w:spacing w:val="-3"/>
                <w:position w:val="-2"/>
                <w:sz w:val="20"/>
              </w:rPr>
              <w:t>́</w:t>
            </w:r>
            <w:r>
              <w:rPr>
                <w:b/>
                <w:spacing w:val="-27"/>
                <w:position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spacing w:val="-2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  <w:t>la</w:t>
            </w:r>
            <w:r>
              <w:rPr>
                <w:b/>
                <w:sz w:val="20"/>
              </w:rPr>
              <w:tab/>
              <w:t>patria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potestad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Arti</w:t>
            </w:r>
            <w:r>
              <w:rPr>
                <w:b/>
                <w:spacing w:val="-1"/>
                <w:position w:val="-2"/>
                <w:sz w:val="20"/>
              </w:rPr>
              <w:t>́</w:t>
            </w:r>
            <w:r>
              <w:rPr>
                <w:b/>
                <w:spacing w:val="-1"/>
                <w:sz w:val="20"/>
              </w:rPr>
              <w:t>culo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4.225.-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La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patria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potestad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suspende:</w:t>
            </w:r>
          </w:p>
        </w:tc>
      </w:tr>
    </w:tbl>
    <w:p w:rsidR="00F46909" w:rsidRDefault="00F46909">
      <w:pPr>
        <w:spacing w:line="213" w:lineRule="auto"/>
        <w:rPr>
          <w:sz w:val="20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4494"/>
      </w:tblGrid>
      <w:tr w:rsidR="00F46909">
        <w:trPr>
          <w:trHeight w:val="2717"/>
        </w:trPr>
        <w:tc>
          <w:tcPr>
            <w:tcW w:w="4336" w:type="dxa"/>
          </w:tcPr>
          <w:p w:rsidR="00F46909" w:rsidRDefault="005F0F1D">
            <w:pPr>
              <w:pStyle w:val="TableParagraph"/>
              <w:spacing w:line="22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46909" w:rsidRDefault="005F0F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correlativo</w:t>
            </w: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F4690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correlativo</w:t>
            </w:r>
          </w:p>
        </w:tc>
        <w:tc>
          <w:tcPr>
            <w:tcW w:w="4494" w:type="dxa"/>
          </w:tcPr>
          <w:p w:rsidR="00F46909" w:rsidRDefault="005F0F1D">
            <w:pPr>
              <w:pStyle w:val="TableParagraph"/>
              <w:spacing w:line="229" w:lineRule="exact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46909" w:rsidRDefault="005F0F1D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78" w:lineRule="auto"/>
              <w:ind w:right="87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sentencia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respectivo, en el caso de la fracción I y I Bis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presede;</w:t>
            </w:r>
          </w:p>
          <w:p w:rsidR="00F46909" w:rsidRDefault="00F46909">
            <w:pPr>
              <w:pStyle w:val="TableParagraph"/>
              <w:spacing w:before="7"/>
              <w:ind w:left="0"/>
              <w:rPr>
                <w:b/>
              </w:rPr>
            </w:pPr>
          </w:p>
          <w:p w:rsidR="00F46909" w:rsidRDefault="005F0F1D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8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auto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vinculación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dictado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por delito de feminicidio o su tentativa 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niñas,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niños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adolescentes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sujetos 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potestad.</w:t>
            </w:r>
          </w:p>
        </w:tc>
      </w:tr>
      <w:tr w:rsidR="00F46909">
        <w:trPr>
          <w:trHeight w:val="4858"/>
        </w:trPr>
        <w:tc>
          <w:tcPr>
            <w:tcW w:w="4336" w:type="dxa"/>
          </w:tcPr>
          <w:p w:rsidR="00F46909" w:rsidRDefault="005F0F1D">
            <w:pPr>
              <w:pStyle w:val="TableParagraph"/>
              <w:ind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Guarda y custodia en la patria potestad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Arti</w:t>
            </w:r>
            <w:r>
              <w:rPr>
                <w:b/>
                <w:position w:val="-2"/>
                <w:sz w:val="20"/>
              </w:rPr>
              <w:t>́</w:t>
            </w:r>
            <w:r>
              <w:rPr>
                <w:b/>
                <w:sz w:val="20"/>
              </w:rPr>
              <w:t>culo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4.228.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5F0F1D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II.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spacing w:before="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Sin</w:t>
            </w:r>
            <w:r>
              <w:rPr>
                <w:i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correlativo</w:t>
            </w:r>
          </w:p>
        </w:tc>
        <w:tc>
          <w:tcPr>
            <w:tcW w:w="4494" w:type="dxa"/>
          </w:tcPr>
          <w:p w:rsidR="00F46909" w:rsidRDefault="005F0F1D">
            <w:pPr>
              <w:pStyle w:val="TableParagraph"/>
              <w:ind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Guarda y custodia en la patria potestad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r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1"/>
                <w:sz w:val="20"/>
              </w:rPr>
              <w:t>i</w:t>
            </w:r>
            <w:r>
              <w:rPr>
                <w:b/>
                <w:spacing w:val="-113"/>
                <w:sz w:val="20"/>
              </w:rPr>
              <w:t>c</w:t>
            </w:r>
            <w:r>
              <w:rPr>
                <w:b/>
                <w:position w:val="-2"/>
                <w:sz w:val="20"/>
              </w:rPr>
              <w:t>́</w:t>
            </w:r>
            <w:r>
              <w:rPr>
                <w:b/>
                <w:position w:val="-2"/>
                <w:sz w:val="20"/>
              </w:rPr>
              <w:t xml:space="preserve"> </w:t>
            </w:r>
            <w:r>
              <w:rPr>
                <w:b/>
                <w:spacing w:val="-1"/>
                <w:position w:val="-2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ul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>228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  <w:p w:rsidR="00F46909" w:rsidRDefault="00F46909">
            <w:pPr>
              <w:pStyle w:val="TableParagraph"/>
              <w:ind w:left="0"/>
              <w:rPr>
                <w:b/>
              </w:rPr>
            </w:pPr>
          </w:p>
          <w:p w:rsidR="00F46909" w:rsidRDefault="005F0F1D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II.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spacing w:before="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6909" w:rsidRDefault="005F0F1D">
            <w:pPr>
              <w:pStyle w:val="TableParagraph"/>
              <w:spacing w:line="225" w:lineRule="auto"/>
              <w:ind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Juez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beneficio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nin</w:t>
            </w:r>
            <w:r>
              <w:rPr>
                <w:b/>
                <w:position w:val="-2"/>
                <w:sz w:val="20"/>
              </w:rPr>
              <w:t>̃</w:t>
            </w:r>
            <w:r>
              <w:rPr>
                <w:b/>
                <w:sz w:val="20"/>
              </w:rPr>
              <w:t>as,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nin</w:t>
            </w:r>
            <w:r>
              <w:rPr>
                <w:b/>
                <w:spacing w:val="-1"/>
                <w:position w:val="-2"/>
                <w:sz w:val="20"/>
              </w:rPr>
              <w:t>̃</w:t>
            </w:r>
            <w:r>
              <w:rPr>
                <w:b/>
                <w:spacing w:val="-1"/>
                <w:sz w:val="20"/>
              </w:rPr>
              <w:t>os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adolescentes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modificar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la patria potestad, guarda y custodia cuando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tenga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decretada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judicialmente,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provisional o definitiva sobre ellos, cuando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exista auto de vinculacio</w:t>
            </w:r>
            <w:r>
              <w:rPr>
                <w:b/>
                <w:spacing w:val="-1"/>
                <w:position w:val="-2"/>
                <w:sz w:val="20"/>
              </w:rPr>
              <w:t xml:space="preserve">́ </w:t>
            </w:r>
            <w:r>
              <w:rPr>
                <w:b/>
                <w:spacing w:val="-1"/>
                <w:sz w:val="20"/>
              </w:rPr>
              <w:t>n a proceso dictado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por delito de f</w:t>
            </w:r>
            <w:r>
              <w:rPr>
                <w:b/>
                <w:sz w:val="20"/>
              </w:rPr>
              <w:t>eminicidio o su tentativa 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nin</w:t>
            </w:r>
            <w:r>
              <w:rPr>
                <w:b/>
                <w:position w:val="-2"/>
                <w:sz w:val="20"/>
              </w:rPr>
              <w:t>̃</w:t>
            </w:r>
            <w:r>
              <w:rPr>
                <w:b/>
                <w:sz w:val="20"/>
              </w:rPr>
              <w:t>as,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nin</w:t>
            </w:r>
            <w:r>
              <w:rPr>
                <w:b/>
                <w:position w:val="-2"/>
                <w:sz w:val="20"/>
              </w:rPr>
              <w:t>̃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adolescentes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sujetos 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potestad.</w:t>
            </w:r>
          </w:p>
        </w:tc>
      </w:tr>
    </w:tbl>
    <w:p w:rsidR="00F46909" w:rsidRDefault="00F46909">
      <w:pPr>
        <w:pStyle w:val="Textoindependiente"/>
        <w:spacing w:before="1"/>
        <w:rPr>
          <w:rFonts w:ascii="Arial"/>
          <w:b/>
          <w:sz w:val="27"/>
        </w:rPr>
      </w:pPr>
    </w:p>
    <w:p w:rsidR="00F46909" w:rsidRDefault="005F0F1D">
      <w:pPr>
        <w:spacing w:before="92"/>
        <w:ind w:left="2750" w:right="29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:rsidR="00F46909" w:rsidRDefault="00F46909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4418"/>
        <w:gridCol w:w="4413"/>
      </w:tblGrid>
      <w:tr w:rsidR="00F46909">
        <w:trPr>
          <w:trHeight w:val="244"/>
        </w:trPr>
        <w:tc>
          <w:tcPr>
            <w:tcW w:w="4418" w:type="dxa"/>
            <w:shd w:val="clear" w:color="auto" w:fill="BEBEBE"/>
          </w:tcPr>
          <w:p w:rsidR="00F46909" w:rsidRDefault="005F0F1D">
            <w:pPr>
              <w:pStyle w:val="TableParagraph"/>
              <w:spacing w:before="4" w:line="220" w:lineRule="exact"/>
              <w:ind w:left="1634" w:right="1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Vigente</w:t>
            </w:r>
          </w:p>
        </w:tc>
        <w:tc>
          <w:tcPr>
            <w:tcW w:w="4413" w:type="dxa"/>
            <w:shd w:val="clear" w:color="auto" w:fill="BEBEBE"/>
          </w:tcPr>
          <w:p w:rsidR="00F46909" w:rsidRDefault="005F0F1D">
            <w:pPr>
              <w:pStyle w:val="TableParagraph"/>
              <w:spacing w:before="4" w:line="220" w:lineRule="exact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Propuesta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Iniciativa</w:t>
            </w:r>
          </w:p>
        </w:tc>
      </w:tr>
      <w:tr w:rsidR="00F46909">
        <w:trPr>
          <w:trHeight w:val="3908"/>
        </w:trPr>
        <w:tc>
          <w:tcPr>
            <w:tcW w:w="4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46909" w:rsidRDefault="005F0F1D">
            <w:pPr>
              <w:pStyle w:val="TableParagraph"/>
              <w:spacing w:line="242" w:lineRule="auto"/>
              <w:ind w:right="95"/>
              <w:jc w:val="both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 xml:space="preserve">Artículo 281. </w:t>
            </w:r>
            <w:r>
              <w:rPr>
                <w:rFonts w:ascii="Arial MT" w:hAnsi="Arial MT"/>
                <w:sz w:val="20"/>
              </w:rPr>
              <w:t>Comete el delito de feminicidio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quien prive de la vida a una mujer por razones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género. Se considera que existen razones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género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cuando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concurra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alguna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siguientes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circunstancias:</w:t>
            </w:r>
          </w:p>
          <w:p w:rsidR="00F46909" w:rsidRDefault="00F4690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F46909" w:rsidRDefault="005F0F1D">
            <w:pPr>
              <w:pStyle w:val="TableParagraph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 VII...</w:t>
            </w:r>
          </w:p>
          <w:p w:rsidR="00F46909" w:rsidRDefault="00F4690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46909" w:rsidRDefault="005F0F1D">
            <w:pPr>
              <w:pStyle w:val="TableParagraph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VIII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</w:t>
            </w:r>
          </w:p>
          <w:p w:rsidR="00F46909" w:rsidRDefault="005F0F1D">
            <w:pPr>
              <w:pStyle w:val="TableParagraph"/>
              <w:spacing w:before="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5F0F1D">
            <w:pPr>
              <w:pStyle w:val="TableParagraph"/>
              <w:spacing w:line="228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5F0F1D">
            <w:pPr>
              <w:pStyle w:val="TableParagraph"/>
              <w:spacing w:line="228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5F0F1D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5F0F1D">
            <w:pPr>
              <w:pStyle w:val="TableParagraph"/>
              <w:spacing w:before="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</w:tc>
        <w:tc>
          <w:tcPr>
            <w:tcW w:w="44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F46909" w:rsidRDefault="005F0F1D">
            <w:pPr>
              <w:pStyle w:val="TableParagraph"/>
              <w:spacing w:line="250" w:lineRule="exact"/>
              <w:ind w:left="105"/>
              <w:jc w:val="both"/>
              <w:rPr>
                <w:rFonts w:ascii="Arial MT" w:hAnsi="Arial MT"/>
                <w:sz w:val="20"/>
              </w:rPr>
            </w:pPr>
            <w:r>
              <w:rPr>
                <w:b/>
                <w:spacing w:val="-7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r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1"/>
                <w:sz w:val="20"/>
              </w:rPr>
              <w:t>i</w:t>
            </w:r>
            <w:r>
              <w:rPr>
                <w:b/>
                <w:spacing w:val="-113"/>
                <w:sz w:val="20"/>
              </w:rPr>
              <w:t>c</w:t>
            </w:r>
            <w:r>
              <w:rPr>
                <w:b/>
                <w:position w:val="-2"/>
                <w:sz w:val="20"/>
              </w:rPr>
              <w:t>́</w:t>
            </w:r>
            <w:r>
              <w:rPr>
                <w:b/>
                <w:position w:val="-2"/>
                <w:sz w:val="20"/>
              </w:rPr>
              <w:t xml:space="preserve"> </w:t>
            </w:r>
            <w:r>
              <w:rPr>
                <w:b/>
                <w:spacing w:val="-1"/>
                <w:position w:val="-2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ul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281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ind w:left="0"/>
              <w:rPr>
                <w:b/>
                <w:sz w:val="26"/>
              </w:rPr>
            </w:pPr>
          </w:p>
          <w:p w:rsidR="00F46909" w:rsidRDefault="00F46909">
            <w:pPr>
              <w:pStyle w:val="TableParagraph"/>
              <w:ind w:left="0"/>
              <w:rPr>
                <w:b/>
                <w:sz w:val="26"/>
              </w:rPr>
            </w:pPr>
          </w:p>
          <w:p w:rsidR="00F46909" w:rsidRDefault="00F46909">
            <w:pPr>
              <w:pStyle w:val="TableParagraph"/>
              <w:ind w:left="0"/>
              <w:rPr>
                <w:b/>
                <w:sz w:val="26"/>
              </w:rPr>
            </w:pPr>
          </w:p>
          <w:p w:rsidR="00F46909" w:rsidRDefault="005F0F1D">
            <w:pPr>
              <w:pStyle w:val="TableParagraph"/>
              <w:spacing w:before="1" w:line="460" w:lineRule="atLeast"/>
              <w:ind w:left="105" w:right="31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I. … a VII. …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VIII.</w:t>
            </w:r>
          </w:p>
          <w:p w:rsidR="00F46909" w:rsidRDefault="005F0F1D">
            <w:pPr>
              <w:pStyle w:val="TableParagraph"/>
              <w:spacing w:before="1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5F0F1D">
            <w:pPr>
              <w:pStyle w:val="TableParagraph"/>
              <w:spacing w:before="1" w:line="228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5F0F1D">
            <w:pPr>
              <w:pStyle w:val="TableParagraph"/>
              <w:spacing w:line="228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  <w:p w:rsidR="00F46909" w:rsidRDefault="00F4690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46909" w:rsidRDefault="005F0F1D">
            <w:pPr>
              <w:pStyle w:val="TableParagraph"/>
              <w:spacing w:line="213" w:lineRule="auto"/>
              <w:ind w:left="105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Misma pena se aplicara</w:t>
            </w:r>
            <w:r>
              <w:rPr>
                <w:b/>
                <w:position w:val="-2"/>
                <w:sz w:val="20"/>
              </w:rPr>
              <w:t>́</w:t>
            </w:r>
            <w:r>
              <w:rPr>
                <w:b/>
                <w:sz w:val="20"/>
              </w:rPr>
              <w:t>, cuando el delito 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me</w:t>
            </w:r>
            <w:r>
              <w:rPr>
                <w:b/>
                <w:sz w:val="20"/>
              </w:rPr>
              <w:t>ta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re</w:t>
            </w:r>
            <w:r>
              <w:rPr>
                <w:b/>
                <w:spacing w:val="1"/>
                <w:sz w:val="20"/>
              </w:rPr>
              <w:t>n</w:t>
            </w:r>
            <w:r>
              <w:rPr>
                <w:b/>
                <w:sz w:val="20"/>
              </w:rPr>
              <w:t>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l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h</w:t>
            </w:r>
            <w:r>
              <w:rPr>
                <w:b/>
                <w:spacing w:val="-4"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j</w:t>
            </w:r>
            <w:r>
              <w:rPr>
                <w:b/>
                <w:spacing w:val="-2"/>
                <w:sz w:val="20"/>
              </w:rPr>
              <w:t>a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h</w:t>
            </w:r>
            <w:r>
              <w:rPr>
                <w:b/>
                <w:spacing w:val="-4"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jo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d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l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2"/>
                <w:sz w:val="20"/>
              </w:rPr>
              <w:t>v</w:t>
            </w:r>
            <w:r>
              <w:rPr>
                <w:b/>
                <w:spacing w:val="1"/>
                <w:sz w:val="20"/>
              </w:rPr>
              <w:t>i</w:t>
            </w:r>
            <w:r>
              <w:rPr>
                <w:b/>
                <w:spacing w:val="-113"/>
                <w:sz w:val="20"/>
              </w:rPr>
              <w:t>c</w:t>
            </w:r>
            <w:r>
              <w:rPr>
                <w:b/>
                <w:position w:val="-2"/>
                <w:sz w:val="20"/>
              </w:rPr>
              <w:t>́</w:t>
            </w:r>
            <w:r>
              <w:rPr>
                <w:b/>
                <w:position w:val="-2"/>
                <w:sz w:val="20"/>
              </w:rPr>
              <w:t xml:space="preserve"> </w:t>
            </w:r>
            <w:r>
              <w:rPr>
                <w:b/>
                <w:spacing w:val="-1"/>
                <w:position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</w:t>
            </w:r>
            <w:r>
              <w:rPr>
                <w:b/>
                <w:spacing w:val="1"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m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>directa.</w:t>
            </w:r>
          </w:p>
          <w:p w:rsidR="00F46909" w:rsidRDefault="005F0F1D">
            <w:pPr>
              <w:pStyle w:val="TableParagraph"/>
              <w:spacing w:before="6" w:line="211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</w:tc>
      </w:tr>
    </w:tbl>
    <w:p w:rsidR="00F46909" w:rsidRDefault="00F46909">
      <w:pPr>
        <w:spacing w:line="211" w:lineRule="exact"/>
        <w:rPr>
          <w:sz w:val="20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3"/>
      </w:tblGrid>
      <w:tr w:rsidR="00F46909">
        <w:trPr>
          <w:trHeight w:val="691"/>
        </w:trPr>
        <w:tc>
          <w:tcPr>
            <w:tcW w:w="4418" w:type="dxa"/>
          </w:tcPr>
          <w:p w:rsidR="00F46909" w:rsidRDefault="00F469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13" w:type="dxa"/>
          </w:tcPr>
          <w:p w:rsidR="00F46909" w:rsidRDefault="005F0F1D">
            <w:pPr>
              <w:pStyle w:val="TableParagraph"/>
              <w:spacing w:line="229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</w:t>
            </w:r>
          </w:p>
        </w:tc>
      </w:tr>
    </w:tbl>
    <w:p w:rsidR="00F46909" w:rsidRDefault="00F46909">
      <w:pPr>
        <w:pStyle w:val="Textoindependiente"/>
        <w:spacing w:before="5"/>
        <w:rPr>
          <w:rFonts w:ascii="Arial"/>
          <w:b/>
          <w:sz w:val="27"/>
        </w:rPr>
      </w:pPr>
    </w:p>
    <w:p w:rsidR="00F46909" w:rsidRDefault="005F0F1D">
      <w:pPr>
        <w:pStyle w:val="Textoindependiente"/>
        <w:spacing w:before="93" w:line="360" w:lineRule="auto"/>
        <w:ind w:left="399" w:right="554"/>
        <w:jc w:val="both"/>
      </w:pPr>
      <w:r>
        <w:t>Las Legisladoras integrantes del Grupo Parlamentario del Partido Verde Ecologista</w:t>
      </w:r>
      <w:r>
        <w:rPr>
          <w:spacing w:val="-65"/>
        </w:rPr>
        <w:t xml:space="preserve"> </w:t>
      </w:r>
      <w:r>
        <w:t>de México, tenemos a bien fortalecer nuestro marco normativo, con la finalidad de</w:t>
      </w:r>
      <w:r>
        <w:rPr>
          <w:spacing w:val="1"/>
        </w:rPr>
        <w:t xml:space="preserve"> </w:t>
      </w:r>
      <w:r>
        <w:t>garantizar una efectiva procuración e impartición de justicia a las mujeres víctimas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feminicidio,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colaterales como lo son las hijas e hijos, quienes se quedan en una situación de</w:t>
      </w:r>
      <w:r>
        <w:rPr>
          <w:spacing w:val="1"/>
        </w:rPr>
        <w:t xml:space="preserve"> </w:t>
      </w:r>
      <w:r>
        <w:t>vulnerabilidad</w:t>
      </w:r>
      <w:r>
        <w:rPr>
          <w:spacing w:val="-1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asesinato</w:t>
      </w:r>
      <w:r>
        <w:rPr>
          <w:spacing w:val="-1"/>
        </w:rPr>
        <w:t xml:space="preserve"> </w:t>
      </w:r>
      <w:r>
        <w:t>de su</w:t>
      </w:r>
      <w:r>
        <w:rPr>
          <w:spacing w:val="-4"/>
        </w:rPr>
        <w:t xml:space="preserve"> </w:t>
      </w:r>
      <w:r>
        <w:t>madre.</w:t>
      </w:r>
    </w:p>
    <w:p w:rsidR="00F46909" w:rsidRDefault="00F46909">
      <w:pPr>
        <w:pStyle w:val="Textoindependiente"/>
        <w:spacing w:before="2"/>
        <w:rPr>
          <w:sz w:val="36"/>
        </w:rPr>
      </w:pPr>
    </w:p>
    <w:p w:rsidR="00F46909" w:rsidRDefault="005F0F1D">
      <w:pPr>
        <w:pStyle w:val="Textoindependiente"/>
        <w:spacing w:line="360" w:lineRule="auto"/>
        <w:ind w:left="399" w:right="554"/>
        <w:jc w:val="both"/>
      </w:pPr>
      <w:r>
        <w:t>Estamos convencidas de que, mientras más temprano las autoridades reconozcan</w:t>
      </w:r>
      <w:r>
        <w:rPr>
          <w:spacing w:val="-64"/>
        </w:rPr>
        <w:t xml:space="preserve"> </w:t>
      </w:r>
      <w:r>
        <w:t>que la violencia contra la mujer representa un grave problema, en donde deben de</w:t>
      </w:r>
      <w:r>
        <w:rPr>
          <w:spacing w:val="-64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inmediata,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sensibilizar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normalización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violencia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n</w:t>
      </w:r>
      <w:r>
        <w:t>egativos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nuestras niñas,</w:t>
      </w:r>
      <w:r>
        <w:rPr>
          <w:spacing w:val="-1"/>
        </w:rPr>
        <w:t xml:space="preserve"> </w:t>
      </w:r>
      <w:r>
        <w:t>niños y</w:t>
      </w:r>
      <w:r>
        <w:rPr>
          <w:spacing w:val="-1"/>
        </w:rPr>
        <w:t xml:space="preserve"> </w:t>
      </w:r>
      <w:r>
        <w:t>adolescentes.</w:t>
      </w:r>
    </w:p>
    <w:p w:rsidR="00F46909" w:rsidRDefault="00F46909">
      <w:pPr>
        <w:pStyle w:val="Textoindependiente"/>
        <w:spacing w:before="10"/>
        <w:rPr>
          <w:sz w:val="35"/>
        </w:rPr>
      </w:pPr>
    </w:p>
    <w:p w:rsidR="00F46909" w:rsidRDefault="005F0F1D">
      <w:pPr>
        <w:spacing w:line="360" w:lineRule="auto"/>
        <w:ind w:left="399" w:right="552"/>
        <w:jc w:val="both"/>
        <w:rPr>
          <w:rFonts w:ascii="Arial" w:hAnsi="Arial"/>
          <w:b/>
        </w:rPr>
      </w:pPr>
      <w:r>
        <w:rPr>
          <w:sz w:val="24"/>
        </w:rPr>
        <w:t>Por lo anteriormente expuesto, se somete a la consideración de este H.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análisis,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aprobación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términos,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presente: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</w:rPr>
        <w:t>INICIATIVA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POR EL QUE SE REFORMAN LOS ARTÍCULOS 4.224, 4.225 y 4.228 DEL CÓDIGO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CIVIL DEL ESTADO DE MEXICO; ASÍ COMO EL ARTÍCULO 281 DEL CÓDIGO PENAL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ESTADO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MÉXICO,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1"/>
        </w:rPr>
        <w:t>OBJETO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ELIMINAR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SUSPENDER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PATRIA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POTESTAD A QUIENES SEAN CONDENADOS O VINCULADOS A PROCESO 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FEMINICIDIO EN CONTRA DE LA MADRE DE LAS NIÑAS, NIÑOS Y ADOLESCENTES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SUJETOS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PATRIA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POTESTAD.</w:t>
      </w:r>
    </w:p>
    <w:p w:rsidR="00F46909" w:rsidRDefault="00F46909">
      <w:pPr>
        <w:pStyle w:val="Textoindependiente"/>
        <w:rPr>
          <w:rFonts w:ascii="Arial"/>
          <w:b/>
          <w:sz w:val="33"/>
        </w:rPr>
      </w:pPr>
    </w:p>
    <w:p w:rsidR="00F46909" w:rsidRDefault="005F0F1D">
      <w:pPr>
        <w:pStyle w:val="Ttulo1"/>
        <w:ind w:left="2750" w:right="2908"/>
        <w:jc w:val="center"/>
      </w:pP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 T</w:t>
      </w:r>
      <w:r>
        <w:rPr>
          <w:spacing w:val="7"/>
        </w:rPr>
        <w:t xml:space="preserve"> </w:t>
      </w:r>
      <w:r>
        <w:t>E</w:t>
      </w:r>
    </w:p>
    <w:p w:rsidR="00F46909" w:rsidRDefault="00F46909">
      <w:pPr>
        <w:pStyle w:val="Textoindependiente"/>
        <w:rPr>
          <w:rFonts w:ascii="Arial"/>
          <w:b/>
          <w:sz w:val="26"/>
        </w:rPr>
      </w:pPr>
    </w:p>
    <w:p w:rsidR="00F46909" w:rsidRDefault="00F46909">
      <w:pPr>
        <w:pStyle w:val="Textoindependiente"/>
        <w:spacing w:before="10"/>
        <w:rPr>
          <w:rFonts w:ascii="Arial"/>
          <w:b/>
          <w:sz w:val="21"/>
        </w:rPr>
      </w:pPr>
    </w:p>
    <w:p w:rsidR="00F46909" w:rsidRDefault="005F0F1D">
      <w:pPr>
        <w:spacing w:line="362" w:lineRule="auto"/>
        <w:ind w:left="1758" w:right="1922" w:hanging="4"/>
        <w:jc w:val="center"/>
        <w:rPr>
          <w:sz w:val="24"/>
        </w:rPr>
      </w:pPr>
      <w:r>
        <w:rPr>
          <w:rFonts w:ascii="Arial" w:hAnsi="Arial"/>
          <w:b/>
          <w:sz w:val="24"/>
        </w:rPr>
        <w:t>DIP. MARÍA LUISA MENDOZA MONDRAGÓN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3"/>
          <w:sz w:val="24"/>
        </w:rPr>
        <w:t xml:space="preserve"> </w:t>
      </w:r>
      <w:r>
        <w:rPr>
          <w:sz w:val="24"/>
        </w:rPr>
        <w:t>ECOLOGISTA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</w:t>
      </w:r>
    </w:p>
    <w:p w:rsidR="00F46909" w:rsidRDefault="00F46909">
      <w:pPr>
        <w:spacing w:line="362" w:lineRule="auto"/>
        <w:jc w:val="center"/>
        <w:rPr>
          <w:sz w:val="24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F46909">
      <w:pPr>
        <w:pStyle w:val="Textoindependiente"/>
        <w:rPr>
          <w:sz w:val="20"/>
        </w:rPr>
      </w:pPr>
    </w:p>
    <w:p w:rsidR="00F46909" w:rsidRDefault="005F0F1D">
      <w:pPr>
        <w:pStyle w:val="Ttulo1"/>
        <w:spacing w:before="212"/>
      </w:pPr>
      <w:r>
        <w:t>DECRETO</w:t>
      </w:r>
      <w:r>
        <w:rPr>
          <w:spacing w:val="-4"/>
        </w:rPr>
        <w:t xml:space="preserve"> </w:t>
      </w:r>
      <w:r>
        <w:t>NÚMERO</w:t>
      </w:r>
    </w:p>
    <w:p w:rsidR="00F46909" w:rsidRDefault="005F0F1D">
      <w:pPr>
        <w:spacing w:before="142" w:line="360" w:lineRule="auto"/>
        <w:ind w:left="399" w:right="38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F46909" w:rsidRDefault="00F46909">
      <w:pPr>
        <w:pStyle w:val="Textoindependiente"/>
        <w:spacing w:before="8"/>
        <w:rPr>
          <w:rFonts w:ascii="Arial"/>
          <w:b/>
          <w:sz w:val="35"/>
        </w:rPr>
      </w:pPr>
    </w:p>
    <w:p w:rsidR="00F46909" w:rsidRDefault="005F0F1D">
      <w:pPr>
        <w:pStyle w:val="Textoindependiente"/>
        <w:spacing w:line="362" w:lineRule="auto"/>
        <w:ind w:left="399" w:right="556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la fracción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Bis 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4.224;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adicionan las</w:t>
      </w:r>
      <w:r>
        <w:rPr>
          <w:spacing w:val="1"/>
        </w:rPr>
        <w:t xml:space="preserve"> </w:t>
      </w:r>
      <w:r>
        <w:t>fracciones V y VI al artículo 4.225; y se adiciona el último párrafo del artículo 4.228</w:t>
      </w:r>
      <w:r>
        <w:rPr>
          <w:spacing w:val="-64"/>
        </w:rPr>
        <w:t xml:space="preserve"> </w:t>
      </w:r>
      <w:r>
        <w:t>todos del</w:t>
      </w:r>
      <w:r>
        <w:rPr>
          <w:spacing w:val="4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para quedar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F46909" w:rsidRDefault="00F46909">
      <w:pPr>
        <w:pStyle w:val="Textoindependiente"/>
      </w:pPr>
    </w:p>
    <w:p w:rsidR="00F46909" w:rsidRDefault="005F0F1D">
      <w:pPr>
        <w:pStyle w:val="Ttulo1"/>
      </w:pPr>
      <w:r>
        <w:t>Pérdida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potestad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sentencia</w:t>
      </w:r>
    </w:p>
    <w:p w:rsidR="00F46909" w:rsidRDefault="00F46909">
      <w:pPr>
        <w:pStyle w:val="Textoindependiente"/>
        <w:spacing w:before="1"/>
        <w:rPr>
          <w:rFonts w:ascii="Arial"/>
          <w:b/>
        </w:rPr>
      </w:pPr>
    </w:p>
    <w:p w:rsidR="00F46909" w:rsidRDefault="005F0F1D">
      <w:pPr>
        <w:pStyle w:val="Textoindependiente"/>
        <w:spacing w:line="249" w:lineRule="auto"/>
        <w:ind w:left="399" w:right="5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4.224.-</w:t>
      </w:r>
      <w:r>
        <w:rPr>
          <w:rFonts w:ascii="Arial" w:hAnsi="Arial"/>
          <w:b/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patria</w:t>
      </w:r>
      <w:r>
        <w:rPr>
          <w:spacing w:val="-16"/>
        </w:rPr>
        <w:t xml:space="preserve"> </w:t>
      </w:r>
      <w:r>
        <w:t>potestad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pierde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resolución</w:t>
      </w:r>
      <w:r>
        <w:rPr>
          <w:spacing w:val="-16"/>
        </w:rPr>
        <w:t xml:space="preserve"> </w:t>
      </w:r>
      <w:r>
        <w:t>judicial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siguientes</w:t>
      </w:r>
      <w:r>
        <w:rPr>
          <w:spacing w:val="-64"/>
        </w:rPr>
        <w:t xml:space="preserve"> </w:t>
      </w:r>
      <w:r>
        <w:t>casos:</w:t>
      </w:r>
    </w:p>
    <w:p w:rsidR="00F46909" w:rsidRDefault="00F46909">
      <w:pPr>
        <w:pStyle w:val="Textoindependiente"/>
        <w:spacing w:before="1"/>
        <w:rPr>
          <w:sz w:val="23"/>
        </w:rPr>
      </w:pPr>
    </w:p>
    <w:p w:rsidR="00F46909" w:rsidRDefault="005F0F1D">
      <w:pPr>
        <w:pStyle w:val="Textoindependiente"/>
        <w:spacing w:before="1"/>
        <w:ind w:left="399"/>
      </w:pPr>
      <w:r>
        <w:t>I.</w:t>
      </w:r>
      <w:r>
        <w:rPr>
          <w:spacing w:val="1"/>
        </w:rPr>
        <w:t xml:space="preserve"> </w:t>
      </w:r>
      <w:r>
        <w:t>…</w:t>
      </w:r>
    </w:p>
    <w:p w:rsidR="00F46909" w:rsidRDefault="00F46909">
      <w:pPr>
        <w:pStyle w:val="Textoindependiente"/>
        <w:rPr>
          <w:sz w:val="26"/>
        </w:rPr>
      </w:pPr>
    </w:p>
    <w:p w:rsidR="00F46909" w:rsidRDefault="00F46909">
      <w:pPr>
        <w:pStyle w:val="Textoindependiente"/>
        <w:spacing w:before="9"/>
        <w:rPr>
          <w:sz w:val="21"/>
        </w:rPr>
      </w:pPr>
    </w:p>
    <w:p w:rsidR="00F46909" w:rsidRDefault="005F0F1D">
      <w:pPr>
        <w:pStyle w:val="Prrafodelista"/>
        <w:numPr>
          <w:ilvl w:val="0"/>
          <w:numId w:val="2"/>
        </w:numPr>
        <w:tabs>
          <w:tab w:val="left" w:pos="597"/>
        </w:tabs>
        <w:spacing w:line="360" w:lineRule="auto"/>
        <w:ind w:right="567" w:firstLine="0"/>
        <w:rPr>
          <w:sz w:val="24"/>
        </w:rPr>
      </w:pPr>
      <w:r>
        <w:rPr>
          <w:sz w:val="24"/>
        </w:rPr>
        <w:t>Bis.</w:t>
      </w:r>
      <w:r>
        <w:rPr>
          <w:spacing w:val="-6"/>
          <w:sz w:val="24"/>
        </w:rPr>
        <w:t xml:space="preserve"> </w:t>
      </w:r>
      <w:r>
        <w:rPr>
          <w:sz w:val="24"/>
        </w:rPr>
        <w:t>Cuando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ella</w:t>
      </w:r>
      <w:r>
        <w:rPr>
          <w:spacing w:val="-6"/>
          <w:sz w:val="24"/>
        </w:rPr>
        <w:t xml:space="preserve"> </w:t>
      </w:r>
      <w:r>
        <w:rPr>
          <w:sz w:val="24"/>
        </w:rPr>
        <w:t>sea</w:t>
      </w:r>
      <w:r>
        <w:rPr>
          <w:spacing w:val="-5"/>
          <w:sz w:val="24"/>
        </w:rPr>
        <w:t xml:space="preserve"> </w:t>
      </w:r>
      <w:r>
        <w:rPr>
          <w:sz w:val="24"/>
        </w:rPr>
        <w:t>condenado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delito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feminicidio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contra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madre 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niñas,</w:t>
      </w:r>
      <w:r>
        <w:rPr>
          <w:spacing w:val="-1"/>
          <w:sz w:val="24"/>
        </w:rPr>
        <w:t xml:space="preserve"> </w:t>
      </w:r>
      <w:r>
        <w:rPr>
          <w:sz w:val="24"/>
        </w:rPr>
        <w:t>niños y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 sujetos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patria</w:t>
      </w:r>
      <w:r>
        <w:rPr>
          <w:spacing w:val="-1"/>
          <w:sz w:val="24"/>
        </w:rPr>
        <w:t xml:space="preserve"> </w:t>
      </w:r>
      <w:r>
        <w:rPr>
          <w:sz w:val="24"/>
        </w:rPr>
        <w:t>potestad.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Prrafodelista"/>
        <w:numPr>
          <w:ilvl w:val="0"/>
          <w:numId w:val="2"/>
        </w:numPr>
        <w:tabs>
          <w:tab w:val="left" w:pos="669"/>
        </w:tabs>
        <w:spacing w:before="1"/>
        <w:ind w:left="668" w:hanging="270"/>
        <w:rPr>
          <w:sz w:val="24"/>
        </w:rPr>
      </w:pPr>
      <w:r>
        <w:rPr>
          <w:sz w:val="24"/>
        </w:rPr>
        <w:t>… a</w:t>
      </w:r>
      <w:r>
        <w:rPr>
          <w:spacing w:val="1"/>
          <w:sz w:val="24"/>
        </w:rPr>
        <w:t xml:space="preserve"> </w:t>
      </w:r>
      <w:r>
        <w:rPr>
          <w:sz w:val="24"/>
        </w:rPr>
        <w:t>VIII.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</w:p>
    <w:p w:rsidR="00F46909" w:rsidRDefault="00F46909">
      <w:pPr>
        <w:pStyle w:val="Textoindependiente"/>
        <w:rPr>
          <w:sz w:val="26"/>
        </w:rPr>
      </w:pPr>
    </w:p>
    <w:p w:rsidR="00F46909" w:rsidRDefault="00F46909">
      <w:pPr>
        <w:pStyle w:val="Textoindependiente"/>
        <w:spacing w:before="4"/>
        <w:rPr>
          <w:sz w:val="21"/>
        </w:rPr>
      </w:pPr>
    </w:p>
    <w:p w:rsidR="00F46909" w:rsidRDefault="005F0F1D">
      <w:pPr>
        <w:pStyle w:val="Ttulo1"/>
      </w:pPr>
      <w:r>
        <w:rPr>
          <w:spacing w:val="-2"/>
        </w:rPr>
        <w:t>Suspensio</w:t>
      </w:r>
      <w:r>
        <w:rPr>
          <w:spacing w:val="-2"/>
          <w:position w:val="-3"/>
        </w:rPr>
        <w:t>́</w:t>
      </w:r>
      <w:r>
        <w:rPr>
          <w:spacing w:val="-24"/>
          <w:position w:val="-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patria</w:t>
      </w:r>
      <w:r>
        <w:rPr>
          <w:spacing w:val="1"/>
        </w:rPr>
        <w:t xml:space="preserve"> </w:t>
      </w:r>
      <w:r>
        <w:rPr>
          <w:spacing w:val="-2"/>
        </w:rPr>
        <w:t>potestad</w:t>
      </w:r>
    </w:p>
    <w:p w:rsidR="00F46909" w:rsidRDefault="00F46909">
      <w:pPr>
        <w:pStyle w:val="Textoindependiente"/>
        <w:spacing w:before="9"/>
        <w:rPr>
          <w:rFonts w:ascii="Arial"/>
          <w:b/>
          <w:sz w:val="44"/>
        </w:rPr>
      </w:pPr>
    </w:p>
    <w:p w:rsidR="00F46909" w:rsidRDefault="005F0F1D">
      <w:pPr>
        <w:ind w:left="399"/>
        <w:jc w:val="both"/>
        <w:rPr>
          <w:sz w:val="24"/>
        </w:rPr>
      </w:pPr>
      <w:r>
        <w:rPr>
          <w:rFonts w:ascii="Arial" w:hAnsi="Arial"/>
          <w:b/>
          <w:sz w:val="24"/>
        </w:rPr>
        <w:t>Arti</w:t>
      </w:r>
      <w:r>
        <w:rPr>
          <w:rFonts w:ascii="Arial" w:hAnsi="Arial"/>
          <w:b/>
          <w:position w:val="-3"/>
          <w:sz w:val="24"/>
        </w:rPr>
        <w:t>́</w:t>
      </w:r>
      <w:r>
        <w:rPr>
          <w:rFonts w:ascii="Arial" w:hAnsi="Arial"/>
          <w:b/>
          <w:sz w:val="24"/>
        </w:rPr>
        <w:t>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4.225.-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patria</w:t>
      </w:r>
      <w:r>
        <w:rPr>
          <w:spacing w:val="-2"/>
          <w:sz w:val="24"/>
        </w:rPr>
        <w:t xml:space="preserve"> </w:t>
      </w:r>
      <w:r>
        <w:rPr>
          <w:sz w:val="24"/>
        </w:rPr>
        <w:t>potestad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suspende:</w:t>
      </w:r>
    </w:p>
    <w:p w:rsidR="00F46909" w:rsidRDefault="00F46909">
      <w:pPr>
        <w:pStyle w:val="Textoindependiente"/>
        <w:spacing w:before="6"/>
        <w:rPr>
          <w:sz w:val="33"/>
        </w:rPr>
      </w:pPr>
    </w:p>
    <w:p w:rsidR="00F46909" w:rsidRDefault="005F0F1D">
      <w:pPr>
        <w:pStyle w:val="Textoindependiente"/>
        <w:ind w:left="399"/>
      </w:pPr>
      <w:r>
        <w:t>I.</w:t>
      </w:r>
      <w:r>
        <w:rPr>
          <w:spacing w:val="-1"/>
        </w:rPr>
        <w:t xml:space="preserve"> </w:t>
      </w:r>
      <w:r>
        <w:t>… a</w:t>
      </w:r>
      <w:r>
        <w:rPr>
          <w:spacing w:val="-1"/>
        </w:rPr>
        <w:t xml:space="preserve"> </w:t>
      </w:r>
      <w:r>
        <w:t>IV. …</w:t>
      </w:r>
    </w:p>
    <w:p w:rsidR="00F46909" w:rsidRDefault="00F46909">
      <w:pPr>
        <w:pStyle w:val="Textoindependiente"/>
        <w:spacing w:before="1"/>
        <w:rPr>
          <w:sz w:val="36"/>
        </w:rPr>
      </w:pPr>
    </w:p>
    <w:p w:rsidR="00F46909" w:rsidRDefault="005F0F1D">
      <w:pPr>
        <w:pStyle w:val="Prrafodelista"/>
        <w:numPr>
          <w:ilvl w:val="0"/>
          <w:numId w:val="1"/>
        </w:numPr>
        <w:tabs>
          <w:tab w:val="left" w:pos="707"/>
        </w:tabs>
        <w:spacing w:line="362" w:lineRule="auto"/>
        <w:ind w:right="554" w:firstLine="0"/>
        <w:rPr>
          <w:sz w:val="24"/>
        </w:rPr>
      </w:pP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sentencia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termine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proceso</w:t>
      </w:r>
      <w:r>
        <w:rPr>
          <w:spacing w:val="13"/>
          <w:sz w:val="24"/>
        </w:rPr>
        <w:t xml:space="preserve"> </w:t>
      </w:r>
      <w:r>
        <w:rPr>
          <w:sz w:val="24"/>
        </w:rPr>
        <w:t>respectivo,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fracción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Bis del</w:t>
      </w:r>
      <w:r>
        <w:rPr>
          <w:spacing w:val="4"/>
          <w:sz w:val="24"/>
        </w:rPr>
        <w:t xml:space="preserve"> </w:t>
      </w:r>
      <w:r>
        <w:rPr>
          <w:sz w:val="24"/>
        </w:rPr>
        <w:t>artículo que presede;</w:t>
      </w:r>
    </w:p>
    <w:p w:rsidR="00F46909" w:rsidRDefault="00F46909">
      <w:pPr>
        <w:pStyle w:val="Textoindependiente"/>
      </w:pPr>
    </w:p>
    <w:p w:rsidR="00F46909" w:rsidRDefault="005F0F1D">
      <w:pPr>
        <w:pStyle w:val="Prrafodelista"/>
        <w:numPr>
          <w:ilvl w:val="0"/>
          <w:numId w:val="1"/>
        </w:numPr>
        <w:tabs>
          <w:tab w:val="left" w:pos="755"/>
        </w:tabs>
        <w:spacing w:line="360" w:lineRule="auto"/>
        <w:ind w:right="561" w:firstLine="0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auto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dictado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delito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feminicidio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tentativa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niñas,</w:t>
      </w:r>
      <w:r>
        <w:rPr>
          <w:spacing w:val="-1"/>
          <w:sz w:val="24"/>
        </w:rPr>
        <w:t xml:space="preserve"> </w:t>
      </w:r>
      <w:r>
        <w:rPr>
          <w:sz w:val="24"/>
        </w:rPr>
        <w:t>niños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a patria</w:t>
      </w:r>
      <w:r>
        <w:rPr>
          <w:spacing w:val="-1"/>
          <w:sz w:val="24"/>
        </w:rPr>
        <w:t xml:space="preserve"> </w:t>
      </w:r>
      <w:r>
        <w:rPr>
          <w:sz w:val="24"/>
        </w:rPr>
        <w:t>potestad.</w:t>
      </w:r>
    </w:p>
    <w:p w:rsidR="00F46909" w:rsidRDefault="00F46909">
      <w:pPr>
        <w:spacing w:line="360" w:lineRule="auto"/>
        <w:rPr>
          <w:sz w:val="24"/>
        </w:r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5"/>
        <w:rPr>
          <w:sz w:val="14"/>
        </w:rPr>
      </w:pPr>
    </w:p>
    <w:p w:rsidR="00F46909" w:rsidRDefault="005F0F1D">
      <w:pPr>
        <w:pStyle w:val="Ttulo1"/>
        <w:spacing w:before="93"/>
      </w:pPr>
      <w:r>
        <w:t>Guarda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custodia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patria</w:t>
      </w:r>
      <w:r>
        <w:rPr>
          <w:spacing w:val="-5"/>
        </w:rPr>
        <w:t xml:space="preserve"> </w:t>
      </w:r>
      <w:r>
        <w:t>potestad</w:t>
      </w:r>
    </w:p>
    <w:p w:rsidR="00F46909" w:rsidRDefault="00F46909">
      <w:pPr>
        <w:pStyle w:val="Textoindependiente"/>
        <w:rPr>
          <w:rFonts w:ascii="Arial"/>
          <w:b/>
          <w:sz w:val="20"/>
        </w:rPr>
      </w:pPr>
    </w:p>
    <w:p w:rsidR="00F46909" w:rsidRDefault="00F46909">
      <w:pPr>
        <w:pStyle w:val="Textoindependiente"/>
        <w:spacing w:before="3"/>
        <w:rPr>
          <w:rFonts w:ascii="Arial"/>
          <w:b/>
          <w:sz w:val="20"/>
        </w:rPr>
      </w:pPr>
    </w:p>
    <w:p w:rsidR="00F46909" w:rsidRDefault="005F0F1D">
      <w:pPr>
        <w:spacing w:before="92"/>
        <w:ind w:left="399"/>
        <w:rPr>
          <w:sz w:val="24"/>
        </w:rPr>
      </w:pPr>
      <w:r>
        <w:rPr>
          <w:rFonts w:ascii="Arial" w:hAnsi="Arial"/>
          <w:b/>
          <w:sz w:val="24"/>
        </w:rPr>
        <w:t>Arti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4.228.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…</w:t>
      </w:r>
    </w:p>
    <w:p w:rsidR="00F46909" w:rsidRDefault="005F0F1D">
      <w:pPr>
        <w:pStyle w:val="Textoindependiente"/>
        <w:spacing w:before="141"/>
        <w:ind w:left="399"/>
      </w:pPr>
      <w:r>
        <w:t>I. … a II. …</w:t>
      </w:r>
    </w:p>
    <w:p w:rsidR="00F46909" w:rsidRDefault="005F0F1D">
      <w:pPr>
        <w:pStyle w:val="Textoindependiente"/>
        <w:spacing w:before="137"/>
        <w:ind w:left="399"/>
      </w:pPr>
      <w:r>
        <w:t>…</w:t>
      </w:r>
    </w:p>
    <w:p w:rsidR="00F46909" w:rsidRDefault="005F0F1D">
      <w:pPr>
        <w:pStyle w:val="Textoindependiente"/>
        <w:spacing w:before="137"/>
        <w:ind w:left="399"/>
      </w:pPr>
      <w:r>
        <w:t>…</w:t>
      </w:r>
    </w:p>
    <w:p w:rsidR="00F46909" w:rsidRDefault="005F0F1D">
      <w:pPr>
        <w:pStyle w:val="Textoindependiente"/>
        <w:spacing w:before="142" w:line="343" w:lineRule="auto"/>
        <w:ind w:left="399" w:right="554"/>
        <w:jc w:val="both"/>
      </w:pPr>
      <w:r>
        <w:t>El</w:t>
      </w:r>
      <w:r>
        <w:rPr>
          <w:spacing w:val="2"/>
        </w:rPr>
        <w:t xml:space="preserve"> </w:t>
      </w:r>
      <w:r>
        <w:t>Juez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beneficio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nin</w:t>
      </w:r>
      <w:r>
        <w:rPr>
          <w:position w:val="-3"/>
        </w:rPr>
        <w:t>̃</w:t>
      </w:r>
      <w:r>
        <w:t>as,</w:t>
      </w:r>
      <w:r>
        <w:rPr>
          <w:spacing w:val="-1"/>
        </w:rPr>
        <w:t xml:space="preserve"> </w:t>
      </w:r>
      <w:r>
        <w:t>nin</w:t>
      </w:r>
      <w:r>
        <w:rPr>
          <w:position w:val="-3"/>
        </w:rPr>
        <w:t>̃</w:t>
      </w:r>
      <w:r>
        <w:t>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modificar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52"/>
        </w:rPr>
        <w:t>ejercicio</w:t>
      </w:r>
      <w:r>
        <w:rPr>
          <w:spacing w:val="-51"/>
        </w:rPr>
        <w:t xml:space="preserve"> </w:t>
      </w:r>
      <w:r>
        <w:t>de la patria potestad, guarda y custodia cuando la tenga decretada judicialmente,</w:t>
      </w:r>
      <w:r>
        <w:rPr>
          <w:spacing w:val="1"/>
        </w:rPr>
        <w:t xml:space="preserve"> </w:t>
      </w:r>
      <w:r>
        <w:rPr>
          <w:spacing w:val="-1"/>
        </w:rPr>
        <w:t>ya</w:t>
      </w:r>
      <w:r>
        <w:rPr>
          <w:spacing w:val="43"/>
        </w:rPr>
        <w:t xml:space="preserve"> </w:t>
      </w:r>
      <w:r>
        <w:rPr>
          <w:spacing w:val="-1"/>
        </w:rPr>
        <w:t>sea</w:t>
      </w:r>
      <w:r>
        <w:rPr>
          <w:spacing w:val="44"/>
        </w:rPr>
        <w:t xml:space="preserve"> </w:t>
      </w:r>
      <w:r>
        <w:rPr>
          <w:spacing w:val="-1"/>
        </w:rPr>
        <w:t>provisional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rPr>
          <w:spacing w:val="44"/>
        </w:rPr>
        <w:t xml:space="preserve"> </w:t>
      </w:r>
      <w:r>
        <w:rPr>
          <w:spacing w:val="-1"/>
        </w:rPr>
        <w:t>definitiva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4"/>
        </w:rPr>
        <w:t xml:space="preserve"> </w:t>
      </w:r>
      <w:r>
        <w:rPr>
          <w:spacing w:val="-1"/>
        </w:rPr>
        <w:t>ellos,</w:t>
      </w:r>
      <w:r>
        <w:rPr>
          <w:spacing w:val="39"/>
        </w:rPr>
        <w:t xml:space="preserve"> </w:t>
      </w:r>
      <w:r>
        <w:t>cuando</w:t>
      </w:r>
      <w:r>
        <w:rPr>
          <w:spacing w:val="44"/>
        </w:rPr>
        <w:t xml:space="preserve"> </w:t>
      </w:r>
      <w:r>
        <w:t>exista</w:t>
      </w:r>
      <w:r>
        <w:rPr>
          <w:spacing w:val="44"/>
        </w:rPr>
        <w:t xml:space="preserve"> </w:t>
      </w:r>
      <w:r>
        <w:t>auto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vinculacio</w:t>
      </w:r>
      <w:r>
        <w:rPr>
          <w:position w:val="-3"/>
        </w:rPr>
        <w:t>́</w:t>
      </w:r>
      <w:r>
        <w:rPr>
          <w:spacing w:val="-34"/>
          <w:position w:val="-3"/>
        </w:rPr>
        <w:t xml:space="preserve"> </w:t>
      </w:r>
      <w:r>
        <w:t>n</w:t>
      </w:r>
      <w:r>
        <w:rPr>
          <w:spacing w:val="-64"/>
        </w:rPr>
        <w:t xml:space="preserve"> </w:t>
      </w:r>
      <w:r>
        <w:rPr>
          <w:spacing w:val="-100"/>
        </w:rPr>
        <w:t>a</w:t>
      </w:r>
      <w:r>
        <w:t xml:space="preserve"> </w:t>
      </w:r>
      <w:r>
        <w:rPr>
          <w:spacing w:val="-1"/>
        </w:rPr>
        <w:t xml:space="preserve">proceso dictado por delito </w:t>
      </w:r>
      <w:r>
        <w:t>de feminicidio o su tentativa en contra de la madre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nin</w:t>
      </w:r>
      <w:r>
        <w:rPr>
          <w:position w:val="-3"/>
        </w:rPr>
        <w:t>̃</w:t>
      </w:r>
      <w:r>
        <w:t>as, nin</w:t>
      </w:r>
      <w:r>
        <w:rPr>
          <w:position w:val="-3"/>
        </w:rPr>
        <w:t>̃</w:t>
      </w:r>
      <w:r>
        <w:t>os y</w:t>
      </w:r>
      <w:r>
        <w:rPr>
          <w:spacing w:val="-4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sujetos a</w:t>
      </w:r>
      <w:r>
        <w:rPr>
          <w:spacing w:val="1"/>
        </w:rPr>
        <w:t xml:space="preserve"> </w:t>
      </w:r>
      <w:r>
        <w:t>patria potestad.</w:t>
      </w:r>
    </w:p>
    <w:p w:rsidR="00F46909" w:rsidRDefault="00F46909">
      <w:pPr>
        <w:pStyle w:val="Textoindependiente"/>
        <w:rPr>
          <w:sz w:val="30"/>
        </w:rPr>
      </w:pPr>
    </w:p>
    <w:p w:rsidR="00F46909" w:rsidRDefault="00F46909">
      <w:pPr>
        <w:pStyle w:val="Textoindependiente"/>
        <w:spacing w:before="3"/>
        <w:rPr>
          <w:sz w:val="39"/>
        </w:rPr>
      </w:pPr>
    </w:p>
    <w:p w:rsidR="00F46909" w:rsidRDefault="005F0F1D">
      <w:pPr>
        <w:pStyle w:val="Textoindependiente"/>
        <w:spacing w:before="1" w:line="367" w:lineRule="auto"/>
        <w:ind w:left="399" w:right="569"/>
        <w:jc w:val="both"/>
      </w:pPr>
      <w:r>
        <w:rPr>
          <w:rFonts w:ascii="Arial" w:hAnsi="Arial"/>
          <w:b/>
        </w:rPr>
        <w:t>SEGUNDO. -</w:t>
      </w:r>
      <w:r>
        <w:rPr>
          <w:rFonts w:ascii="Arial" w:hAnsi="Arial"/>
          <w:b/>
          <w:spacing w:val="1"/>
        </w:rPr>
        <w:t xml:space="preserve"> </w:t>
      </w:r>
      <w:r>
        <w:t>Se adiciona un quinto parrafo recorriendose las subsecuentes al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281</w:t>
      </w:r>
      <w:r>
        <w:rPr>
          <w:spacing w:val="-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</w:t>
      </w:r>
      <w:r>
        <w:rPr>
          <w:spacing w:val="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F46909" w:rsidRDefault="00F46909">
      <w:pPr>
        <w:pStyle w:val="Textoindependiente"/>
        <w:spacing w:before="7"/>
        <w:rPr>
          <w:sz w:val="26"/>
        </w:rPr>
      </w:pPr>
    </w:p>
    <w:p w:rsidR="00F46909" w:rsidRDefault="005F0F1D">
      <w:pPr>
        <w:pStyle w:val="Ttulo1"/>
        <w:spacing w:before="93"/>
        <w:rPr>
          <w:rFonts w:ascii="Arial MT" w:hAnsi="Arial MT"/>
          <w:b w:val="0"/>
        </w:rPr>
      </w:pPr>
      <w:r>
        <w:t>Arti</w:t>
      </w:r>
      <w:r>
        <w:rPr>
          <w:spacing w:val="66"/>
        </w:rPr>
        <w:t xml:space="preserve"> </w:t>
      </w:r>
      <w:r>
        <w:t>ulo</w:t>
      </w:r>
      <w:r>
        <w:rPr>
          <w:spacing w:val="1"/>
        </w:rPr>
        <w:t xml:space="preserve"> </w:t>
      </w:r>
      <w:r>
        <w:t>281.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…</w:t>
      </w:r>
    </w:p>
    <w:p w:rsidR="00F46909" w:rsidRDefault="00F46909">
      <w:pPr>
        <w:pStyle w:val="Textoindependiente"/>
        <w:spacing w:before="6"/>
        <w:rPr>
          <w:sz w:val="28"/>
        </w:rPr>
      </w:pPr>
    </w:p>
    <w:p w:rsidR="00F46909" w:rsidRDefault="005F0F1D">
      <w:pPr>
        <w:pStyle w:val="Textoindependiente"/>
        <w:spacing w:before="92" w:line="360" w:lineRule="auto"/>
        <w:ind w:left="399" w:right="8007"/>
      </w:pPr>
      <w:r>
        <w:t>I. … a VII. …</w:t>
      </w:r>
      <w:r>
        <w:rPr>
          <w:spacing w:val="-64"/>
        </w:rPr>
        <w:t xml:space="preserve"> </w:t>
      </w:r>
      <w:r>
        <w:t>VIII.</w:t>
      </w:r>
    </w:p>
    <w:p w:rsidR="00F46909" w:rsidRDefault="005F0F1D">
      <w:pPr>
        <w:pStyle w:val="Textoindependiente"/>
        <w:spacing w:line="274" w:lineRule="exact"/>
        <w:ind w:left="399"/>
      </w:pPr>
      <w:r>
        <w:t>…</w:t>
      </w:r>
    </w:p>
    <w:p w:rsidR="00F46909" w:rsidRDefault="005F0F1D">
      <w:pPr>
        <w:pStyle w:val="Textoindependiente"/>
        <w:spacing w:before="142"/>
        <w:ind w:left="399"/>
      </w:pPr>
      <w:r>
        <w:t>…</w:t>
      </w:r>
    </w:p>
    <w:p w:rsidR="00F46909" w:rsidRDefault="005F0F1D">
      <w:pPr>
        <w:pStyle w:val="Textoindependiente"/>
        <w:spacing w:before="137"/>
        <w:ind w:left="399"/>
      </w:pPr>
      <w:r>
        <w:t>…</w:t>
      </w:r>
    </w:p>
    <w:p w:rsidR="00F46909" w:rsidRDefault="005F0F1D">
      <w:pPr>
        <w:pStyle w:val="Textoindependiente"/>
        <w:spacing w:before="137" w:line="324" w:lineRule="auto"/>
        <w:ind w:left="399" w:right="565"/>
      </w:pPr>
      <w:r>
        <w:rPr>
          <w:spacing w:val="-2"/>
        </w:rPr>
        <w:t>Misma</w:t>
      </w:r>
      <w:r>
        <w:rPr>
          <w:spacing w:val="20"/>
        </w:rPr>
        <w:t xml:space="preserve"> </w:t>
      </w:r>
      <w:r>
        <w:rPr>
          <w:spacing w:val="-2"/>
        </w:rPr>
        <w:t>pena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aplicara</w:t>
      </w:r>
      <w:r>
        <w:rPr>
          <w:spacing w:val="-1"/>
          <w:position w:val="-3"/>
        </w:rPr>
        <w:t>́</w:t>
      </w:r>
      <w:r>
        <w:rPr>
          <w:spacing w:val="-28"/>
          <w:position w:val="-3"/>
        </w:rPr>
        <w:t xml:space="preserve"> 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cuando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delito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cometa</w:t>
      </w:r>
      <w:r>
        <w:rPr>
          <w:spacing w:val="21"/>
        </w:rPr>
        <w:t xml:space="preserve"> </w:t>
      </w:r>
      <w:r>
        <w:rPr>
          <w:spacing w:val="-1"/>
        </w:rPr>
        <w:t>frente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hijas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rPr>
          <w:spacing w:val="20"/>
        </w:rPr>
        <w:t xml:space="preserve"> </w:t>
      </w:r>
      <w:r>
        <w:rPr>
          <w:spacing w:val="-1"/>
        </w:rPr>
        <w:t>hijos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rPr>
          <w:spacing w:val="-66"/>
        </w:rPr>
        <w:t>la</w:t>
      </w:r>
      <w:r>
        <w:rPr>
          <w:spacing w:val="-65"/>
        </w:rPr>
        <w:t xml:space="preserve"> </w:t>
      </w:r>
      <w:r>
        <w:t>vi</w:t>
      </w:r>
      <w:r>
        <w:rPr>
          <w:position w:val="-3"/>
        </w:rPr>
        <w:t>́</w:t>
      </w:r>
      <w:r>
        <w:t>ctima directa.</w:t>
      </w:r>
    </w:p>
    <w:p w:rsidR="00F46909" w:rsidRDefault="005F0F1D">
      <w:pPr>
        <w:pStyle w:val="Textoindependiente"/>
        <w:spacing w:before="1"/>
        <w:ind w:left="399"/>
      </w:pPr>
      <w:r>
        <w:t>…</w:t>
      </w:r>
    </w:p>
    <w:p w:rsidR="00F46909" w:rsidRDefault="005F0F1D">
      <w:pPr>
        <w:pStyle w:val="Textoindependiente"/>
        <w:spacing w:before="142"/>
        <w:ind w:left="399"/>
      </w:pPr>
      <w:r>
        <w:t>…</w:t>
      </w:r>
    </w:p>
    <w:p w:rsidR="00F46909" w:rsidRDefault="00F46909">
      <w:pPr>
        <w:sectPr w:rsidR="00F46909">
          <w:pgSz w:w="12240" w:h="15840"/>
          <w:pgMar w:top="1500" w:right="1140" w:bottom="920" w:left="1300" w:header="720" w:footer="732" w:gutter="0"/>
          <w:cols w:space="720"/>
        </w:sectPr>
      </w:pPr>
    </w:p>
    <w:p w:rsidR="00F46909" w:rsidRDefault="00F46909">
      <w:pPr>
        <w:pStyle w:val="Textoindependiente"/>
        <w:spacing w:before="5"/>
        <w:rPr>
          <w:sz w:val="14"/>
        </w:rPr>
      </w:pPr>
    </w:p>
    <w:p w:rsidR="00F46909" w:rsidRDefault="005F0F1D">
      <w:pPr>
        <w:pStyle w:val="Ttulo1"/>
        <w:spacing w:before="93"/>
        <w:ind w:left="2744" w:right="2911"/>
        <w:jc w:val="center"/>
      </w:pPr>
      <w:r>
        <w:t>TRANSITORIOS</w:t>
      </w:r>
    </w:p>
    <w:p w:rsidR="00F46909" w:rsidRDefault="00F46909">
      <w:pPr>
        <w:pStyle w:val="Textoindependiente"/>
        <w:rPr>
          <w:rFonts w:ascii="Arial"/>
          <w:b/>
          <w:sz w:val="26"/>
        </w:rPr>
      </w:pPr>
    </w:p>
    <w:p w:rsidR="00F46909" w:rsidRDefault="00F46909">
      <w:pPr>
        <w:pStyle w:val="Textoindependiente"/>
        <w:spacing w:before="3"/>
        <w:rPr>
          <w:rFonts w:ascii="Arial"/>
          <w:b/>
          <w:sz w:val="22"/>
        </w:rPr>
      </w:pPr>
    </w:p>
    <w:p w:rsidR="00F46909" w:rsidRDefault="005F0F1D">
      <w:pPr>
        <w:pStyle w:val="Textoindependiente"/>
        <w:spacing w:line="362" w:lineRule="auto"/>
        <w:ind w:left="399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"/>
        </w:rPr>
        <w:t xml:space="preserve"> </w:t>
      </w:r>
      <w:r>
        <w:t>Publíquese</w:t>
      </w:r>
      <w:r>
        <w:rPr>
          <w:spacing w:val="63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decreto</w:t>
      </w:r>
      <w:r>
        <w:rPr>
          <w:spacing w:val="6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periódico</w:t>
      </w:r>
      <w:r>
        <w:rPr>
          <w:spacing w:val="63"/>
        </w:rPr>
        <w:t xml:space="preserve"> </w:t>
      </w:r>
      <w:r>
        <w:t>oficial</w:t>
      </w:r>
      <w:r>
        <w:rPr>
          <w:spacing w:val="67"/>
        </w:rPr>
        <w:t xml:space="preserve"> </w:t>
      </w:r>
      <w:r>
        <w:t>“Gaceta</w:t>
      </w:r>
      <w:r>
        <w:rPr>
          <w:spacing w:val="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Gobierno”.</w:t>
      </w:r>
    </w:p>
    <w:p w:rsidR="00F46909" w:rsidRDefault="00F46909">
      <w:pPr>
        <w:pStyle w:val="Textoindependiente"/>
        <w:spacing w:before="2"/>
        <w:rPr>
          <w:sz w:val="35"/>
        </w:rPr>
      </w:pPr>
    </w:p>
    <w:p w:rsidR="00F46909" w:rsidRDefault="005F0F1D">
      <w:pPr>
        <w:pStyle w:val="Textoindependiente"/>
        <w:spacing w:line="367" w:lineRule="auto"/>
        <w:ind w:left="399" w:right="565"/>
      </w:pPr>
      <w:r>
        <w:rPr>
          <w:rFonts w:ascii="Arial" w:hAnsi="Arial"/>
          <w:b/>
          <w:spacing w:val="-1"/>
        </w:rPr>
        <w:t>SEGUNDO.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decreto</w:t>
      </w:r>
      <w:r>
        <w:rPr>
          <w:spacing w:val="-18"/>
        </w:rPr>
        <w:t xml:space="preserve"> </w:t>
      </w:r>
      <w:r>
        <w:rPr>
          <w:spacing w:val="-1"/>
        </w:rPr>
        <w:t>entrará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vigor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día</w:t>
      </w:r>
      <w:r>
        <w:rPr>
          <w:spacing w:val="-14"/>
        </w:rPr>
        <w:t xml:space="preserve"> </w:t>
      </w:r>
      <w:r>
        <w:rPr>
          <w:spacing w:val="-1"/>
        </w:rPr>
        <w:t>siguiente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Periódico</w:t>
      </w:r>
      <w:r>
        <w:rPr>
          <w:spacing w:val="-5"/>
        </w:rPr>
        <w:t xml:space="preserve"> </w:t>
      </w:r>
      <w:r>
        <w:t>Oficial</w:t>
      </w:r>
      <w:r>
        <w:rPr>
          <w:spacing w:val="3"/>
        </w:rPr>
        <w:t xml:space="preserve"> </w:t>
      </w:r>
      <w:r>
        <w:t>“Gaceta del</w:t>
      </w:r>
      <w:r>
        <w:rPr>
          <w:spacing w:val="3"/>
        </w:rPr>
        <w:t xml:space="preserve"> </w:t>
      </w:r>
      <w:r>
        <w:t>Gobierno”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F46909" w:rsidRDefault="00F46909">
      <w:pPr>
        <w:pStyle w:val="Textoindependiente"/>
        <w:spacing w:before="8"/>
        <w:rPr>
          <w:sz w:val="34"/>
        </w:rPr>
      </w:pPr>
    </w:p>
    <w:p w:rsidR="00F46909" w:rsidRDefault="005F0F1D">
      <w:pPr>
        <w:pStyle w:val="Textoindependiente"/>
        <w:spacing w:line="362" w:lineRule="auto"/>
        <w:ind w:left="399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derogan</w:t>
      </w:r>
      <w:r>
        <w:rPr>
          <w:spacing w:val="33"/>
        </w:rPr>
        <w:t xml:space="preserve"> </w:t>
      </w:r>
      <w:r>
        <w:t>todas</w:t>
      </w:r>
      <w:r>
        <w:rPr>
          <w:spacing w:val="32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disposiciones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igual</w:t>
      </w:r>
      <w:r>
        <w:rPr>
          <w:spacing w:val="41"/>
        </w:rPr>
        <w:t xml:space="preserve"> </w:t>
      </w:r>
      <w:r>
        <w:t>jerarquía</w:t>
      </w:r>
      <w:r>
        <w:rPr>
          <w:spacing w:val="3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contravengan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decreto.</w:t>
      </w:r>
    </w:p>
    <w:p w:rsidR="00F46909" w:rsidRDefault="00F46909">
      <w:pPr>
        <w:pStyle w:val="Textoindependiente"/>
        <w:rPr>
          <w:sz w:val="26"/>
        </w:rPr>
      </w:pPr>
    </w:p>
    <w:p w:rsidR="00F46909" w:rsidRDefault="00F46909">
      <w:pPr>
        <w:pStyle w:val="Textoindependiente"/>
        <w:rPr>
          <w:sz w:val="26"/>
        </w:rPr>
      </w:pPr>
    </w:p>
    <w:p w:rsidR="00F46909" w:rsidRDefault="005F0F1D">
      <w:pPr>
        <w:pStyle w:val="Textoindependiente"/>
        <w:tabs>
          <w:tab w:val="left" w:pos="3048"/>
          <w:tab w:val="left" w:pos="4755"/>
        </w:tabs>
        <w:spacing w:before="230" w:line="360" w:lineRule="auto"/>
        <w:ind w:left="399" w:right="565"/>
      </w:pPr>
      <w:r>
        <w:t>Dado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Palacio</w:t>
      </w:r>
      <w:r>
        <w:rPr>
          <w:spacing w:val="-1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Toluca,</w:t>
      </w:r>
      <w:r>
        <w:rPr>
          <w:spacing w:val="-7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 México, a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dos mil</w:t>
      </w:r>
      <w:r>
        <w:rPr>
          <w:spacing w:val="4"/>
        </w:rPr>
        <w:t xml:space="preserve"> </w:t>
      </w:r>
      <w:r>
        <w:t>veintitrés.</w:t>
      </w:r>
    </w:p>
    <w:sectPr w:rsidR="00F46909">
      <w:pgSz w:w="12240" w:h="15840"/>
      <w:pgMar w:top="1500" w:right="1140" w:bottom="920" w:left="1300" w:header="72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1D" w:rsidRDefault="005F0F1D">
      <w:r>
        <w:separator/>
      </w:r>
    </w:p>
  </w:endnote>
  <w:endnote w:type="continuationSeparator" w:id="0">
    <w:p w:rsidR="005F0F1D" w:rsidRDefault="005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09" w:rsidRDefault="005F69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3411220</wp:posOffset>
              </wp:positionH>
              <wp:positionV relativeFrom="page">
                <wp:posOffset>9453880</wp:posOffset>
              </wp:positionV>
              <wp:extent cx="99060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909" w:rsidRDefault="005F0F1D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6pt;margin-top:744.4pt;width:78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" filled="f" stroked="f">
              <v:textbox inset="0,0,0,0">
                <w:txbxContent>
                  <w:p w:rsidR="00F46909" w:rsidRDefault="005F0F1D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1D" w:rsidRDefault="005F0F1D">
      <w:r>
        <w:separator/>
      </w:r>
    </w:p>
  </w:footnote>
  <w:footnote w:type="continuationSeparator" w:id="0">
    <w:p w:rsidR="005F0F1D" w:rsidRDefault="005F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09" w:rsidRDefault="005F0F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996314</wp:posOffset>
          </wp:positionH>
          <wp:positionV relativeFrom="page">
            <wp:posOffset>457200</wp:posOffset>
          </wp:positionV>
          <wp:extent cx="1695450" cy="5035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4844359</wp:posOffset>
          </wp:positionH>
          <wp:positionV relativeFrom="page">
            <wp:posOffset>488315</wp:posOffset>
          </wp:positionV>
          <wp:extent cx="1832665" cy="35940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2DB"/>
    <w:multiLevelType w:val="hybridMultilevel"/>
    <w:tmpl w:val="6D5E3BCC"/>
    <w:lvl w:ilvl="0" w:tplc="7BBEAA74">
      <w:start w:val="5"/>
      <w:numFmt w:val="upperRoman"/>
      <w:lvlText w:val="%1."/>
      <w:lvlJc w:val="left"/>
      <w:pPr>
        <w:ind w:left="399" w:hanging="307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D4345CD4">
      <w:numFmt w:val="bullet"/>
      <w:lvlText w:val="•"/>
      <w:lvlJc w:val="left"/>
      <w:pPr>
        <w:ind w:left="1340" w:hanging="307"/>
      </w:pPr>
      <w:rPr>
        <w:rFonts w:hint="default"/>
        <w:lang w:val="es-ES" w:eastAsia="en-US" w:bidi="ar-SA"/>
      </w:rPr>
    </w:lvl>
    <w:lvl w:ilvl="2" w:tplc="B3C077BA">
      <w:numFmt w:val="bullet"/>
      <w:lvlText w:val="•"/>
      <w:lvlJc w:val="left"/>
      <w:pPr>
        <w:ind w:left="2280" w:hanging="307"/>
      </w:pPr>
      <w:rPr>
        <w:rFonts w:hint="default"/>
        <w:lang w:val="es-ES" w:eastAsia="en-US" w:bidi="ar-SA"/>
      </w:rPr>
    </w:lvl>
    <w:lvl w:ilvl="3" w:tplc="B5FAC984">
      <w:numFmt w:val="bullet"/>
      <w:lvlText w:val="•"/>
      <w:lvlJc w:val="left"/>
      <w:pPr>
        <w:ind w:left="3220" w:hanging="307"/>
      </w:pPr>
      <w:rPr>
        <w:rFonts w:hint="default"/>
        <w:lang w:val="es-ES" w:eastAsia="en-US" w:bidi="ar-SA"/>
      </w:rPr>
    </w:lvl>
    <w:lvl w:ilvl="4" w:tplc="4BA201D8">
      <w:numFmt w:val="bullet"/>
      <w:lvlText w:val="•"/>
      <w:lvlJc w:val="left"/>
      <w:pPr>
        <w:ind w:left="4160" w:hanging="307"/>
      </w:pPr>
      <w:rPr>
        <w:rFonts w:hint="default"/>
        <w:lang w:val="es-ES" w:eastAsia="en-US" w:bidi="ar-SA"/>
      </w:rPr>
    </w:lvl>
    <w:lvl w:ilvl="5" w:tplc="24E60ADA">
      <w:numFmt w:val="bullet"/>
      <w:lvlText w:val="•"/>
      <w:lvlJc w:val="left"/>
      <w:pPr>
        <w:ind w:left="5100" w:hanging="307"/>
      </w:pPr>
      <w:rPr>
        <w:rFonts w:hint="default"/>
        <w:lang w:val="es-ES" w:eastAsia="en-US" w:bidi="ar-SA"/>
      </w:rPr>
    </w:lvl>
    <w:lvl w:ilvl="6" w:tplc="874A8F0C">
      <w:numFmt w:val="bullet"/>
      <w:lvlText w:val="•"/>
      <w:lvlJc w:val="left"/>
      <w:pPr>
        <w:ind w:left="6040" w:hanging="307"/>
      </w:pPr>
      <w:rPr>
        <w:rFonts w:hint="default"/>
        <w:lang w:val="es-ES" w:eastAsia="en-US" w:bidi="ar-SA"/>
      </w:rPr>
    </w:lvl>
    <w:lvl w:ilvl="7" w:tplc="5B568D82">
      <w:numFmt w:val="bullet"/>
      <w:lvlText w:val="•"/>
      <w:lvlJc w:val="left"/>
      <w:pPr>
        <w:ind w:left="6980" w:hanging="307"/>
      </w:pPr>
      <w:rPr>
        <w:rFonts w:hint="default"/>
        <w:lang w:val="es-ES" w:eastAsia="en-US" w:bidi="ar-SA"/>
      </w:rPr>
    </w:lvl>
    <w:lvl w:ilvl="8" w:tplc="35C0769A">
      <w:numFmt w:val="bullet"/>
      <w:lvlText w:val="•"/>
      <w:lvlJc w:val="left"/>
      <w:pPr>
        <w:ind w:left="7920" w:hanging="307"/>
      </w:pPr>
      <w:rPr>
        <w:rFonts w:hint="default"/>
        <w:lang w:val="es-ES" w:eastAsia="en-US" w:bidi="ar-SA"/>
      </w:rPr>
    </w:lvl>
  </w:abstractNum>
  <w:abstractNum w:abstractNumId="1" w15:restartNumberingAfterBreak="0">
    <w:nsid w:val="075B59E2"/>
    <w:multiLevelType w:val="hybridMultilevel"/>
    <w:tmpl w:val="0948577A"/>
    <w:lvl w:ilvl="0" w:tplc="3996BB5E">
      <w:start w:val="1"/>
      <w:numFmt w:val="upperRoman"/>
      <w:lvlText w:val="%1."/>
      <w:lvlJc w:val="left"/>
      <w:pPr>
        <w:ind w:left="110" w:hanging="197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s-ES" w:eastAsia="en-US" w:bidi="ar-SA"/>
      </w:rPr>
    </w:lvl>
    <w:lvl w:ilvl="1" w:tplc="B8B8F462">
      <w:numFmt w:val="bullet"/>
      <w:lvlText w:val="•"/>
      <w:lvlJc w:val="left"/>
      <w:pPr>
        <w:ind w:left="540" w:hanging="197"/>
      </w:pPr>
      <w:rPr>
        <w:rFonts w:hint="default"/>
        <w:lang w:val="es-ES" w:eastAsia="en-US" w:bidi="ar-SA"/>
      </w:rPr>
    </w:lvl>
    <w:lvl w:ilvl="2" w:tplc="19A06B38">
      <w:numFmt w:val="bullet"/>
      <w:lvlText w:val="•"/>
      <w:lvlJc w:val="left"/>
      <w:pPr>
        <w:ind w:left="961" w:hanging="197"/>
      </w:pPr>
      <w:rPr>
        <w:rFonts w:hint="default"/>
        <w:lang w:val="es-ES" w:eastAsia="en-US" w:bidi="ar-SA"/>
      </w:rPr>
    </w:lvl>
    <w:lvl w:ilvl="3" w:tplc="BA748154">
      <w:numFmt w:val="bullet"/>
      <w:lvlText w:val="•"/>
      <w:lvlJc w:val="left"/>
      <w:pPr>
        <w:ind w:left="1381" w:hanging="197"/>
      </w:pPr>
      <w:rPr>
        <w:rFonts w:hint="default"/>
        <w:lang w:val="es-ES" w:eastAsia="en-US" w:bidi="ar-SA"/>
      </w:rPr>
    </w:lvl>
    <w:lvl w:ilvl="4" w:tplc="E4D0C474">
      <w:numFmt w:val="bullet"/>
      <w:lvlText w:val="•"/>
      <w:lvlJc w:val="left"/>
      <w:pPr>
        <w:ind w:left="1802" w:hanging="197"/>
      </w:pPr>
      <w:rPr>
        <w:rFonts w:hint="default"/>
        <w:lang w:val="es-ES" w:eastAsia="en-US" w:bidi="ar-SA"/>
      </w:rPr>
    </w:lvl>
    <w:lvl w:ilvl="5" w:tplc="38581770">
      <w:numFmt w:val="bullet"/>
      <w:lvlText w:val="•"/>
      <w:lvlJc w:val="left"/>
      <w:pPr>
        <w:ind w:left="2223" w:hanging="197"/>
      </w:pPr>
      <w:rPr>
        <w:rFonts w:hint="default"/>
        <w:lang w:val="es-ES" w:eastAsia="en-US" w:bidi="ar-SA"/>
      </w:rPr>
    </w:lvl>
    <w:lvl w:ilvl="6" w:tplc="808C0D72">
      <w:numFmt w:val="bullet"/>
      <w:lvlText w:val="•"/>
      <w:lvlJc w:val="left"/>
      <w:pPr>
        <w:ind w:left="2643" w:hanging="197"/>
      </w:pPr>
      <w:rPr>
        <w:rFonts w:hint="default"/>
        <w:lang w:val="es-ES" w:eastAsia="en-US" w:bidi="ar-SA"/>
      </w:rPr>
    </w:lvl>
    <w:lvl w:ilvl="7" w:tplc="0DB097D6">
      <w:numFmt w:val="bullet"/>
      <w:lvlText w:val="•"/>
      <w:lvlJc w:val="left"/>
      <w:pPr>
        <w:ind w:left="3064" w:hanging="197"/>
      </w:pPr>
      <w:rPr>
        <w:rFonts w:hint="default"/>
        <w:lang w:val="es-ES" w:eastAsia="en-US" w:bidi="ar-SA"/>
      </w:rPr>
    </w:lvl>
    <w:lvl w:ilvl="8" w:tplc="5538DDA8">
      <w:numFmt w:val="bullet"/>
      <w:lvlText w:val="•"/>
      <w:lvlJc w:val="left"/>
      <w:pPr>
        <w:ind w:left="3484" w:hanging="197"/>
      </w:pPr>
      <w:rPr>
        <w:rFonts w:hint="default"/>
        <w:lang w:val="es-ES" w:eastAsia="en-US" w:bidi="ar-SA"/>
      </w:rPr>
    </w:lvl>
  </w:abstractNum>
  <w:abstractNum w:abstractNumId="2" w15:restartNumberingAfterBreak="0">
    <w:nsid w:val="37B140D1"/>
    <w:multiLevelType w:val="hybridMultilevel"/>
    <w:tmpl w:val="A9465E82"/>
    <w:lvl w:ilvl="0" w:tplc="1B166BD4">
      <w:start w:val="1"/>
      <w:numFmt w:val="upperRoman"/>
      <w:lvlText w:val="%1."/>
      <w:lvlJc w:val="left"/>
      <w:pPr>
        <w:ind w:left="399" w:hanging="19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CE4B4C0">
      <w:numFmt w:val="bullet"/>
      <w:lvlText w:val="•"/>
      <w:lvlJc w:val="left"/>
      <w:pPr>
        <w:ind w:left="1340" w:hanging="197"/>
      </w:pPr>
      <w:rPr>
        <w:rFonts w:hint="default"/>
        <w:lang w:val="es-ES" w:eastAsia="en-US" w:bidi="ar-SA"/>
      </w:rPr>
    </w:lvl>
    <w:lvl w:ilvl="2" w:tplc="B39C02AE">
      <w:numFmt w:val="bullet"/>
      <w:lvlText w:val="•"/>
      <w:lvlJc w:val="left"/>
      <w:pPr>
        <w:ind w:left="2280" w:hanging="197"/>
      </w:pPr>
      <w:rPr>
        <w:rFonts w:hint="default"/>
        <w:lang w:val="es-ES" w:eastAsia="en-US" w:bidi="ar-SA"/>
      </w:rPr>
    </w:lvl>
    <w:lvl w:ilvl="3" w:tplc="08D8B8A0">
      <w:numFmt w:val="bullet"/>
      <w:lvlText w:val="•"/>
      <w:lvlJc w:val="left"/>
      <w:pPr>
        <w:ind w:left="3220" w:hanging="197"/>
      </w:pPr>
      <w:rPr>
        <w:rFonts w:hint="default"/>
        <w:lang w:val="es-ES" w:eastAsia="en-US" w:bidi="ar-SA"/>
      </w:rPr>
    </w:lvl>
    <w:lvl w:ilvl="4" w:tplc="5F140364">
      <w:numFmt w:val="bullet"/>
      <w:lvlText w:val="•"/>
      <w:lvlJc w:val="left"/>
      <w:pPr>
        <w:ind w:left="4160" w:hanging="197"/>
      </w:pPr>
      <w:rPr>
        <w:rFonts w:hint="default"/>
        <w:lang w:val="es-ES" w:eastAsia="en-US" w:bidi="ar-SA"/>
      </w:rPr>
    </w:lvl>
    <w:lvl w:ilvl="5" w:tplc="864488BC">
      <w:numFmt w:val="bullet"/>
      <w:lvlText w:val="•"/>
      <w:lvlJc w:val="left"/>
      <w:pPr>
        <w:ind w:left="5100" w:hanging="197"/>
      </w:pPr>
      <w:rPr>
        <w:rFonts w:hint="default"/>
        <w:lang w:val="es-ES" w:eastAsia="en-US" w:bidi="ar-SA"/>
      </w:rPr>
    </w:lvl>
    <w:lvl w:ilvl="6" w:tplc="2E76F3BE">
      <w:numFmt w:val="bullet"/>
      <w:lvlText w:val="•"/>
      <w:lvlJc w:val="left"/>
      <w:pPr>
        <w:ind w:left="6040" w:hanging="197"/>
      </w:pPr>
      <w:rPr>
        <w:rFonts w:hint="default"/>
        <w:lang w:val="es-ES" w:eastAsia="en-US" w:bidi="ar-SA"/>
      </w:rPr>
    </w:lvl>
    <w:lvl w:ilvl="7" w:tplc="480A2392">
      <w:numFmt w:val="bullet"/>
      <w:lvlText w:val="•"/>
      <w:lvlJc w:val="left"/>
      <w:pPr>
        <w:ind w:left="6980" w:hanging="197"/>
      </w:pPr>
      <w:rPr>
        <w:rFonts w:hint="default"/>
        <w:lang w:val="es-ES" w:eastAsia="en-US" w:bidi="ar-SA"/>
      </w:rPr>
    </w:lvl>
    <w:lvl w:ilvl="8" w:tplc="063CA926">
      <w:numFmt w:val="bullet"/>
      <w:lvlText w:val="•"/>
      <w:lvlJc w:val="left"/>
      <w:pPr>
        <w:ind w:left="7920" w:hanging="197"/>
      </w:pPr>
      <w:rPr>
        <w:rFonts w:hint="default"/>
        <w:lang w:val="es-ES" w:eastAsia="en-US" w:bidi="ar-SA"/>
      </w:rPr>
    </w:lvl>
  </w:abstractNum>
  <w:abstractNum w:abstractNumId="3" w15:restartNumberingAfterBreak="0">
    <w:nsid w:val="55670B49"/>
    <w:multiLevelType w:val="hybridMultilevel"/>
    <w:tmpl w:val="518A9610"/>
    <w:lvl w:ilvl="0" w:tplc="84E82CB2">
      <w:start w:val="1"/>
      <w:numFmt w:val="upperRoman"/>
      <w:lvlText w:val="%1."/>
      <w:lvlJc w:val="left"/>
      <w:pPr>
        <w:ind w:left="110" w:hanging="163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n-US" w:bidi="ar-SA"/>
      </w:rPr>
    </w:lvl>
    <w:lvl w:ilvl="1" w:tplc="01B025F2">
      <w:numFmt w:val="bullet"/>
      <w:lvlText w:val="•"/>
      <w:lvlJc w:val="left"/>
      <w:pPr>
        <w:ind w:left="556" w:hanging="163"/>
      </w:pPr>
      <w:rPr>
        <w:rFonts w:hint="default"/>
        <w:lang w:val="es-ES" w:eastAsia="en-US" w:bidi="ar-SA"/>
      </w:rPr>
    </w:lvl>
    <w:lvl w:ilvl="2" w:tplc="25FA5D4A">
      <w:numFmt w:val="bullet"/>
      <w:lvlText w:val="•"/>
      <w:lvlJc w:val="left"/>
      <w:pPr>
        <w:ind w:left="992" w:hanging="163"/>
      </w:pPr>
      <w:rPr>
        <w:rFonts w:hint="default"/>
        <w:lang w:val="es-ES" w:eastAsia="en-US" w:bidi="ar-SA"/>
      </w:rPr>
    </w:lvl>
    <w:lvl w:ilvl="3" w:tplc="3456290A">
      <w:numFmt w:val="bullet"/>
      <w:lvlText w:val="•"/>
      <w:lvlJc w:val="left"/>
      <w:pPr>
        <w:ind w:left="1429" w:hanging="163"/>
      </w:pPr>
      <w:rPr>
        <w:rFonts w:hint="default"/>
        <w:lang w:val="es-ES" w:eastAsia="en-US" w:bidi="ar-SA"/>
      </w:rPr>
    </w:lvl>
    <w:lvl w:ilvl="4" w:tplc="AA1ED402">
      <w:numFmt w:val="bullet"/>
      <w:lvlText w:val="•"/>
      <w:lvlJc w:val="left"/>
      <w:pPr>
        <w:ind w:left="1865" w:hanging="163"/>
      </w:pPr>
      <w:rPr>
        <w:rFonts w:hint="default"/>
        <w:lang w:val="es-ES" w:eastAsia="en-US" w:bidi="ar-SA"/>
      </w:rPr>
    </w:lvl>
    <w:lvl w:ilvl="5" w:tplc="EE42DCBA">
      <w:numFmt w:val="bullet"/>
      <w:lvlText w:val="•"/>
      <w:lvlJc w:val="left"/>
      <w:pPr>
        <w:ind w:left="2302" w:hanging="163"/>
      </w:pPr>
      <w:rPr>
        <w:rFonts w:hint="default"/>
        <w:lang w:val="es-ES" w:eastAsia="en-US" w:bidi="ar-SA"/>
      </w:rPr>
    </w:lvl>
    <w:lvl w:ilvl="6" w:tplc="7976478A">
      <w:numFmt w:val="bullet"/>
      <w:lvlText w:val="•"/>
      <w:lvlJc w:val="left"/>
      <w:pPr>
        <w:ind w:left="2738" w:hanging="163"/>
      </w:pPr>
      <w:rPr>
        <w:rFonts w:hint="default"/>
        <w:lang w:val="es-ES" w:eastAsia="en-US" w:bidi="ar-SA"/>
      </w:rPr>
    </w:lvl>
    <w:lvl w:ilvl="7" w:tplc="0C382B22">
      <w:numFmt w:val="bullet"/>
      <w:lvlText w:val="•"/>
      <w:lvlJc w:val="left"/>
      <w:pPr>
        <w:ind w:left="3174" w:hanging="163"/>
      </w:pPr>
      <w:rPr>
        <w:rFonts w:hint="default"/>
        <w:lang w:val="es-ES" w:eastAsia="en-US" w:bidi="ar-SA"/>
      </w:rPr>
    </w:lvl>
    <w:lvl w:ilvl="8" w:tplc="144C0DC8">
      <w:numFmt w:val="bullet"/>
      <w:lvlText w:val="•"/>
      <w:lvlJc w:val="left"/>
      <w:pPr>
        <w:ind w:left="3611" w:hanging="163"/>
      </w:pPr>
      <w:rPr>
        <w:rFonts w:hint="default"/>
        <w:lang w:val="es-ES" w:eastAsia="en-US" w:bidi="ar-SA"/>
      </w:rPr>
    </w:lvl>
  </w:abstractNum>
  <w:abstractNum w:abstractNumId="4" w15:restartNumberingAfterBreak="0">
    <w:nsid w:val="55F60F0C"/>
    <w:multiLevelType w:val="hybridMultilevel"/>
    <w:tmpl w:val="D06C4FA4"/>
    <w:lvl w:ilvl="0" w:tplc="D42051BC">
      <w:start w:val="5"/>
      <w:numFmt w:val="upperRoman"/>
      <w:lvlText w:val="%1."/>
      <w:lvlJc w:val="left"/>
      <w:pPr>
        <w:ind w:left="110" w:hanging="32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2D2274A">
      <w:numFmt w:val="bullet"/>
      <w:lvlText w:val="•"/>
      <w:lvlJc w:val="left"/>
      <w:pPr>
        <w:ind w:left="556" w:hanging="327"/>
      </w:pPr>
      <w:rPr>
        <w:rFonts w:hint="default"/>
        <w:lang w:val="es-ES" w:eastAsia="en-US" w:bidi="ar-SA"/>
      </w:rPr>
    </w:lvl>
    <w:lvl w:ilvl="2" w:tplc="B0BA843E">
      <w:numFmt w:val="bullet"/>
      <w:lvlText w:val="•"/>
      <w:lvlJc w:val="left"/>
      <w:pPr>
        <w:ind w:left="992" w:hanging="327"/>
      </w:pPr>
      <w:rPr>
        <w:rFonts w:hint="default"/>
        <w:lang w:val="es-ES" w:eastAsia="en-US" w:bidi="ar-SA"/>
      </w:rPr>
    </w:lvl>
    <w:lvl w:ilvl="3" w:tplc="A38A6E44">
      <w:numFmt w:val="bullet"/>
      <w:lvlText w:val="•"/>
      <w:lvlJc w:val="left"/>
      <w:pPr>
        <w:ind w:left="1429" w:hanging="327"/>
      </w:pPr>
      <w:rPr>
        <w:rFonts w:hint="default"/>
        <w:lang w:val="es-ES" w:eastAsia="en-US" w:bidi="ar-SA"/>
      </w:rPr>
    </w:lvl>
    <w:lvl w:ilvl="4" w:tplc="8E246AB2">
      <w:numFmt w:val="bullet"/>
      <w:lvlText w:val="•"/>
      <w:lvlJc w:val="left"/>
      <w:pPr>
        <w:ind w:left="1865" w:hanging="327"/>
      </w:pPr>
      <w:rPr>
        <w:rFonts w:hint="default"/>
        <w:lang w:val="es-ES" w:eastAsia="en-US" w:bidi="ar-SA"/>
      </w:rPr>
    </w:lvl>
    <w:lvl w:ilvl="5" w:tplc="AA76FE9C">
      <w:numFmt w:val="bullet"/>
      <w:lvlText w:val="•"/>
      <w:lvlJc w:val="left"/>
      <w:pPr>
        <w:ind w:left="2302" w:hanging="327"/>
      </w:pPr>
      <w:rPr>
        <w:rFonts w:hint="default"/>
        <w:lang w:val="es-ES" w:eastAsia="en-US" w:bidi="ar-SA"/>
      </w:rPr>
    </w:lvl>
    <w:lvl w:ilvl="6" w:tplc="2C562730">
      <w:numFmt w:val="bullet"/>
      <w:lvlText w:val="•"/>
      <w:lvlJc w:val="left"/>
      <w:pPr>
        <w:ind w:left="2738" w:hanging="327"/>
      </w:pPr>
      <w:rPr>
        <w:rFonts w:hint="default"/>
        <w:lang w:val="es-ES" w:eastAsia="en-US" w:bidi="ar-SA"/>
      </w:rPr>
    </w:lvl>
    <w:lvl w:ilvl="7" w:tplc="B32C1E62">
      <w:numFmt w:val="bullet"/>
      <w:lvlText w:val="•"/>
      <w:lvlJc w:val="left"/>
      <w:pPr>
        <w:ind w:left="3174" w:hanging="327"/>
      </w:pPr>
      <w:rPr>
        <w:rFonts w:hint="default"/>
        <w:lang w:val="es-ES" w:eastAsia="en-US" w:bidi="ar-SA"/>
      </w:rPr>
    </w:lvl>
    <w:lvl w:ilvl="8" w:tplc="E70C709C">
      <w:numFmt w:val="bullet"/>
      <w:lvlText w:val="•"/>
      <w:lvlJc w:val="left"/>
      <w:pPr>
        <w:ind w:left="3611" w:hanging="32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09"/>
    <w:rsid w:val="005F0F1D"/>
    <w:rsid w:val="005F6914"/>
    <w:rsid w:val="00F4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9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9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iputados.gob.mx/LeyesBiblio/pdf/LGV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iputados.gob.mx/LeyesBiblio/pdf/CPEUM.pdf" TargetMode="External"/><Relationship Id="rId17" Type="http://schemas.openxmlformats.org/officeDocument/2006/relationships/hyperlink" Target="https://revistas.unal.edu.co/index.php/peju/article/view/1006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rnada.com.mx/2023/01/30/politica/007n1p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bservatoriofeminicidiomexico.org/copia-de-publicacione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voedomex.gob.mx/" TargetMode="External"/><Relationship Id="rId14" Type="http://schemas.openxmlformats.org/officeDocument/2006/relationships/hyperlink" Target="https://igualdaddegenero.cndh.org.mx/Content/doc/Observancia/RML_orfandad-feminicidi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2989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Benal</dc:creator>
  <cp:lastModifiedBy>LEGISLATURA</cp:lastModifiedBy>
  <cp:revision>2</cp:revision>
  <dcterms:created xsi:type="dcterms:W3CDTF">2023-03-14T17:57:00Z</dcterms:created>
  <dcterms:modified xsi:type="dcterms:W3CDTF">2023-03-14T17:57:00Z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