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A59" w14:textId="77777777" w:rsidR="004C31BF" w:rsidRDefault="00201E0A">
      <w:pPr>
        <w:pStyle w:val="Textoindependiente"/>
        <w:spacing w:before="103"/>
        <w:ind w:left="3642"/>
      </w:pPr>
      <w:bookmarkStart w:id="0" w:name="_GoBack"/>
      <w:bookmarkEnd w:id="0"/>
      <w:r>
        <w:t>Toluca de Lerdo,</w:t>
      </w:r>
      <w:r>
        <w:rPr>
          <w:spacing w:val="-3"/>
        </w:rPr>
        <w:t xml:space="preserve"> </w:t>
      </w:r>
      <w:r>
        <w:t>México;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3CF06B35" w14:textId="77777777" w:rsidR="004C31BF" w:rsidRDefault="004C31BF">
      <w:pPr>
        <w:pStyle w:val="Textoindependiente"/>
        <w:rPr>
          <w:sz w:val="26"/>
        </w:rPr>
      </w:pPr>
    </w:p>
    <w:p w14:paraId="6E4DB6E7" w14:textId="77777777" w:rsidR="004C31BF" w:rsidRDefault="004C31BF">
      <w:pPr>
        <w:pStyle w:val="Textoindependiente"/>
        <w:rPr>
          <w:sz w:val="26"/>
        </w:rPr>
      </w:pPr>
    </w:p>
    <w:p w14:paraId="366EB647" w14:textId="77777777" w:rsidR="004C31BF" w:rsidRDefault="004C31BF">
      <w:pPr>
        <w:pStyle w:val="Textoindependiente"/>
        <w:rPr>
          <w:sz w:val="26"/>
        </w:rPr>
      </w:pPr>
    </w:p>
    <w:p w14:paraId="50538D18" w14:textId="77777777" w:rsidR="004C31BF" w:rsidRDefault="00201E0A">
      <w:pPr>
        <w:pStyle w:val="Ttulo1"/>
        <w:spacing w:before="179"/>
        <w:ind w:right="4114"/>
      </w:pPr>
      <w:r>
        <w:t>DIP. MARCO ANTONIO CRUZ CRUZ</w:t>
      </w:r>
      <w:r>
        <w:rPr>
          <w:spacing w:val="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DIRECTIVA</w:t>
      </w:r>
      <w:r>
        <w:rPr>
          <w:spacing w:val="-3"/>
        </w:rPr>
        <w:t xml:space="preserve"> </w:t>
      </w:r>
      <w:r>
        <w:t>DE</w:t>
      </w:r>
    </w:p>
    <w:p w14:paraId="3058C09D" w14:textId="77777777" w:rsidR="004C31BF" w:rsidRDefault="00201E0A">
      <w:pPr>
        <w:ind w:left="102" w:right="370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SOBERANO DE MÉXICO.</w:t>
      </w:r>
    </w:p>
    <w:p w14:paraId="57E21A48" w14:textId="77777777" w:rsidR="004C31BF" w:rsidRDefault="00201E0A">
      <w:pPr>
        <w:pStyle w:val="Ttulo1"/>
      </w:pPr>
      <w:r>
        <w:t>P</w:t>
      </w:r>
      <w:r>
        <w:rPr>
          <w:spacing w:val="-1"/>
        </w:rPr>
        <w:t xml:space="preserve"> </w:t>
      </w:r>
      <w:r>
        <w:t>R 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 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E.</w:t>
      </w:r>
    </w:p>
    <w:p w14:paraId="18170E6E" w14:textId="77777777" w:rsidR="004C31BF" w:rsidRDefault="004C31BF">
      <w:pPr>
        <w:pStyle w:val="Textoindependiente"/>
        <w:rPr>
          <w:rFonts w:ascii="Arial"/>
          <w:b/>
          <w:sz w:val="26"/>
        </w:rPr>
      </w:pPr>
    </w:p>
    <w:p w14:paraId="4791565F" w14:textId="77777777" w:rsidR="004C31BF" w:rsidRDefault="004C31BF">
      <w:pPr>
        <w:pStyle w:val="Textoindependiente"/>
        <w:rPr>
          <w:rFonts w:ascii="Arial"/>
          <w:b/>
          <w:sz w:val="26"/>
        </w:rPr>
      </w:pPr>
    </w:p>
    <w:p w14:paraId="2DAB4E22" w14:textId="77777777" w:rsidR="004C31BF" w:rsidRDefault="00201E0A">
      <w:pPr>
        <w:spacing w:line="276" w:lineRule="auto"/>
        <w:ind w:left="102" w:right="116"/>
        <w:jc w:val="both"/>
        <w:rPr>
          <w:rFonts w:ascii="Tahoma" w:hAnsi="Tahoma"/>
          <w:sz w:val="24"/>
        </w:rPr>
      </w:pP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Diputada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Miriam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Escalona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Piña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Enrique</w:t>
      </w:r>
      <w:r>
        <w:rPr>
          <w:spacing w:val="-16"/>
          <w:sz w:val="24"/>
        </w:rPr>
        <w:t xml:space="preserve"> </w:t>
      </w:r>
      <w:r>
        <w:rPr>
          <w:sz w:val="24"/>
        </w:rPr>
        <w:t>Vargas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Villar,</w:t>
      </w:r>
      <w:r>
        <w:rPr>
          <w:spacing w:val="-14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Grupo</w:t>
      </w:r>
      <w:r>
        <w:rPr>
          <w:spacing w:val="-64"/>
          <w:sz w:val="24"/>
        </w:rPr>
        <w:t xml:space="preserve"> </w:t>
      </w:r>
      <w:r>
        <w:rPr>
          <w:sz w:val="24"/>
        </w:rPr>
        <w:t>Parlamentario del Partido Acción Nacional de la LXI Legislatura; con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los artículos 51 fracción II, 56 y 61 fracción I de la Constitución Política del Estado</w:t>
      </w:r>
      <w:r>
        <w:rPr>
          <w:spacing w:val="1"/>
          <w:sz w:val="24"/>
        </w:rPr>
        <w:t xml:space="preserve"> </w:t>
      </w:r>
      <w:r>
        <w:rPr>
          <w:sz w:val="24"/>
        </w:rPr>
        <w:t>Libre y Soberano de México; 28 fracción I, 38 fracción II,</w:t>
      </w:r>
      <w:r>
        <w:rPr>
          <w:sz w:val="24"/>
        </w:rPr>
        <w:t xml:space="preserve"> 78, 79 y 81 de la Ley</w:t>
      </w:r>
      <w:r>
        <w:rPr>
          <w:spacing w:val="1"/>
          <w:sz w:val="24"/>
        </w:rPr>
        <w:t xml:space="preserve"> </w:t>
      </w:r>
      <w:r>
        <w:rPr>
          <w:sz w:val="24"/>
        </w:rPr>
        <w:t>Orgánica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Libre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Soberano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Reglamento del Poder Legislativo del Estado Libre y Soberano de México, someto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esta</w:t>
      </w:r>
      <w:r>
        <w:rPr>
          <w:spacing w:val="-7"/>
          <w:sz w:val="24"/>
        </w:rPr>
        <w:t xml:space="preserve"> </w:t>
      </w:r>
      <w:r>
        <w:rPr>
          <w:sz w:val="24"/>
        </w:rPr>
        <w:t>honorable</w:t>
      </w:r>
      <w:r>
        <w:rPr>
          <w:spacing w:val="-10"/>
          <w:sz w:val="24"/>
        </w:rPr>
        <w:t xml:space="preserve"> </w:t>
      </w:r>
      <w:r>
        <w:rPr>
          <w:sz w:val="24"/>
        </w:rPr>
        <w:t>soberanía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Iniciativa</w:t>
      </w:r>
      <w:r>
        <w:rPr>
          <w:rFonts w:ascii="Tahoma" w:hAnsi="Tahoma"/>
          <w:b/>
          <w:spacing w:val="-11"/>
          <w:sz w:val="24"/>
        </w:rPr>
        <w:t xml:space="preserve"> </w:t>
      </w:r>
      <w:r>
        <w:rPr>
          <w:rFonts w:ascii="Tahoma" w:hAnsi="Tahoma"/>
          <w:b/>
          <w:sz w:val="24"/>
        </w:rPr>
        <w:t>con</w:t>
      </w:r>
      <w:r>
        <w:rPr>
          <w:rFonts w:ascii="Tahoma" w:hAnsi="Tahoma"/>
          <w:b/>
          <w:spacing w:val="-10"/>
          <w:sz w:val="24"/>
        </w:rPr>
        <w:t xml:space="preserve"> </w:t>
      </w:r>
      <w:r>
        <w:rPr>
          <w:rFonts w:ascii="Tahoma" w:hAnsi="Tahoma"/>
          <w:b/>
          <w:sz w:val="24"/>
        </w:rPr>
        <w:t>Proyecto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de Decreto por el que se adiciona un párrafo a la fracción II del artículo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21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Ley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los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Derechos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Niñas,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Niños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y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Adolescentes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del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Estado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México,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fin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garantizarles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una sana alimentación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al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tenor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del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siguiente:</w:t>
      </w:r>
    </w:p>
    <w:p w14:paraId="1FE13D1A" w14:textId="77777777" w:rsidR="004C31BF" w:rsidRDefault="00201E0A">
      <w:pPr>
        <w:pStyle w:val="Ttulo1"/>
        <w:spacing w:before="199"/>
      </w:pPr>
      <w:r>
        <w:t>Planteamiento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problema</w:t>
      </w:r>
    </w:p>
    <w:p w14:paraId="1EF1E49D" w14:textId="77777777" w:rsidR="004C31BF" w:rsidRDefault="004C31BF">
      <w:pPr>
        <w:pStyle w:val="Textoindependiente"/>
        <w:spacing w:before="1"/>
        <w:rPr>
          <w:rFonts w:ascii="Arial"/>
          <w:b/>
          <w:sz w:val="21"/>
        </w:rPr>
      </w:pPr>
    </w:p>
    <w:p w14:paraId="40DC3087" w14:textId="77777777" w:rsidR="004C31BF" w:rsidRDefault="00201E0A">
      <w:pPr>
        <w:pStyle w:val="Textoindependiente"/>
        <w:spacing w:line="276" w:lineRule="auto"/>
        <w:ind w:left="102" w:right="123"/>
        <w:jc w:val="both"/>
      </w:pPr>
      <w:r>
        <w:t>La Constitución Política de los Estados Unidos Mexicanos menciona en el artículo</w:t>
      </w:r>
      <w:r>
        <w:rPr>
          <w:spacing w:val="1"/>
        </w:rPr>
        <w:t xml:space="preserve"> </w:t>
      </w:r>
      <w:r>
        <w:t>4o constitucional qué toda persona tiene derecho a una alimentación nutritiva,</w:t>
      </w:r>
      <w:r>
        <w:rPr>
          <w:spacing w:val="1"/>
        </w:rPr>
        <w:t xml:space="preserve"> </w:t>
      </w:r>
      <w:r>
        <w:t>suficiente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calidad,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obligación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garantizará.</w:t>
      </w:r>
    </w:p>
    <w:p w14:paraId="5A3E8E8C" w14:textId="77777777" w:rsidR="004C31BF" w:rsidRDefault="00201E0A">
      <w:pPr>
        <w:pStyle w:val="Textoindependiente"/>
        <w:spacing w:before="200" w:line="271" w:lineRule="auto"/>
        <w:ind w:left="102" w:right="127"/>
        <w:jc w:val="both"/>
      </w:pPr>
      <w:r>
        <w:t>La alimentac</w:t>
      </w:r>
      <w:r>
        <w:t>ión de las niñas, niños y adolescentes tiene un impacto directo en su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salud, sobre</w:t>
      </w:r>
      <w:r>
        <w:rPr>
          <w:spacing w:val="-4"/>
        </w:rPr>
        <w:t xml:space="preserve"> </w:t>
      </w:r>
      <w:r>
        <w:t>todo en el</w:t>
      </w:r>
      <w:r>
        <w:rPr>
          <w:spacing w:val="-1"/>
        </w:rPr>
        <w:t xml:space="preserve"> </w:t>
      </w:r>
      <w:r>
        <w:t>caso de los</w:t>
      </w:r>
      <w:r>
        <w:rPr>
          <w:spacing w:val="-4"/>
        </w:rPr>
        <w:t xml:space="preserve"> </w:t>
      </w:r>
      <w:r>
        <w:t>recién</w:t>
      </w:r>
      <w:r>
        <w:rPr>
          <w:spacing w:val="1"/>
        </w:rPr>
        <w:t xml:space="preserve"> </w:t>
      </w:r>
      <w:r>
        <w:t>nacidos</w:t>
      </w:r>
      <w:r>
        <w:rPr>
          <w:spacing w:val="-3"/>
        </w:rPr>
        <w:t xml:space="preserve"> </w:t>
      </w:r>
      <w:r>
        <w:t>prematuros</w:t>
      </w:r>
      <w:r>
        <w:rPr>
          <w:position w:val="8"/>
          <w:sz w:val="16"/>
        </w:rPr>
        <w:t>1</w:t>
      </w:r>
      <w:r>
        <w:t>.</w:t>
      </w:r>
    </w:p>
    <w:p w14:paraId="2CEF7318" w14:textId="77777777" w:rsidR="004C31BF" w:rsidRDefault="00201E0A">
      <w:pPr>
        <w:pStyle w:val="Textoindependiente"/>
        <w:spacing w:before="166" w:line="276" w:lineRule="auto"/>
        <w:ind w:left="102" w:right="119"/>
        <w:jc w:val="both"/>
      </w:pPr>
      <w:r>
        <w:t>Este trabajo legislativo atiende esta importante necesidad de que regular el marco</w:t>
      </w:r>
      <w:r>
        <w:rPr>
          <w:spacing w:val="1"/>
        </w:rPr>
        <w:t xml:space="preserve"> </w:t>
      </w:r>
      <w:r>
        <w:t>jurídico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</w:t>
      </w:r>
      <w:r>
        <w:rPr>
          <w:spacing w:val="-6"/>
        </w:rPr>
        <w:t xml:space="preserve"> </w:t>
      </w:r>
      <w:r>
        <w:t>contemple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Niñas,</w:t>
      </w:r>
      <w:r>
        <w:rPr>
          <w:spacing w:val="-5"/>
        </w:rPr>
        <w:t xml:space="preserve"> </w:t>
      </w:r>
      <w:r>
        <w:t>Niños</w:t>
      </w:r>
      <w:r>
        <w:rPr>
          <w:spacing w:val="-6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aspectos.</w:t>
      </w:r>
    </w:p>
    <w:p w14:paraId="791F1836" w14:textId="77777777" w:rsidR="004C31BF" w:rsidRDefault="004C31BF">
      <w:pPr>
        <w:pStyle w:val="Textoindependiente"/>
        <w:rPr>
          <w:sz w:val="20"/>
        </w:rPr>
      </w:pPr>
    </w:p>
    <w:p w14:paraId="38F0CE2C" w14:textId="744F42A6" w:rsidR="004C31BF" w:rsidRDefault="00201E0A">
      <w:pPr>
        <w:pStyle w:val="Textoindependiente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191031" wp14:editId="18E3C026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1828800" cy="8890"/>
                <wp:effectExtent l="0" t="0" r="0" b="0"/>
                <wp:wrapTopAndBottom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01DD" id="Rectangle 3" o:spid="_x0000_s1026" style="position:absolute;margin-left:85.1pt;margin-top:17.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Ux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9223FE2" w14:textId="77777777" w:rsidR="004C31BF" w:rsidRDefault="00201E0A">
      <w:pPr>
        <w:spacing w:before="71"/>
        <w:ind w:left="10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acuerdo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10"/>
          <w:sz w:val="20"/>
        </w:rPr>
        <w:t xml:space="preserve"> </w:t>
      </w:r>
      <w:r>
        <w:rPr>
          <w:sz w:val="20"/>
        </w:rPr>
        <w:t>Mundial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Salud,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define</w:t>
      </w:r>
      <w:r>
        <w:rPr>
          <w:spacing w:val="10"/>
          <w:sz w:val="20"/>
        </w:rPr>
        <w:t xml:space="preserve"> </w:t>
      </w:r>
      <w:r>
        <w:rPr>
          <w:sz w:val="20"/>
        </w:rPr>
        <w:t>como</w:t>
      </w:r>
      <w:r>
        <w:rPr>
          <w:spacing w:val="8"/>
          <w:sz w:val="20"/>
        </w:rPr>
        <w:t xml:space="preserve"> </w:t>
      </w:r>
      <w:r>
        <w:rPr>
          <w:sz w:val="20"/>
        </w:rPr>
        <w:t>recién</w:t>
      </w:r>
      <w:r>
        <w:rPr>
          <w:spacing w:val="11"/>
          <w:sz w:val="20"/>
        </w:rPr>
        <w:t xml:space="preserve"> </w:t>
      </w:r>
      <w:r>
        <w:rPr>
          <w:sz w:val="20"/>
        </w:rPr>
        <w:t>prematuro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cualquier</w:t>
      </w:r>
      <w:r>
        <w:rPr>
          <w:spacing w:val="-52"/>
          <w:sz w:val="20"/>
        </w:rPr>
        <w:t xml:space="preserve"> </w:t>
      </w:r>
      <w:r>
        <w:rPr>
          <w:sz w:val="20"/>
        </w:rPr>
        <w:t>Recién Nacido</w:t>
      </w:r>
      <w:r>
        <w:rPr>
          <w:spacing w:val="-1"/>
          <w:sz w:val="20"/>
        </w:rPr>
        <w:t xml:space="preserve"> </w:t>
      </w:r>
      <w:r>
        <w:rPr>
          <w:sz w:val="20"/>
        </w:rPr>
        <w:t>vivo</w:t>
      </w:r>
      <w:r>
        <w:rPr>
          <w:spacing w:val="1"/>
          <w:sz w:val="20"/>
        </w:rPr>
        <w:t xml:space="preserve"> </w:t>
      </w:r>
      <w:r>
        <w:rPr>
          <w:sz w:val="20"/>
        </w:rPr>
        <w:t>antes 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semanas de gestación.</w:t>
      </w:r>
    </w:p>
    <w:p w14:paraId="01F98909" w14:textId="77777777" w:rsidR="004C31BF" w:rsidRDefault="004C31BF">
      <w:pPr>
        <w:rPr>
          <w:sz w:val="20"/>
        </w:rPr>
        <w:sectPr w:rsidR="004C31BF">
          <w:headerReference w:type="default" r:id="rId7"/>
          <w:footerReference w:type="default" r:id="rId8"/>
          <w:type w:val="continuous"/>
          <w:pgSz w:w="12240" w:h="15840"/>
          <w:pgMar w:top="2440" w:right="1580" w:bottom="1540" w:left="1600" w:header="539" w:footer="1344" w:gutter="0"/>
          <w:pgNumType w:start="1"/>
          <w:cols w:space="720"/>
        </w:sectPr>
      </w:pPr>
    </w:p>
    <w:p w14:paraId="5D0AE021" w14:textId="77777777" w:rsidR="004C31BF" w:rsidRDefault="00201E0A">
      <w:pPr>
        <w:pStyle w:val="Textoindependiente"/>
        <w:spacing w:before="103" w:line="276" w:lineRule="auto"/>
        <w:ind w:left="102" w:right="125"/>
        <w:jc w:val="both"/>
      </w:pPr>
      <w:r>
        <w:lastRenderedPageBreak/>
        <w:t>El Grupo Parlamentario de Acción Nacional, anteponiendo el interés superior de la</w:t>
      </w:r>
      <w:r>
        <w:rPr>
          <w:spacing w:val="-64"/>
        </w:rPr>
        <w:t xml:space="preserve"> </w:t>
      </w:r>
      <w:r>
        <w:t>niñez y la defensa de este grupo vulnerable, propone esta Iniciativa al tenor de la</w:t>
      </w:r>
      <w:r>
        <w:rPr>
          <w:spacing w:val="1"/>
        </w:rPr>
        <w:t xml:space="preserve"> </w:t>
      </w:r>
      <w:r>
        <w:t>siguiente:</w:t>
      </w:r>
    </w:p>
    <w:p w14:paraId="0545453C" w14:textId="77777777" w:rsidR="004C31BF" w:rsidRDefault="004C31BF">
      <w:pPr>
        <w:pStyle w:val="Textoindependiente"/>
        <w:rPr>
          <w:sz w:val="26"/>
        </w:rPr>
      </w:pPr>
    </w:p>
    <w:p w14:paraId="4D7DC0D9" w14:textId="77777777" w:rsidR="004C31BF" w:rsidRDefault="004C31BF">
      <w:pPr>
        <w:pStyle w:val="Textoindependiente"/>
        <w:spacing w:before="7"/>
        <w:rPr>
          <w:sz w:val="29"/>
        </w:rPr>
      </w:pPr>
    </w:p>
    <w:p w14:paraId="6C5C2B8E" w14:textId="77777777" w:rsidR="004C31BF" w:rsidRDefault="00201E0A">
      <w:pPr>
        <w:pStyle w:val="Ttulo1"/>
        <w:ind w:left="1068" w:right="1084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26FFE7EA" w14:textId="77777777" w:rsidR="004C31BF" w:rsidRDefault="004C31BF">
      <w:pPr>
        <w:pStyle w:val="Textoindependiente"/>
        <w:rPr>
          <w:rFonts w:ascii="Arial"/>
          <w:b/>
          <w:sz w:val="26"/>
        </w:rPr>
      </w:pPr>
    </w:p>
    <w:p w14:paraId="4270C344" w14:textId="77777777" w:rsidR="004C31BF" w:rsidRDefault="004C31BF">
      <w:pPr>
        <w:pStyle w:val="Textoindependiente"/>
        <w:spacing w:before="10"/>
        <w:rPr>
          <w:rFonts w:ascii="Arial"/>
          <w:b/>
          <w:sz w:val="32"/>
        </w:rPr>
      </w:pPr>
    </w:p>
    <w:p w14:paraId="7AFFD793" w14:textId="77777777" w:rsidR="004C31BF" w:rsidRDefault="00201E0A">
      <w:pPr>
        <w:pStyle w:val="Textoindependiente"/>
        <w:spacing w:line="276" w:lineRule="auto"/>
        <w:ind w:left="102" w:right="116"/>
        <w:jc w:val="both"/>
      </w:pPr>
      <w:r>
        <w:t>Una buena alimentación permite que las y los niños cr</w:t>
      </w:r>
      <w:r>
        <w:t>ezcan y se desarrollen</w:t>
      </w:r>
      <w:r>
        <w:rPr>
          <w:spacing w:val="1"/>
        </w:rPr>
        <w:t xml:space="preserve"> </w:t>
      </w:r>
      <w:r>
        <w:t>plenamente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etapas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vidas,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ello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muy</w:t>
      </w:r>
      <w:r>
        <w:rPr>
          <w:spacing w:val="-12"/>
        </w:rPr>
        <w:t xml:space="preserve"> </w:t>
      </w:r>
      <w:r>
        <w:t>importante</w:t>
      </w:r>
      <w:r>
        <w:rPr>
          <w:spacing w:val="-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desde</w:t>
      </w:r>
      <w:r>
        <w:rPr>
          <w:spacing w:val="-64"/>
        </w:rPr>
        <w:t xml:space="preserve"> </w:t>
      </w:r>
      <w:r>
        <w:t>pequeños reciban alimentos que les proporcionen todo lo que su cuerpo necesita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gozar de una</w:t>
      </w:r>
      <w:r>
        <w:rPr>
          <w:spacing w:val="-2"/>
        </w:rPr>
        <w:t xml:space="preserve"> </w:t>
      </w:r>
      <w:r>
        <w:t>buena salud.</w:t>
      </w:r>
    </w:p>
    <w:p w14:paraId="43FE145E" w14:textId="77777777" w:rsidR="004C31BF" w:rsidRDefault="00201E0A">
      <w:pPr>
        <w:pStyle w:val="Textoindependiente"/>
        <w:spacing w:before="161" w:line="276" w:lineRule="auto"/>
        <w:ind w:left="102" w:right="119"/>
        <w:jc w:val="both"/>
      </w:pPr>
      <w:r>
        <w:t>El</w:t>
      </w:r>
      <w:r>
        <w:rPr>
          <w:spacing w:val="-12"/>
        </w:rPr>
        <w:t xml:space="preserve"> </w:t>
      </w:r>
      <w:r>
        <w:t>interés</w:t>
      </w:r>
      <w:r>
        <w:rPr>
          <w:spacing w:val="-10"/>
        </w:rPr>
        <w:t xml:space="preserve"> </w:t>
      </w:r>
      <w:r>
        <w:t>Superior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niñez</w:t>
      </w:r>
      <w:r>
        <w:rPr>
          <w:spacing w:val="-14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principio</w:t>
      </w:r>
      <w:r>
        <w:rPr>
          <w:spacing w:val="-14"/>
        </w:rPr>
        <w:t xml:space="preserve"> </w:t>
      </w:r>
      <w:r>
        <w:t>jurídico</w:t>
      </w:r>
      <w:r>
        <w:rPr>
          <w:spacing w:val="-11"/>
        </w:rPr>
        <w:t xml:space="preserve"> </w:t>
      </w:r>
      <w:r>
        <w:t>amplio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menos</w:t>
      </w:r>
      <w:r>
        <w:rPr>
          <w:spacing w:val="-11"/>
        </w:rPr>
        <w:t xml:space="preserve"> </w:t>
      </w:r>
      <w:r>
        <w:t>dos</w:t>
      </w:r>
      <w:r>
        <w:rPr>
          <w:spacing w:val="-65"/>
        </w:rPr>
        <w:t xml:space="preserve"> </w:t>
      </w:r>
      <w:r>
        <w:t>grandes conceptos: por un lado, es un derecho que tienen todas las niñas, niños y</w:t>
      </w:r>
      <w:r>
        <w:rPr>
          <w:spacing w:val="1"/>
        </w:rPr>
        <w:t xml:space="preserve"> </w:t>
      </w:r>
      <w:r>
        <w:t>adolescentes de ser considerados prioridad en las acciones o decisiones que les</w:t>
      </w:r>
      <w:r>
        <w:rPr>
          <w:spacing w:val="1"/>
        </w:rPr>
        <w:t xml:space="preserve"> </w:t>
      </w:r>
      <w:r>
        <w:t>afecten en lo individual o en grupo; por otro</w:t>
      </w:r>
      <w:r>
        <w:t xml:space="preserve"> lado, es una obligación de todas las</w:t>
      </w:r>
      <w:r>
        <w:rPr>
          <w:spacing w:val="1"/>
        </w:rPr>
        <w:t xml:space="preserve"> </w:t>
      </w:r>
      <w:r>
        <w:t>instancias públicas y privadas tomarlo como base en las medidas que adopten e</w:t>
      </w:r>
      <w:r>
        <w:rPr>
          <w:spacing w:val="1"/>
        </w:rPr>
        <w:t xml:space="preserve"> </w:t>
      </w:r>
      <w:r>
        <w:t>impacten</w:t>
      </w:r>
      <w:r>
        <w:rPr>
          <w:spacing w:val="-3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población.</w:t>
      </w:r>
    </w:p>
    <w:p w14:paraId="05603EA2" w14:textId="77777777" w:rsidR="004C31BF" w:rsidRDefault="00201E0A">
      <w:pPr>
        <w:pStyle w:val="Textoindependiente"/>
        <w:spacing w:before="160" w:line="276" w:lineRule="auto"/>
        <w:ind w:left="102" w:right="122"/>
        <w:jc w:val="both"/>
      </w:pPr>
      <w:r>
        <w:t>Los artículos 3 y 4 de la Convención sobre los Derechos del Niño, firmada en 1989</w:t>
      </w:r>
      <w:r>
        <w:rPr>
          <w:spacing w:val="-64"/>
        </w:rPr>
        <w:t xml:space="preserve"> </w:t>
      </w:r>
      <w:r>
        <w:t>y ratificada por Mé</w:t>
      </w:r>
      <w:r>
        <w:t>xico en 1990, indican como obligación de los Estados firmantes,</w:t>
      </w:r>
      <w:r>
        <w:rPr>
          <w:spacing w:val="-64"/>
        </w:rPr>
        <w:t xml:space="preserve"> </w:t>
      </w:r>
      <w:r>
        <w:t>la consideración del Interés Superior de la niñez en todas las medidas dirigidas a</w:t>
      </w:r>
      <w:r>
        <w:rPr>
          <w:spacing w:val="1"/>
        </w:rPr>
        <w:t xml:space="preserve"> </w:t>
      </w:r>
      <w:r>
        <w:t>este grupo en instituciones públicas y privadas, a fin de garantizar su desarrollo</w:t>
      </w:r>
      <w:r>
        <w:rPr>
          <w:spacing w:val="1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disfrute</w:t>
      </w:r>
      <w:r>
        <w:rPr>
          <w:spacing w:val="-2"/>
        </w:rPr>
        <w:t xml:space="preserve"> </w:t>
      </w:r>
      <w:r>
        <w:t>efecti</w:t>
      </w:r>
      <w:r>
        <w:t>vo de sus derechos.</w:t>
      </w:r>
    </w:p>
    <w:p w14:paraId="584F7037" w14:textId="77777777" w:rsidR="004C31BF" w:rsidRDefault="00201E0A">
      <w:pPr>
        <w:pStyle w:val="Textoindependiente"/>
        <w:spacing w:before="161"/>
        <w:ind w:left="102"/>
        <w:jc w:val="both"/>
      </w:pPr>
      <w:r>
        <w:t>Debemos</w:t>
      </w:r>
      <w:r>
        <w:rPr>
          <w:spacing w:val="-2"/>
        </w:rPr>
        <w:t xml:space="preserve"> </w:t>
      </w:r>
      <w:r>
        <w:t>citar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reflexiones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concepto:</w:t>
      </w:r>
    </w:p>
    <w:p w14:paraId="7A90E3FD" w14:textId="77777777" w:rsidR="004C31BF" w:rsidRDefault="00201E0A">
      <w:pPr>
        <w:pStyle w:val="Prrafodelista"/>
        <w:numPr>
          <w:ilvl w:val="0"/>
          <w:numId w:val="2"/>
        </w:numPr>
        <w:tabs>
          <w:tab w:val="left" w:pos="539"/>
        </w:tabs>
        <w:spacing w:before="201" w:line="276" w:lineRule="auto"/>
        <w:ind w:right="117" w:firstLine="0"/>
        <w:jc w:val="both"/>
        <w:rPr>
          <w:sz w:val="24"/>
        </w:rPr>
      </w:pPr>
      <w:r>
        <w:rPr>
          <w:sz w:val="24"/>
        </w:rPr>
        <w:t>Contrapone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visión</w:t>
      </w:r>
      <w:r>
        <w:rPr>
          <w:spacing w:val="-9"/>
          <w:sz w:val="24"/>
        </w:rPr>
        <w:t xml:space="preserve"> </w:t>
      </w:r>
      <w:r>
        <w:rPr>
          <w:sz w:val="24"/>
        </w:rPr>
        <w:t>adulto</w:t>
      </w:r>
      <w:r>
        <w:rPr>
          <w:spacing w:val="-9"/>
          <w:sz w:val="24"/>
        </w:rPr>
        <w:t xml:space="preserve"> </w:t>
      </w:r>
      <w:r>
        <w:rPr>
          <w:sz w:val="24"/>
        </w:rPr>
        <w:t>céntrica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toman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niñas,</w:t>
      </w:r>
      <w:r>
        <w:rPr>
          <w:spacing w:val="-64"/>
          <w:sz w:val="24"/>
        </w:rPr>
        <w:t xml:space="preserve"> </w:t>
      </w:r>
      <w:r>
        <w:rPr>
          <w:sz w:val="24"/>
        </w:rPr>
        <w:t>niños y adolescentes, porque pone el mejor interés de esta población por encima</w:t>
      </w:r>
      <w:r>
        <w:rPr>
          <w:spacing w:val="1"/>
          <w:sz w:val="24"/>
        </w:rPr>
        <w:t xml:space="preserve"> </w:t>
      </w:r>
      <w:r>
        <w:rPr>
          <w:sz w:val="24"/>
        </w:rPr>
        <w:t>de la visión de lo que las personas adultas consideran que es lo mejor para ellas y</w:t>
      </w:r>
      <w:r>
        <w:rPr>
          <w:spacing w:val="1"/>
          <w:sz w:val="24"/>
        </w:rPr>
        <w:t xml:space="preserve"> </w:t>
      </w:r>
      <w:r>
        <w:rPr>
          <w:sz w:val="24"/>
        </w:rPr>
        <w:t>ellos.</w:t>
      </w:r>
    </w:p>
    <w:p w14:paraId="23876456" w14:textId="77777777" w:rsidR="004C31BF" w:rsidRDefault="00201E0A">
      <w:pPr>
        <w:pStyle w:val="Prrafodelista"/>
        <w:numPr>
          <w:ilvl w:val="0"/>
          <w:numId w:val="2"/>
        </w:numPr>
        <w:tabs>
          <w:tab w:val="left" w:pos="746"/>
        </w:tabs>
        <w:spacing w:before="162" w:line="276" w:lineRule="auto"/>
        <w:ind w:right="125" w:firstLine="0"/>
        <w:jc w:val="both"/>
        <w:rPr>
          <w:sz w:val="24"/>
        </w:rPr>
      </w:pPr>
      <w:r>
        <w:rPr>
          <w:sz w:val="24"/>
        </w:rPr>
        <w:t>Es un parámetro para que las personas encargadas de tomar decisiones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o en el ámbito privado, dirijan su labor y acciones observando, en primera</w:t>
      </w:r>
      <w:r>
        <w:rPr>
          <w:spacing w:val="-64"/>
          <w:sz w:val="24"/>
        </w:rPr>
        <w:t xml:space="preserve"> </w:t>
      </w:r>
      <w:r>
        <w:rPr>
          <w:sz w:val="24"/>
        </w:rPr>
        <w:t>instancia, e</w:t>
      </w:r>
      <w:r>
        <w:rPr>
          <w:sz w:val="24"/>
        </w:rPr>
        <w:t>l impacto que tendrían las medidas adoptadas, en todos los ámbitos de</w:t>
      </w:r>
      <w:r>
        <w:rPr>
          <w:spacing w:val="-64"/>
          <w:sz w:val="24"/>
        </w:rPr>
        <w:t xml:space="preserve"> </w:t>
      </w:r>
      <w:r>
        <w:rPr>
          <w:sz w:val="24"/>
        </w:rPr>
        <w:t>su vida.</w:t>
      </w:r>
    </w:p>
    <w:p w14:paraId="1C2101CC" w14:textId="77777777" w:rsidR="004C31BF" w:rsidRDefault="004C31BF">
      <w:pPr>
        <w:spacing w:line="276" w:lineRule="auto"/>
        <w:jc w:val="both"/>
        <w:rPr>
          <w:sz w:val="24"/>
        </w:rPr>
        <w:sectPr w:rsidR="004C31BF">
          <w:pgSz w:w="12240" w:h="15840"/>
          <w:pgMar w:top="2440" w:right="1580" w:bottom="1620" w:left="1600" w:header="539" w:footer="1344" w:gutter="0"/>
          <w:cols w:space="720"/>
        </w:sectPr>
      </w:pPr>
    </w:p>
    <w:p w14:paraId="394EBEAF" w14:textId="77777777" w:rsidR="004C31BF" w:rsidRDefault="00201E0A">
      <w:pPr>
        <w:pStyle w:val="Prrafodelista"/>
        <w:numPr>
          <w:ilvl w:val="0"/>
          <w:numId w:val="2"/>
        </w:numPr>
        <w:tabs>
          <w:tab w:val="left" w:pos="544"/>
        </w:tabs>
        <w:spacing w:before="103" w:line="276" w:lineRule="auto"/>
        <w:ind w:right="122" w:firstLine="0"/>
        <w:jc w:val="both"/>
        <w:rPr>
          <w:sz w:val="24"/>
        </w:rPr>
      </w:pPr>
      <w:r>
        <w:rPr>
          <w:sz w:val="24"/>
        </w:rPr>
        <w:lastRenderedPageBreak/>
        <w:t>Obliga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gobiernos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tres</w:t>
      </w:r>
      <w:r>
        <w:rPr>
          <w:spacing w:val="-12"/>
          <w:sz w:val="24"/>
        </w:rPr>
        <w:t xml:space="preserve"> </w:t>
      </w:r>
      <w:r>
        <w:rPr>
          <w:sz w:val="24"/>
        </w:rPr>
        <w:t>niveles</w:t>
      </w:r>
      <w:r>
        <w:rPr>
          <w:spacing w:val="-9"/>
          <w:sz w:val="24"/>
        </w:rPr>
        <w:t xml:space="preserve"> </w:t>
      </w:r>
      <w:r>
        <w:rPr>
          <w:sz w:val="24"/>
        </w:rPr>
        <w:t>(federal,</w:t>
      </w:r>
      <w:r>
        <w:rPr>
          <w:spacing w:val="-9"/>
          <w:sz w:val="24"/>
        </w:rPr>
        <w:t xml:space="preserve"> </w:t>
      </w:r>
      <w:r>
        <w:rPr>
          <w:sz w:val="24"/>
        </w:rPr>
        <w:t>estatales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municipales),</w:t>
      </w:r>
      <w:r>
        <w:rPr>
          <w:spacing w:val="-64"/>
          <w:sz w:val="24"/>
        </w:rPr>
        <w:t xml:space="preserve"> </w:t>
      </w:r>
      <w:r>
        <w:rPr>
          <w:sz w:val="24"/>
        </w:rPr>
        <w:t>y que los poderes legislativo y judicial, adopten las medidas para la asignación</w:t>
      </w:r>
      <w:r>
        <w:rPr>
          <w:sz w:val="24"/>
        </w:rPr>
        <w:t xml:space="preserve"> o</w:t>
      </w:r>
      <w:r>
        <w:rPr>
          <w:spacing w:val="1"/>
          <w:sz w:val="24"/>
        </w:rPr>
        <w:t xml:space="preserve"> </w:t>
      </w:r>
      <w:r>
        <w:rPr>
          <w:sz w:val="24"/>
        </w:rPr>
        <w:t>reorientación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económicos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suficientes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plenamente</w:t>
      </w:r>
      <w:r>
        <w:rPr>
          <w:spacing w:val="-2"/>
          <w:sz w:val="24"/>
        </w:rPr>
        <w:t xml:space="preserve"> </w:t>
      </w:r>
      <w:r>
        <w:rPr>
          <w:sz w:val="24"/>
        </w:rPr>
        <w:t>efectivo</w:t>
      </w:r>
      <w:r>
        <w:rPr>
          <w:spacing w:val="-2"/>
          <w:sz w:val="24"/>
        </w:rPr>
        <w:t xml:space="preserve"> </w:t>
      </w:r>
      <w:r>
        <w:rPr>
          <w:sz w:val="24"/>
        </w:rPr>
        <w:t>este derecho.</w:t>
      </w:r>
    </w:p>
    <w:p w14:paraId="1CF615AB" w14:textId="77777777" w:rsidR="004C31BF" w:rsidRDefault="00201E0A">
      <w:pPr>
        <w:pStyle w:val="Prrafodelista"/>
        <w:numPr>
          <w:ilvl w:val="0"/>
          <w:numId w:val="2"/>
        </w:numPr>
        <w:tabs>
          <w:tab w:val="left" w:pos="570"/>
        </w:tabs>
        <w:spacing w:before="161" w:line="276" w:lineRule="auto"/>
        <w:ind w:right="123" w:firstLine="0"/>
        <w:jc w:val="both"/>
        <w:rPr>
          <w:sz w:val="24"/>
        </w:rPr>
      </w:pPr>
      <w:r>
        <w:rPr>
          <w:sz w:val="24"/>
        </w:rPr>
        <w:t>Dispone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4"/>
          <w:sz w:val="24"/>
        </w:rPr>
        <w:t xml:space="preserve"> </w:t>
      </w:r>
      <w:r>
        <w:rPr>
          <w:sz w:val="24"/>
        </w:rPr>
        <w:t>donde</w:t>
      </w:r>
      <w:r>
        <w:rPr>
          <w:spacing w:val="-4"/>
          <w:sz w:val="24"/>
        </w:rPr>
        <w:t xml:space="preserve"> </w:t>
      </w:r>
      <w:r>
        <w:rPr>
          <w:sz w:val="24"/>
        </w:rPr>
        <w:t>esté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bienestar</w:t>
      </w:r>
      <w:r>
        <w:rPr>
          <w:spacing w:val="-2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emocional</w:t>
      </w:r>
      <w:r>
        <w:rPr>
          <w:spacing w:val="-65"/>
          <w:sz w:val="24"/>
        </w:rPr>
        <w:t xml:space="preserve"> </w:t>
      </w:r>
      <w:r>
        <w:rPr>
          <w:sz w:val="24"/>
        </w:rPr>
        <w:t>de niñas, niños o adolescentes, se tomará la decisión que mejor convenga para</w:t>
      </w:r>
      <w:r>
        <w:rPr>
          <w:spacing w:val="1"/>
          <w:sz w:val="24"/>
        </w:rPr>
        <w:t xml:space="preserve"> </w:t>
      </w:r>
      <w:r>
        <w:rPr>
          <w:sz w:val="24"/>
        </w:rPr>
        <w:t>proteger</w:t>
      </w:r>
      <w:r>
        <w:rPr>
          <w:spacing w:val="-1"/>
          <w:sz w:val="24"/>
        </w:rPr>
        <w:t xml:space="preserve"> </w:t>
      </w:r>
      <w:r>
        <w:rPr>
          <w:sz w:val="24"/>
        </w:rPr>
        <w:t>y garantizar su desarrollo integral.</w:t>
      </w:r>
    </w:p>
    <w:p w14:paraId="27AA0FA6" w14:textId="77777777" w:rsidR="004C31BF" w:rsidRDefault="00201E0A">
      <w:pPr>
        <w:pStyle w:val="Prrafodelista"/>
        <w:numPr>
          <w:ilvl w:val="0"/>
          <w:numId w:val="2"/>
        </w:numPr>
        <w:tabs>
          <w:tab w:val="left" w:pos="620"/>
        </w:tabs>
        <w:spacing w:before="160" w:line="276" w:lineRule="auto"/>
        <w:ind w:right="121" w:firstLine="0"/>
        <w:jc w:val="both"/>
        <w:rPr>
          <w:sz w:val="24"/>
        </w:rPr>
      </w:pPr>
      <w:r>
        <w:rPr>
          <w:sz w:val="24"/>
        </w:rPr>
        <w:t>Reafirma a las niñas, niños y adolescentes como titulares de derechos y 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12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9"/>
          <w:sz w:val="24"/>
        </w:rPr>
        <w:t xml:space="preserve"> </w:t>
      </w:r>
      <w:r>
        <w:rPr>
          <w:sz w:val="24"/>
        </w:rPr>
        <w:t>sean</w:t>
      </w:r>
      <w:r>
        <w:rPr>
          <w:spacing w:val="-10"/>
          <w:sz w:val="24"/>
        </w:rPr>
        <w:t xml:space="preserve"> </w:t>
      </w:r>
      <w:r>
        <w:rPr>
          <w:sz w:val="24"/>
        </w:rPr>
        <w:t>plenamente</w:t>
      </w:r>
      <w:r>
        <w:rPr>
          <w:spacing w:val="-11"/>
          <w:sz w:val="24"/>
        </w:rPr>
        <w:t xml:space="preserve"> </w:t>
      </w:r>
      <w:r>
        <w:rPr>
          <w:sz w:val="24"/>
        </w:rPr>
        <w:t>garantizados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lar</w:t>
      </w:r>
      <w:r>
        <w:rPr>
          <w:sz w:val="24"/>
        </w:rPr>
        <w:t>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niñez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aspectos</w:t>
      </w:r>
      <w:r>
        <w:rPr>
          <w:spacing w:val="-2"/>
          <w:sz w:val="24"/>
        </w:rPr>
        <w:t xml:space="preserve"> </w:t>
      </w:r>
      <w:r>
        <w:rPr>
          <w:sz w:val="24"/>
        </w:rPr>
        <w:t>de su vida.</w:t>
      </w:r>
    </w:p>
    <w:p w14:paraId="42271491" w14:textId="77777777" w:rsidR="004C31BF" w:rsidRDefault="00201E0A">
      <w:pPr>
        <w:pStyle w:val="Textoindependiente"/>
        <w:spacing w:before="161" w:line="276" w:lineRule="auto"/>
        <w:ind w:left="102" w:right="120"/>
        <w:jc w:val="both"/>
      </w:pPr>
      <w:r>
        <w:t>En este trabajo parlamentario es necesario exponer que es un factor central el</w:t>
      </w:r>
      <w:r>
        <w:rPr>
          <w:spacing w:val="1"/>
        </w:rPr>
        <w:t xml:space="preserve"> </w:t>
      </w:r>
      <w:r>
        <w:t>defender el Interés Superior de la niñez, el cual es uno de los principios rectores</w:t>
      </w:r>
      <w:r>
        <w:rPr>
          <w:spacing w:val="1"/>
        </w:rPr>
        <w:t xml:space="preserve"> </w:t>
      </w:r>
      <w:r>
        <w:t>que obligan al Estado Mexicano a acatar y atender esta disposición en todos los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que se requiera.</w:t>
      </w:r>
    </w:p>
    <w:p w14:paraId="704CE088" w14:textId="77777777" w:rsidR="004C31BF" w:rsidRDefault="00201E0A">
      <w:pPr>
        <w:pStyle w:val="Textoindependiente"/>
        <w:spacing w:before="159" w:line="276" w:lineRule="auto"/>
        <w:ind w:left="102" w:right="122"/>
        <w:jc w:val="both"/>
      </w:pP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Parlamentario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Acción</w:t>
      </w:r>
      <w:r>
        <w:rPr>
          <w:spacing w:val="-11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grave</w:t>
      </w:r>
      <w:r>
        <w:rPr>
          <w:spacing w:val="-11"/>
        </w:rPr>
        <w:t xml:space="preserve"> </w:t>
      </w:r>
      <w:r>
        <w:t>preocupación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 Estado de México las niñas, niños y adolescentes mexiquenses no ingier</w:t>
      </w:r>
      <w:r>
        <w:t>an 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adecuado,</w:t>
      </w:r>
      <w:r>
        <w:rPr>
          <w:spacing w:val="1"/>
        </w:rPr>
        <w:t xml:space="preserve"> </w:t>
      </w:r>
      <w:r>
        <w:t>mientras que muchos más, consumen en exceso lo que no necesitan, las dietas</w:t>
      </w:r>
      <w:r>
        <w:rPr>
          <w:spacing w:val="1"/>
        </w:rPr>
        <w:t xml:space="preserve"> </w:t>
      </w:r>
      <w:r>
        <w:t>deficientes son uno de los principales factores de riesgo de muerte o padecimiento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enfermedades</w:t>
      </w:r>
      <w:r>
        <w:t xml:space="preserve"> cardiovasculares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futuro.</w:t>
      </w:r>
    </w:p>
    <w:p w14:paraId="504EA3C9" w14:textId="77777777" w:rsidR="004C31BF" w:rsidRDefault="00201E0A">
      <w:pPr>
        <w:pStyle w:val="Textoindependiente"/>
        <w:spacing w:before="160" w:line="276" w:lineRule="auto"/>
        <w:ind w:left="102" w:right="122"/>
        <w:jc w:val="both"/>
        <w:rPr>
          <w:sz w:val="16"/>
        </w:rPr>
      </w:pPr>
      <w:r>
        <w:t>Derivado de estas dietas inadecuadas, se estima que más de un millón de niñas y</w:t>
      </w:r>
      <w:r>
        <w:rPr>
          <w:spacing w:val="1"/>
        </w:rPr>
        <w:t xml:space="preserve"> </w:t>
      </w:r>
      <w:r>
        <w:t>niños menores de cinco años vive con desnutrición crónica, mientras que uno de</w:t>
      </w:r>
      <w:r>
        <w:rPr>
          <w:spacing w:val="1"/>
        </w:rPr>
        <w:t xml:space="preserve"> </w:t>
      </w:r>
      <w:r>
        <w:t>cada tres niñas, niños y adolescentes entre 5 y 17 años vive con sobrepeso y</w:t>
      </w:r>
      <w:r>
        <w:rPr>
          <w:spacing w:val="1"/>
        </w:rPr>
        <w:t xml:space="preserve"> </w:t>
      </w:r>
      <w:r>
        <w:t>obesidad, lo cual les predispone a graves enfermedades crónicas desde edades</w:t>
      </w:r>
      <w:r>
        <w:rPr>
          <w:spacing w:val="1"/>
        </w:rPr>
        <w:t xml:space="preserve"> </w:t>
      </w:r>
      <w:r>
        <w:t>tempranas.</w:t>
      </w:r>
      <w:r>
        <w:rPr>
          <w:position w:val="8"/>
          <w:sz w:val="16"/>
        </w:rPr>
        <w:t>2</w:t>
      </w:r>
    </w:p>
    <w:p w14:paraId="73EE42E3" w14:textId="77777777" w:rsidR="004C31BF" w:rsidRDefault="00201E0A">
      <w:pPr>
        <w:pStyle w:val="Textoindependiente"/>
        <w:spacing w:before="156" w:line="276" w:lineRule="auto"/>
        <w:ind w:left="102" w:right="123"/>
        <w:jc w:val="both"/>
      </w:pPr>
      <w:r>
        <w:t>Además,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desnutrición,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sobrepeso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obesidad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solamente visibles en la niñez y adolescencia, sino que pueden convertirse en</w:t>
      </w:r>
      <w:r>
        <w:rPr>
          <w:spacing w:val="1"/>
        </w:rPr>
        <w:t xml:space="preserve"> </w:t>
      </w:r>
      <w:r>
        <w:t>factores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afecten</w:t>
      </w:r>
      <w:r>
        <w:rPr>
          <w:spacing w:val="-1"/>
        </w:rPr>
        <w:t xml:space="preserve"> </w:t>
      </w:r>
      <w:r>
        <w:t>su calidad</w:t>
      </w:r>
      <w:r>
        <w:rPr>
          <w:spacing w:val="-1"/>
        </w:rPr>
        <w:t xml:space="preserve"> </w:t>
      </w:r>
      <w:r>
        <w:t>de vida también</w:t>
      </w:r>
      <w:r>
        <w:rPr>
          <w:spacing w:val="-3"/>
        </w:rPr>
        <w:t xml:space="preserve"> </w:t>
      </w:r>
      <w:r>
        <w:t>en la</w:t>
      </w:r>
      <w:r>
        <w:rPr>
          <w:spacing w:val="-3"/>
        </w:rPr>
        <w:t xml:space="preserve"> </w:t>
      </w:r>
      <w:r>
        <w:t>adultez.</w:t>
      </w:r>
    </w:p>
    <w:p w14:paraId="1688FBBF" w14:textId="77777777" w:rsidR="004C31BF" w:rsidRDefault="00201E0A">
      <w:pPr>
        <w:pStyle w:val="Textoindependiente"/>
        <w:spacing w:before="161" w:line="276" w:lineRule="auto"/>
        <w:ind w:left="102" w:right="126"/>
        <w:jc w:val="both"/>
      </w:pPr>
      <w:r>
        <w:t>Sumado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problemática</w:t>
      </w:r>
      <w:r>
        <w:rPr>
          <w:spacing w:val="1"/>
        </w:rPr>
        <w:t xml:space="preserve"> </w:t>
      </w:r>
      <w:r>
        <w:t>encontramos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nacimientos</w:t>
      </w:r>
      <w:r>
        <w:rPr>
          <w:spacing w:val="-4"/>
        </w:rPr>
        <w:t xml:space="preserve"> </w:t>
      </w:r>
      <w:r>
        <w:t>prematuros se</w:t>
      </w:r>
      <w:r>
        <w:rPr>
          <w:spacing w:val="1"/>
        </w:rPr>
        <w:t xml:space="preserve"> </w:t>
      </w:r>
      <w:r>
        <w:t>ha incr</w:t>
      </w:r>
      <w:r>
        <w:t>ementado.</w:t>
      </w:r>
    </w:p>
    <w:p w14:paraId="202E9CD7" w14:textId="77777777" w:rsidR="004C31BF" w:rsidRDefault="004C31BF">
      <w:pPr>
        <w:pStyle w:val="Textoindependiente"/>
        <w:rPr>
          <w:sz w:val="20"/>
        </w:rPr>
      </w:pPr>
    </w:p>
    <w:p w14:paraId="37439E67" w14:textId="24371B1F" w:rsidR="004C31BF" w:rsidRDefault="00201E0A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8F1438" wp14:editId="34A4755C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798B" id="Rectangle 2" o:spid="_x0000_s1026" style="position:absolute;margin-left:85.1pt;margin-top:9.4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38209508" w14:textId="77777777" w:rsidR="004C31BF" w:rsidRDefault="00201E0A">
      <w:pPr>
        <w:spacing w:before="71"/>
        <w:ind w:left="102" w:right="601"/>
        <w:rPr>
          <w:rFonts w:ascii="Calibri"/>
          <w:sz w:val="20"/>
        </w:rPr>
      </w:pPr>
      <w:r>
        <w:rPr>
          <w:rFonts w:ascii="Calibri"/>
          <w:w w:val="95"/>
          <w:sz w:val="20"/>
          <w:vertAlign w:val="superscript"/>
        </w:rPr>
        <w:t>2</w:t>
      </w:r>
      <w:r>
        <w:rPr>
          <w:rFonts w:ascii="Calibri"/>
          <w:spacing w:val="1"/>
          <w:w w:val="95"/>
          <w:sz w:val="20"/>
        </w:rPr>
        <w:t xml:space="preserve"> </w:t>
      </w:r>
      <w:hyperlink r:id="rId9">
        <w:r>
          <w:rPr>
            <w:rFonts w:ascii="Calibri"/>
            <w:color w:val="0462C1"/>
            <w:w w:val="95"/>
            <w:sz w:val="20"/>
            <w:u w:val="single" w:color="0462C1"/>
          </w:rPr>
          <w:t>https://www.gob.mx/sipinna/articulos/recomendaciones-para-una-alimentacion-adecuada-en-ninas-</w:t>
        </w:r>
      </w:hyperlink>
      <w:r>
        <w:rPr>
          <w:rFonts w:ascii="Calibri"/>
          <w:color w:val="0462C1"/>
          <w:spacing w:val="1"/>
          <w:w w:val="95"/>
          <w:sz w:val="20"/>
        </w:rPr>
        <w:t xml:space="preserve"> </w:t>
      </w:r>
      <w:hyperlink r:id="rId10">
        <w:r>
          <w:rPr>
            <w:rFonts w:ascii="Calibri"/>
            <w:color w:val="0462C1"/>
            <w:sz w:val="20"/>
            <w:u w:val="single" w:color="0462C1"/>
          </w:rPr>
          <w:t>ninos-y-adolescentes?idiom=es</w:t>
        </w:r>
      </w:hyperlink>
    </w:p>
    <w:p w14:paraId="550235E9" w14:textId="77777777" w:rsidR="004C31BF" w:rsidRDefault="004C31BF">
      <w:pPr>
        <w:rPr>
          <w:rFonts w:ascii="Calibri"/>
          <w:sz w:val="20"/>
        </w:rPr>
        <w:sectPr w:rsidR="004C31BF">
          <w:pgSz w:w="12240" w:h="15840"/>
          <w:pgMar w:top="2440" w:right="1580" w:bottom="1540" w:left="1600" w:header="539" w:footer="1344" w:gutter="0"/>
          <w:cols w:space="720"/>
        </w:sectPr>
      </w:pPr>
    </w:p>
    <w:p w14:paraId="50DB1BF6" w14:textId="77777777" w:rsidR="004C31BF" w:rsidRDefault="00201E0A">
      <w:pPr>
        <w:pStyle w:val="Textoindependiente"/>
        <w:spacing w:before="103" w:line="273" w:lineRule="auto"/>
        <w:ind w:left="102" w:right="118"/>
        <w:jc w:val="both"/>
        <w:rPr>
          <w:sz w:val="16"/>
        </w:rPr>
      </w:pPr>
      <w:r>
        <w:lastRenderedPageBreak/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Estadística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Geografía</w:t>
      </w:r>
      <w:r>
        <w:rPr>
          <w:spacing w:val="-11"/>
        </w:rPr>
        <w:t xml:space="preserve"> </w:t>
      </w:r>
      <w:r>
        <w:t>(INEGI),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año</w:t>
      </w:r>
      <w:r>
        <w:rPr>
          <w:spacing w:val="-64"/>
        </w:rPr>
        <w:t xml:space="preserve"> </w:t>
      </w:r>
      <w:r>
        <w:t>2020, la Tasa de Nacimientos prematuros fue de 7.3 por cada 100 nacidos vivos y</w:t>
      </w:r>
      <w:r>
        <w:rPr>
          <w:spacing w:val="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año,</w:t>
      </w:r>
      <w:r>
        <w:rPr>
          <w:spacing w:val="-3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2016,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promedio</w:t>
      </w:r>
      <w:r>
        <w:rPr>
          <w:spacing w:val="-3"/>
        </w:rPr>
        <w:t xml:space="preserve"> </w:t>
      </w:r>
      <w:r>
        <w:t>141</w:t>
      </w:r>
      <w:r>
        <w:rPr>
          <w:spacing w:val="-6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nacimientos</w:t>
      </w:r>
      <w:r>
        <w:rPr>
          <w:spacing w:val="-3"/>
        </w:rPr>
        <w:t xml:space="preserve"> </w:t>
      </w:r>
      <w:r>
        <w:t>prematuros.</w:t>
      </w:r>
      <w:r>
        <w:rPr>
          <w:spacing w:val="2"/>
        </w:rPr>
        <w:t xml:space="preserve"> </w:t>
      </w:r>
      <w:r>
        <w:rPr>
          <w:position w:val="8"/>
          <w:sz w:val="16"/>
        </w:rPr>
        <w:t>3</w:t>
      </w:r>
    </w:p>
    <w:p w14:paraId="00CC90ED" w14:textId="77777777" w:rsidR="004C31BF" w:rsidRDefault="00201E0A">
      <w:pPr>
        <w:pStyle w:val="Textoindependiente"/>
        <w:spacing w:before="165" w:line="276" w:lineRule="auto"/>
        <w:ind w:left="102" w:right="118"/>
        <w:jc w:val="both"/>
      </w:pP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particular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recién</w:t>
      </w:r>
      <w:r>
        <w:rPr>
          <w:spacing w:val="-12"/>
        </w:rPr>
        <w:t xml:space="preserve"> </w:t>
      </w:r>
      <w:r>
        <w:t>nacidos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aquellos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nacen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prematura</w:t>
      </w:r>
      <w:r>
        <w:rPr>
          <w:spacing w:val="-64"/>
        </w:rPr>
        <w:t xml:space="preserve"> </w:t>
      </w:r>
      <w:r>
        <w:t>y que deben de permanecer internados durante un periodo prolongado de tiempo</w:t>
      </w:r>
      <w:r>
        <w:rPr>
          <w:spacing w:val="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unidades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cuidados</w:t>
      </w:r>
      <w:r>
        <w:rPr>
          <w:spacing w:val="-13"/>
        </w:rPr>
        <w:t xml:space="preserve"> </w:t>
      </w:r>
      <w:r>
        <w:t>intensivos</w:t>
      </w:r>
      <w:r>
        <w:rPr>
          <w:spacing w:val="-12"/>
        </w:rPr>
        <w:t xml:space="preserve"> </w:t>
      </w:r>
      <w:r>
        <w:t>especializadas,</w:t>
      </w:r>
      <w:r>
        <w:rPr>
          <w:spacing w:val="-13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equipo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salud</w:t>
      </w:r>
      <w:r>
        <w:rPr>
          <w:spacing w:val="-14"/>
        </w:rPr>
        <w:t xml:space="preserve"> </w:t>
      </w:r>
      <w:r>
        <w:t>debe</w:t>
      </w:r>
      <w:r>
        <w:rPr>
          <w:spacing w:val="-6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monitorear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evolución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procurar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cuidados</w:t>
      </w:r>
      <w:r>
        <w:rPr>
          <w:spacing w:val="-13"/>
        </w:rPr>
        <w:t xml:space="preserve"> </w:t>
      </w:r>
      <w:r>
        <w:t>clave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correcto</w:t>
      </w:r>
      <w:r>
        <w:rPr>
          <w:spacing w:val="-13"/>
        </w:rPr>
        <w:t xml:space="preserve"> </w:t>
      </w:r>
      <w:r>
        <w:t>desarrollo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observancia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 derechos es</w:t>
      </w:r>
      <w:r>
        <w:rPr>
          <w:spacing w:val="-3"/>
        </w:rPr>
        <w:t xml:space="preserve"> </w:t>
      </w:r>
      <w:r>
        <w:t>vital.</w:t>
      </w:r>
    </w:p>
    <w:p w14:paraId="42E07E6F" w14:textId="77777777" w:rsidR="004C31BF" w:rsidRDefault="00201E0A">
      <w:pPr>
        <w:pStyle w:val="Textoindependiente"/>
        <w:spacing w:before="161" w:line="273" w:lineRule="auto"/>
        <w:ind w:left="102" w:right="125"/>
        <w:jc w:val="both"/>
        <w:rPr>
          <w:sz w:val="16"/>
        </w:rPr>
      </w:pPr>
      <w:r>
        <w:t>En el caso de los recién nacidos prematuros, por lo general la alimentación oral no</w:t>
      </w:r>
      <w:r>
        <w:rPr>
          <w:spacing w:val="-64"/>
        </w:rPr>
        <w:t xml:space="preserve"> </w:t>
      </w:r>
      <w:r>
        <w:t>es una opción, ya que, si bien la succión es un reflejo que está presente desde</w:t>
      </w:r>
      <w:r>
        <w:rPr>
          <w:spacing w:val="1"/>
        </w:rPr>
        <w:t xml:space="preserve"> </w:t>
      </w:r>
      <w:r>
        <w:t xml:space="preserve">etapas muy tempranas de la vida intrauterina, en el </w:t>
      </w:r>
      <w:r>
        <w:t>prematuro no ha alcanzado</w:t>
      </w:r>
      <w:r>
        <w:rPr>
          <w:spacing w:val="1"/>
        </w:rPr>
        <w:t xml:space="preserve"> </w:t>
      </w:r>
      <w:r>
        <w:t>todavía la</w:t>
      </w:r>
      <w:r>
        <w:rPr>
          <w:spacing w:val="-3"/>
        </w:rPr>
        <w:t xml:space="preserve"> </w:t>
      </w:r>
      <w:r>
        <w:t>madurez</w:t>
      </w:r>
      <w:r>
        <w:rPr>
          <w:spacing w:val="-3"/>
        </w:rPr>
        <w:t xml:space="preserve"> </w:t>
      </w:r>
      <w:r>
        <w:t>necesaria</w:t>
      </w:r>
      <w:r>
        <w:rPr>
          <w:spacing w:val="-1"/>
        </w:rPr>
        <w:t xml:space="preserve"> </w:t>
      </w:r>
      <w:r>
        <w:t>para 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bebé pueda</w:t>
      </w:r>
      <w:r>
        <w:rPr>
          <w:spacing w:val="-1"/>
        </w:rPr>
        <w:t xml:space="preserve"> </w:t>
      </w:r>
      <w:r>
        <w:t>alimentarse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oral.</w:t>
      </w:r>
      <w:r>
        <w:rPr>
          <w:position w:val="8"/>
          <w:sz w:val="16"/>
        </w:rPr>
        <w:t>4</w:t>
      </w:r>
    </w:p>
    <w:p w14:paraId="395F33DB" w14:textId="77777777" w:rsidR="004C31BF" w:rsidRDefault="00201E0A">
      <w:pPr>
        <w:pStyle w:val="Textoindependiente"/>
        <w:spacing w:before="165" w:line="276" w:lineRule="auto"/>
        <w:ind w:left="102" w:right="115"/>
        <w:jc w:val="both"/>
      </w:pPr>
      <w:r>
        <w:t>El depósito de nutrimentos en el feto se produce en las últimas semanas de</w:t>
      </w:r>
      <w:r>
        <w:rPr>
          <w:spacing w:val="1"/>
        </w:rPr>
        <w:t xml:space="preserve"> </w:t>
      </w:r>
      <w:r>
        <w:t>gestación.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consecuencia,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recién</w:t>
      </w:r>
      <w:r>
        <w:rPr>
          <w:spacing w:val="-15"/>
        </w:rPr>
        <w:t xml:space="preserve"> </w:t>
      </w:r>
      <w:r>
        <w:t>nacido</w:t>
      </w:r>
      <w:r>
        <w:rPr>
          <w:spacing w:val="-14"/>
        </w:rPr>
        <w:t xml:space="preserve"> </w:t>
      </w:r>
      <w:r>
        <w:t>–y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especial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prematuro–</w:t>
      </w:r>
      <w:r>
        <w:rPr>
          <w:spacing w:val="-14"/>
        </w:rPr>
        <w:t xml:space="preserve"> </w:t>
      </w:r>
      <w:r>
        <w:t>na</w:t>
      </w:r>
      <w:r>
        <w:t>ce</w:t>
      </w:r>
      <w:r>
        <w:rPr>
          <w:spacing w:val="-15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escasas reservas de nutrimentos, que se agotan en 3 a 4 días, y, por ende, este</w:t>
      </w:r>
      <w:r>
        <w:rPr>
          <w:spacing w:val="1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límite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iniciar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alimentación</w:t>
      </w:r>
      <w:r>
        <w:rPr>
          <w:spacing w:val="-8"/>
        </w:rPr>
        <w:t xml:space="preserve"> </w:t>
      </w:r>
      <w:r>
        <w:t>(parenteral</w:t>
      </w:r>
      <w:r>
        <w:rPr>
          <w:spacing w:val="-9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enteral).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prematuro</w:t>
      </w:r>
      <w:r>
        <w:rPr>
          <w:spacing w:val="-64"/>
        </w:rPr>
        <w:t xml:space="preserve"> </w:t>
      </w:r>
      <w:r>
        <w:t>no tiene prácticamente reservas de glucógeno, y cada día sin aporte de proteínas</w:t>
      </w:r>
      <w:r>
        <w:rPr>
          <w:spacing w:val="1"/>
        </w:rPr>
        <w:t xml:space="preserve"> </w:t>
      </w:r>
      <w:r>
        <w:t>se degradan 1.2 g/kg/día de proteínas endógenas y se agotan en pocos días sus</w:t>
      </w:r>
      <w:r>
        <w:rPr>
          <w:spacing w:val="1"/>
        </w:rPr>
        <w:t xml:space="preserve"> </w:t>
      </w:r>
      <w:r>
        <w:t>mínimas reservas de ácidos grasos esenciales. En los neonatos con bajo peso al</w:t>
      </w:r>
      <w:r>
        <w:rPr>
          <w:spacing w:val="1"/>
        </w:rPr>
        <w:t xml:space="preserve"> </w:t>
      </w:r>
      <w:r>
        <w:t>nacimiento, el inicio del soporte nutricional está indicado debido a sus limitadas</w:t>
      </w:r>
      <w:r>
        <w:rPr>
          <w:spacing w:val="1"/>
        </w:rPr>
        <w:t xml:space="preserve"> </w:t>
      </w:r>
      <w:r>
        <w:t>reservas nutrici</w:t>
      </w:r>
      <w:r>
        <w:t>onales, de preferencia en las primeras 24 horas de vida, para así</w:t>
      </w:r>
      <w:r>
        <w:rPr>
          <w:spacing w:val="1"/>
        </w:rPr>
        <w:t xml:space="preserve"> </w:t>
      </w:r>
      <w:r>
        <w:t>minimizar la pérdida de peso, corregir la restricción de crecimiento intrauterina y</w:t>
      </w:r>
      <w:r>
        <w:rPr>
          <w:spacing w:val="1"/>
        </w:rPr>
        <w:t xml:space="preserve"> </w:t>
      </w:r>
      <w:r>
        <w:t>prevenir</w:t>
      </w:r>
      <w:r>
        <w:rPr>
          <w:spacing w:val="-3"/>
        </w:rPr>
        <w:t xml:space="preserve"> </w:t>
      </w:r>
      <w:r>
        <w:t>la restricción</w:t>
      </w:r>
      <w:r>
        <w:rPr>
          <w:spacing w:val="-1"/>
        </w:rPr>
        <w:t xml:space="preserve"> </w:t>
      </w:r>
      <w:r>
        <w:t>de crecimiento</w:t>
      </w:r>
      <w:r>
        <w:rPr>
          <w:spacing w:val="-1"/>
        </w:rPr>
        <w:t xml:space="preserve"> </w:t>
      </w:r>
      <w:r>
        <w:t>extrauterina.</w:t>
      </w:r>
    </w:p>
    <w:p w14:paraId="14551B19" w14:textId="77777777" w:rsidR="004C31BF" w:rsidRDefault="00201E0A">
      <w:pPr>
        <w:pStyle w:val="Textoindependiente"/>
        <w:spacing w:before="159" w:line="278" w:lineRule="auto"/>
        <w:ind w:left="102" w:right="116"/>
        <w:jc w:val="both"/>
      </w:pPr>
      <w:r>
        <w:t>Algunas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consecuencias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desnutrición</w:t>
      </w:r>
      <w:r>
        <w:rPr>
          <w:spacing w:val="-8"/>
        </w:rPr>
        <w:t xml:space="preserve"> </w:t>
      </w:r>
      <w:r>
        <w:t>desatendida</w:t>
      </w:r>
      <w:r>
        <w:rPr>
          <w:spacing w:val="-9"/>
        </w:rPr>
        <w:t xml:space="preserve"> </w:t>
      </w:r>
      <w:r>
        <w:t>incluyen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limitativa-:</w:t>
      </w:r>
    </w:p>
    <w:p w14:paraId="1FFD4CF3" w14:textId="77777777" w:rsidR="004C31BF" w:rsidRDefault="00201E0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57"/>
        <w:ind w:hanging="361"/>
        <w:jc w:val="left"/>
        <w:rPr>
          <w:sz w:val="24"/>
        </w:rPr>
      </w:pPr>
      <w:r>
        <w:rPr>
          <w:sz w:val="24"/>
        </w:rPr>
        <w:t>Aumento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morbimortalidad;</w:t>
      </w:r>
    </w:p>
    <w:p w14:paraId="537DC8F6" w14:textId="77777777" w:rsidR="004C31BF" w:rsidRDefault="00201E0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Complicaciones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padecimientos</w:t>
      </w:r>
      <w:r>
        <w:rPr>
          <w:spacing w:val="-5"/>
          <w:sz w:val="24"/>
        </w:rPr>
        <w:t xml:space="preserve"> </w:t>
      </w:r>
      <w:r>
        <w:rPr>
          <w:sz w:val="24"/>
        </w:rPr>
        <w:t>existentes;</w:t>
      </w:r>
    </w:p>
    <w:p w14:paraId="1B937889" w14:textId="77777777" w:rsidR="004C31BF" w:rsidRDefault="00201E0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Baja</w:t>
      </w:r>
      <w:r>
        <w:rPr>
          <w:spacing w:val="-3"/>
          <w:sz w:val="24"/>
        </w:rPr>
        <w:t xml:space="preserve"> </w:t>
      </w:r>
      <w:r>
        <w:rPr>
          <w:sz w:val="24"/>
        </w:rPr>
        <w:t>respuesta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tratamiento</w:t>
      </w:r>
      <w:r>
        <w:rPr>
          <w:spacing w:val="-4"/>
          <w:sz w:val="24"/>
        </w:rPr>
        <w:t xml:space="preserve"> </w:t>
      </w:r>
      <w:r>
        <w:rPr>
          <w:sz w:val="24"/>
        </w:rPr>
        <w:t>farmacológico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administrado;</w:t>
      </w:r>
    </w:p>
    <w:p w14:paraId="0383DA38" w14:textId="77777777" w:rsidR="004C31BF" w:rsidRDefault="00201E0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821" w:right="118"/>
        <w:jc w:val="left"/>
        <w:rPr>
          <w:sz w:val="24"/>
        </w:rPr>
      </w:pPr>
      <w:r>
        <w:rPr>
          <w:sz w:val="24"/>
        </w:rPr>
        <w:t>Disminución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respuesta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inmune;</w:t>
      </w:r>
      <w:r>
        <w:rPr>
          <w:spacing w:val="-11"/>
          <w:sz w:val="24"/>
        </w:rPr>
        <w:t xml:space="preserve"> </w:t>
      </w:r>
      <w:r>
        <w:rPr>
          <w:sz w:val="24"/>
        </w:rPr>
        <w:t>provocando</w:t>
      </w:r>
      <w:r>
        <w:rPr>
          <w:spacing w:val="-12"/>
          <w:sz w:val="24"/>
        </w:rPr>
        <w:t xml:space="preserve"> </w:t>
      </w:r>
      <w:r>
        <w:rPr>
          <w:sz w:val="24"/>
        </w:rPr>
        <w:t>infecciones</w:t>
      </w:r>
      <w:r>
        <w:rPr>
          <w:spacing w:val="-12"/>
          <w:sz w:val="24"/>
        </w:rPr>
        <w:t xml:space="preserve"> </w:t>
      </w:r>
      <w:r>
        <w:rPr>
          <w:sz w:val="24"/>
        </w:rPr>
        <w:t>y/o</w:t>
      </w:r>
      <w:r>
        <w:rPr>
          <w:spacing w:val="-64"/>
          <w:sz w:val="24"/>
        </w:rPr>
        <w:t xml:space="preserve"> </w:t>
      </w:r>
      <w:r>
        <w:rPr>
          <w:sz w:val="24"/>
        </w:rPr>
        <w:t>dificultades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hora de cicatrizar;</w:t>
      </w:r>
    </w:p>
    <w:p w14:paraId="74573D87" w14:textId="77777777" w:rsidR="004C31BF" w:rsidRDefault="00201E0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0" w:line="272" w:lineRule="exact"/>
        <w:ind w:hanging="361"/>
        <w:jc w:val="left"/>
        <w:rPr>
          <w:sz w:val="24"/>
        </w:rPr>
      </w:pPr>
      <w:r>
        <w:rPr>
          <w:sz w:val="24"/>
        </w:rPr>
        <w:t>Incremento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estancia</w:t>
      </w:r>
      <w:r>
        <w:rPr>
          <w:spacing w:val="-1"/>
          <w:sz w:val="24"/>
        </w:rPr>
        <w:t xml:space="preserve"> </w:t>
      </w:r>
      <w:r>
        <w:rPr>
          <w:sz w:val="24"/>
        </w:rPr>
        <w:t>hospitalaria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51E0642B" w14:textId="77777777" w:rsidR="004C31BF" w:rsidRDefault="004C31BF">
      <w:pPr>
        <w:pStyle w:val="Textoindependiente"/>
        <w:rPr>
          <w:sz w:val="20"/>
        </w:rPr>
      </w:pPr>
    </w:p>
    <w:p w14:paraId="286FB6D7" w14:textId="77777777" w:rsidR="004C31BF" w:rsidRDefault="004C31BF">
      <w:pPr>
        <w:pStyle w:val="Textoindependiente"/>
        <w:spacing w:before="6"/>
        <w:rPr>
          <w:sz w:val="23"/>
        </w:rPr>
      </w:pPr>
    </w:p>
    <w:p w14:paraId="60C61B30" w14:textId="77777777" w:rsidR="004C31BF" w:rsidRDefault="00201E0A">
      <w:pPr>
        <w:spacing w:before="76"/>
        <w:ind w:left="102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3</w:t>
      </w:r>
      <w:r>
        <w:rPr>
          <w:rFonts w:ascii="Calibri"/>
          <w:spacing w:val="22"/>
          <w:sz w:val="20"/>
        </w:rPr>
        <w:t xml:space="preserve"> </w:t>
      </w:r>
      <w:hyperlink r:id="rId11">
        <w:r>
          <w:rPr>
            <w:rFonts w:ascii="Calibri"/>
            <w:color w:val="0462C1"/>
            <w:spacing w:val="-1"/>
            <w:sz w:val="20"/>
            <w:u w:val="single" w:color="0462C1"/>
          </w:rPr>
          <w:t>https://www.gob.mx/segob/articulos/5-claves-para-entender-que-es-el-interessuperior-de-la-ninez</w:t>
        </w:r>
      </w:hyperlink>
    </w:p>
    <w:p w14:paraId="2B0DEC69" w14:textId="77777777" w:rsidR="004C31BF" w:rsidRDefault="00201E0A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6"/>
          <w:sz w:val="20"/>
        </w:rPr>
        <w:t xml:space="preserve"> </w:t>
      </w:r>
      <w:hyperlink r:id="rId12">
        <w:r>
          <w:rPr>
            <w:rFonts w:ascii="Calibri"/>
            <w:color w:val="0462C1"/>
            <w:sz w:val="20"/>
            <w:u w:val="single" w:color="0462C1"/>
          </w:rPr>
          <w:t>https://uni.cf/3ATr0tf</w:t>
        </w:r>
      </w:hyperlink>
    </w:p>
    <w:p w14:paraId="5033482B" w14:textId="77777777" w:rsidR="004C31BF" w:rsidRDefault="004C31BF">
      <w:pPr>
        <w:rPr>
          <w:rFonts w:ascii="Calibri"/>
          <w:sz w:val="20"/>
        </w:rPr>
        <w:sectPr w:rsidR="004C31BF">
          <w:headerReference w:type="default" r:id="rId13"/>
          <w:footerReference w:type="default" r:id="rId14"/>
          <w:pgSz w:w="12240" w:h="15840"/>
          <w:pgMar w:top="2440" w:right="1580" w:bottom="1540" w:left="1600" w:header="539" w:footer="1346" w:gutter="0"/>
          <w:cols w:space="720"/>
        </w:sectPr>
      </w:pPr>
    </w:p>
    <w:p w14:paraId="5A647329" w14:textId="77777777" w:rsidR="004C31BF" w:rsidRDefault="00201E0A">
      <w:pPr>
        <w:pStyle w:val="Prrafodelista"/>
        <w:numPr>
          <w:ilvl w:val="0"/>
          <w:numId w:val="1"/>
        </w:numPr>
        <w:tabs>
          <w:tab w:val="left" w:pos="822"/>
        </w:tabs>
        <w:spacing w:before="103"/>
        <w:ind w:hanging="361"/>
        <w:rPr>
          <w:sz w:val="24"/>
        </w:rPr>
      </w:pPr>
      <w:r>
        <w:rPr>
          <w:sz w:val="24"/>
        </w:rPr>
        <w:lastRenderedPageBreak/>
        <w:t>Generación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costos</w:t>
      </w:r>
      <w:r>
        <w:rPr>
          <w:spacing w:val="-3"/>
          <w:sz w:val="24"/>
        </w:rPr>
        <w:t xml:space="preserve"> </w:t>
      </w:r>
      <w:r>
        <w:rPr>
          <w:sz w:val="24"/>
        </w:rPr>
        <w:t>hospitalarios</w:t>
      </w:r>
      <w:r>
        <w:rPr>
          <w:spacing w:val="-2"/>
          <w:sz w:val="24"/>
        </w:rPr>
        <w:t xml:space="preserve"> </w:t>
      </w:r>
      <w:r>
        <w:rPr>
          <w:sz w:val="24"/>
        </w:rPr>
        <w:t>adicionales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menos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30%.</w:t>
      </w:r>
    </w:p>
    <w:p w14:paraId="5AA2C80E" w14:textId="77777777" w:rsidR="004C31BF" w:rsidRDefault="00201E0A">
      <w:pPr>
        <w:pStyle w:val="Textoindependiente"/>
        <w:spacing w:before="202" w:line="276" w:lineRule="auto"/>
        <w:ind w:left="102" w:right="122"/>
        <w:jc w:val="both"/>
      </w:pPr>
      <w:r>
        <w:t>Una inadecuada nutrición del recién nacido prematuro es un factor importante que</w:t>
      </w:r>
      <w:r>
        <w:rPr>
          <w:spacing w:val="1"/>
        </w:rPr>
        <w:t xml:space="preserve"> </w:t>
      </w:r>
      <w:r>
        <w:t>contribuye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falla</w:t>
      </w:r>
      <w:r>
        <w:rPr>
          <w:spacing w:val="-5"/>
        </w:rPr>
        <w:t xml:space="preserve"> </w:t>
      </w:r>
      <w:r>
        <w:t>de crecimiento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del nacido</w:t>
      </w:r>
      <w:r>
        <w:rPr>
          <w:spacing w:val="-2"/>
        </w:rPr>
        <w:t xml:space="preserve"> </w:t>
      </w:r>
      <w:r>
        <w:t>prematuro.</w:t>
      </w:r>
    </w:p>
    <w:p w14:paraId="31E1AAF6" w14:textId="77777777" w:rsidR="004C31BF" w:rsidRDefault="00201E0A">
      <w:pPr>
        <w:pStyle w:val="Textoindependiente"/>
        <w:spacing w:before="160" w:line="276" w:lineRule="auto"/>
        <w:ind w:left="102" w:right="118"/>
        <w:jc w:val="both"/>
      </w:pPr>
      <w:r>
        <w:t>Por un lado, a corto plazo, una subnutrición es altamente asociada a una mayor</w:t>
      </w:r>
      <w:r>
        <w:rPr>
          <w:spacing w:val="1"/>
        </w:rPr>
        <w:t xml:space="preserve"> </w:t>
      </w:r>
      <w:r>
        <w:t>susceptibilidad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infecciones,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cognitivo,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enfermedades</w:t>
      </w:r>
      <w:r>
        <w:rPr>
          <w:spacing w:val="-1"/>
        </w:rPr>
        <w:t xml:space="preserve"> </w:t>
      </w:r>
      <w:r>
        <w:t>respiratorias crónicas.</w:t>
      </w:r>
    </w:p>
    <w:p w14:paraId="39686C18" w14:textId="77777777" w:rsidR="004C31BF" w:rsidRDefault="004C31BF">
      <w:pPr>
        <w:pStyle w:val="Textoindependiente"/>
        <w:spacing w:before="5"/>
      </w:pPr>
    </w:p>
    <w:p w14:paraId="7607AE8E" w14:textId="77777777" w:rsidR="004C31BF" w:rsidRDefault="00201E0A">
      <w:pPr>
        <w:pStyle w:val="Textoindependiente"/>
        <w:spacing w:before="1" w:line="276" w:lineRule="auto"/>
        <w:ind w:left="102" w:right="121"/>
        <w:jc w:val="both"/>
      </w:pPr>
      <w:r>
        <w:t>Por otro lado, a largo plazo, la gran mayoría de neonatos su</w:t>
      </w:r>
      <w:r>
        <w:t>bnutridos padece de</w:t>
      </w:r>
      <w:r>
        <w:rPr>
          <w:spacing w:val="1"/>
        </w:rPr>
        <w:t xml:space="preserve"> </w:t>
      </w:r>
      <w:r>
        <w:t>problemas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desarrollo,</w:t>
      </w:r>
      <w:r>
        <w:rPr>
          <w:spacing w:val="-2"/>
        </w:rPr>
        <w:t xml:space="preserve"> </w:t>
      </w:r>
      <w:r>
        <w:t>resultando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discapacidad</w:t>
      </w:r>
      <w:r>
        <w:rPr>
          <w:spacing w:val="-3"/>
        </w:rPr>
        <w:t xml:space="preserve"> </w:t>
      </w:r>
      <w:r>
        <w:t>física,</w:t>
      </w:r>
      <w:r>
        <w:rPr>
          <w:spacing w:val="-65"/>
        </w:rPr>
        <w:t xml:space="preserve"> </w:t>
      </w:r>
      <w:r>
        <w:t>neurológica o educacional, implicando un enorme costo para las familias y la</w:t>
      </w:r>
      <w:r>
        <w:rPr>
          <w:spacing w:val="1"/>
        </w:rPr>
        <w:t xml:space="preserve"> </w:t>
      </w:r>
      <w:r>
        <w:t>sociedad.</w:t>
      </w:r>
    </w:p>
    <w:p w14:paraId="1FC075A0" w14:textId="77777777" w:rsidR="004C31BF" w:rsidRDefault="004C31BF">
      <w:pPr>
        <w:pStyle w:val="Textoindependiente"/>
        <w:spacing w:before="2"/>
      </w:pPr>
    </w:p>
    <w:p w14:paraId="356D2E4D" w14:textId="77777777" w:rsidR="004C31BF" w:rsidRDefault="00201E0A">
      <w:pPr>
        <w:pStyle w:val="Textoindependiente"/>
        <w:ind w:left="102"/>
        <w:jc w:val="both"/>
      </w:pP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soporte</w:t>
      </w:r>
      <w:r>
        <w:rPr>
          <w:spacing w:val="-1"/>
        </w:rPr>
        <w:t xml:space="preserve"> </w:t>
      </w:r>
      <w:r>
        <w:t>nutricional</w:t>
      </w:r>
      <w:r>
        <w:rPr>
          <w:spacing w:val="-2"/>
        </w:rPr>
        <w:t xml:space="preserve"> </w:t>
      </w:r>
      <w:r>
        <w:t>son:</w:t>
      </w:r>
    </w:p>
    <w:p w14:paraId="38961C23" w14:textId="77777777" w:rsidR="004C31BF" w:rsidRDefault="004C31BF">
      <w:pPr>
        <w:pStyle w:val="Textoindependiente"/>
        <w:rPr>
          <w:sz w:val="28"/>
        </w:rPr>
      </w:pPr>
    </w:p>
    <w:p w14:paraId="71C22E39" w14:textId="77777777" w:rsidR="004C31BF" w:rsidRDefault="00201E0A">
      <w:pPr>
        <w:pStyle w:val="Prrafodelista"/>
        <w:numPr>
          <w:ilvl w:val="1"/>
          <w:numId w:val="2"/>
        </w:numPr>
        <w:tabs>
          <w:tab w:val="left" w:pos="1228"/>
        </w:tabs>
        <w:spacing w:before="0" w:line="276" w:lineRule="auto"/>
        <w:ind w:right="123"/>
        <w:jc w:val="both"/>
        <w:rPr>
          <w:sz w:val="24"/>
        </w:rPr>
      </w:pPr>
      <w:r>
        <w:rPr>
          <w:sz w:val="24"/>
        </w:rPr>
        <w:t>Preservar la función de órganos vitales y mantener la homeostasis,</w:t>
      </w:r>
      <w:r>
        <w:rPr>
          <w:spacing w:val="1"/>
          <w:sz w:val="24"/>
        </w:rPr>
        <w:t xml:space="preserve"> </w:t>
      </w:r>
      <w:r>
        <w:rPr>
          <w:sz w:val="24"/>
        </w:rPr>
        <w:t>disminuyendo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pérdida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magra,</w:t>
      </w:r>
      <w:r>
        <w:rPr>
          <w:spacing w:val="1"/>
          <w:sz w:val="24"/>
        </w:rPr>
        <w:t xml:space="preserve"> </w:t>
      </w:r>
      <w:r>
        <w:rPr>
          <w:sz w:val="24"/>
        </w:rPr>
        <w:t>masa</w:t>
      </w:r>
      <w:r>
        <w:rPr>
          <w:spacing w:val="1"/>
          <w:sz w:val="24"/>
        </w:rPr>
        <w:t xml:space="preserve"> </w:t>
      </w:r>
      <w:r>
        <w:rPr>
          <w:sz w:val="24"/>
        </w:rPr>
        <w:t>ósea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>
        <w:rPr>
          <w:sz w:val="24"/>
        </w:rPr>
        <w:t>el catabolismo.</w:t>
      </w:r>
    </w:p>
    <w:p w14:paraId="417433CC" w14:textId="77777777" w:rsidR="004C31BF" w:rsidRDefault="00201E0A">
      <w:pPr>
        <w:pStyle w:val="Prrafodelista"/>
        <w:numPr>
          <w:ilvl w:val="1"/>
          <w:numId w:val="2"/>
        </w:numPr>
        <w:tabs>
          <w:tab w:val="left" w:pos="1228"/>
        </w:tabs>
        <w:spacing w:before="1"/>
        <w:ind w:hanging="767"/>
        <w:jc w:val="both"/>
        <w:rPr>
          <w:sz w:val="24"/>
        </w:rPr>
      </w:pPr>
      <w:r>
        <w:rPr>
          <w:sz w:val="24"/>
        </w:rPr>
        <w:t>Lograr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nitrogenado</w:t>
      </w:r>
      <w:r>
        <w:rPr>
          <w:spacing w:val="-3"/>
          <w:sz w:val="24"/>
        </w:rPr>
        <w:t xml:space="preserve"> </w:t>
      </w:r>
      <w:r>
        <w:rPr>
          <w:sz w:val="24"/>
        </w:rPr>
        <w:t>positivo.</w:t>
      </w:r>
    </w:p>
    <w:p w14:paraId="21F3F2F3" w14:textId="77777777" w:rsidR="004C31BF" w:rsidRDefault="00201E0A">
      <w:pPr>
        <w:pStyle w:val="Prrafodelista"/>
        <w:numPr>
          <w:ilvl w:val="1"/>
          <w:numId w:val="2"/>
        </w:numPr>
        <w:tabs>
          <w:tab w:val="left" w:pos="1228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Evitar la sobrealimentación, que predispone a retención de bió</w:t>
      </w:r>
      <w:r>
        <w:rPr>
          <w:sz w:val="24"/>
        </w:rPr>
        <w:t>xido de</w:t>
      </w:r>
      <w:r>
        <w:rPr>
          <w:spacing w:val="1"/>
          <w:sz w:val="24"/>
        </w:rPr>
        <w:t xml:space="preserve"> </w:t>
      </w:r>
      <w:r>
        <w:rPr>
          <w:sz w:val="24"/>
        </w:rPr>
        <w:t>carbono.</w:t>
      </w:r>
    </w:p>
    <w:p w14:paraId="26BC25F3" w14:textId="77777777" w:rsidR="004C31BF" w:rsidRDefault="00201E0A">
      <w:pPr>
        <w:pStyle w:val="Prrafodelista"/>
        <w:numPr>
          <w:ilvl w:val="1"/>
          <w:numId w:val="2"/>
        </w:numPr>
        <w:tabs>
          <w:tab w:val="left" w:pos="1228"/>
        </w:tabs>
        <w:spacing w:before="1" w:line="276" w:lineRule="auto"/>
        <w:ind w:right="123"/>
        <w:jc w:val="both"/>
        <w:rPr>
          <w:sz w:val="24"/>
        </w:rPr>
      </w:pPr>
      <w:r>
        <w:rPr>
          <w:sz w:val="24"/>
        </w:rPr>
        <w:t>Proporcionar requerimientos hídricos, calóricos, proteicos, hidratos de</w:t>
      </w:r>
      <w:r>
        <w:rPr>
          <w:spacing w:val="1"/>
          <w:sz w:val="24"/>
        </w:rPr>
        <w:t xml:space="preserve"> </w:t>
      </w:r>
      <w:r>
        <w:rPr>
          <w:sz w:val="24"/>
        </w:rPr>
        <w:t>carbono</w:t>
      </w:r>
      <w:r>
        <w:rPr>
          <w:spacing w:val="-1"/>
          <w:sz w:val="24"/>
        </w:rPr>
        <w:t xml:space="preserve"> </w:t>
      </w:r>
      <w:r>
        <w:rPr>
          <w:sz w:val="24"/>
        </w:rPr>
        <w:t>y de lípidos.</w:t>
      </w:r>
    </w:p>
    <w:p w14:paraId="1B08B4AB" w14:textId="77777777" w:rsidR="004C31BF" w:rsidRDefault="004C31BF">
      <w:pPr>
        <w:pStyle w:val="Textoindependiente"/>
        <w:spacing w:before="3"/>
      </w:pPr>
    </w:p>
    <w:p w14:paraId="3807D259" w14:textId="77777777" w:rsidR="004C31BF" w:rsidRDefault="00201E0A">
      <w:pPr>
        <w:pStyle w:val="Textoindependiente"/>
        <w:spacing w:before="1" w:line="276" w:lineRule="auto"/>
        <w:ind w:left="102" w:right="113"/>
        <w:jc w:val="both"/>
      </w:pPr>
      <w:r>
        <w:t>Este trabajo legislativo es una muestra que la política y el diálogo en el Poder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espacio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generar</w:t>
      </w:r>
      <w:r>
        <w:rPr>
          <w:spacing w:val="-15"/>
        </w:rPr>
        <w:t xml:space="preserve"> </w:t>
      </w:r>
      <w:r>
        <w:t>soluciones</w:t>
      </w:r>
      <w:r>
        <w:rPr>
          <w:spacing w:val="-14"/>
        </w:rPr>
        <w:t xml:space="preserve"> </w:t>
      </w:r>
      <w:r>
        <w:t>efectivas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favor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todos</w:t>
      </w:r>
      <w:r>
        <w:rPr>
          <w:spacing w:val="-64"/>
        </w:rPr>
        <w:t xml:space="preserve"> </w:t>
      </w:r>
      <w:r>
        <w:t>los mexiquenses, y por ello invitamos a todos los grupos parlamentarios de esta</w:t>
      </w:r>
      <w:r>
        <w:rPr>
          <w:spacing w:val="1"/>
        </w:rPr>
        <w:t xml:space="preserve"> </w:t>
      </w:r>
      <w:r>
        <w:t>soberanía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sumarse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esfuerzo</w:t>
      </w:r>
      <w:r>
        <w:rPr>
          <w:spacing w:val="-1"/>
        </w:rPr>
        <w:t xml:space="preserve"> </w:t>
      </w:r>
      <w:r>
        <w:t>parlamentario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impulsar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aprobación.</w:t>
      </w:r>
    </w:p>
    <w:p w14:paraId="1F1D6C16" w14:textId="77777777" w:rsidR="004C31BF" w:rsidRDefault="00201E0A">
      <w:pPr>
        <w:pStyle w:val="Textoindependiente"/>
        <w:spacing w:before="200" w:line="276" w:lineRule="auto"/>
        <w:ind w:left="102" w:right="122"/>
        <w:jc w:val="both"/>
      </w:pPr>
      <w:r>
        <w:t>Por lo aquí expuesto, con el profundo deseo de construir un mejor Estado de</w:t>
      </w:r>
      <w:r>
        <w:rPr>
          <w:spacing w:val="1"/>
        </w:rPr>
        <w:t xml:space="preserve"> </w:t>
      </w:r>
      <w:r>
        <w:t>M</w:t>
      </w:r>
      <w:r>
        <w:t>éxico,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espíritu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 con todas y todos los mexiquenses, someto a consideración de esta</w:t>
      </w:r>
      <w:r>
        <w:rPr>
          <w:spacing w:val="1"/>
        </w:rPr>
        <w:t xml:space="preserve"> </w:t>
      </w:r>
      <w:r>
        <w:t>honorable</w:t>
      </w:r>
      <w:r>
        <w:rPr>
          <w:spacing w:val="-1"/>
        </w:rPr>
        <w:t xml:space="preserve"> </w:t>
      </w:r>
      <w:r>
        <w:t>soberanía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análisis,</w:t>
      </w:r>
      <w:r>
        <w:rPr>
          <w:spacing w:val="-3"/>
        </w:rPr>
        <w:t xml:space="preserve"> </w:t>
      </w:r>
      <w:r>
        <w:t>discusión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aprobación.</w:t>
      </w:r>
    </w:p>
    <w:p w14:paraId="46C853F8" w14:textId="77777777" w:rsidR="004C31BF" w:rsidRDefault="004C31BF">
      <w:pPr>
        <w:pStyle w:val="Textoindependiente"/>
        <w:rPr>
          <w:sz w:val="26"/>
        </w:rPr>
      </w:pPr>
    </w:p>
    <w:p w14:paraId="0E4A31FB" w14:textId="77777777" w:rsidR="004C31BF" w:rsidRDefault="004C31BF">
      <w:pPr>
        <w:pStyle w:val="Textoindependiente"/>
        <w:spacing w:before="9"/>
        <w:rPr>
          <w:sz w:val="32"/>
        </w:rPr>
      </w:pPr>
    </w:p>
    <w:p w14:paraId="4F6C1857" w14:textId="77777777" w:rsidR="004C31BF" w:rsidRDefault="00201E0A">
      <w:pPr>
        <w:pStyle w:val="Ttulo1"/>
        <w:spacing w:before="1"/>
        <w:ind w:left="1069" w:right="1084"/>
        <w:jc w:val="center"/>
      </w:pPr>
      <w:r>
        <w:t>ATENTAMENTE</w:t>
      </w:r>
    </w:p>
    <w:p w14:paraId="00EE9741" w14:textId="77777777" w:rsidR="004C31BF" w:rsidRDefault="004C31BF">
      <w:pPr>
        <w:jc w:val="center"/>
        <w:sectPr w:rsidR="004C31BF">
          <w:headerReference w:type="default" r:id="rId15"/>
          <w:footerReference w:type="default" r:id="rId16"/>
          <w:pgSz w:w="12240" w:h="15840"/>
          <w:pgMar w:top="2440" w:right="1580" w:bottom="1620" w:left="1600" w:header="539" w:footer="1423" w:gutter="0"/>
          <w:pgNumType w:start="5"/>
          <w:cols w:space="720"/>
        </w:sectPr>
      </w:pPr>
    </w:p>
    <w:p w14:paraId="5C2D3D54" w14:textId="77777777" w:rsidR="004C31BF" w:rsidRDefault="004C31BF">
      <w:pPr>
        <w:pStyle w:val="Textoindependiente"/>
        <w:rPr>
          <w:rFonts w:ascii="Arial"/>
          <w:b/>
          <w:sz w:val="20"/>
        </w:rPr>
      </w:pPr>
    </w:p>
    <w:p w14:paraId="4E969981" w14:textId="77777777" w:rsidR="004C31BF" w:rsidRDefault="004C31BF">
      <w:pPr>
        <w:pStyle w:val="Textoindependiente"/>
        <w:spacing w:before="10"/>
        <w:rPr>
          <w:rFonts w:ascii="Arial"/>
          <w:b/>
          <w:sz w:val="22"/>
        </w:rPr>
      </w:pPr>
    </w:p>
    <w:p w14:paraId="028BD4F1" w14:textId="77777777" w:rsidR="004C31BF" w:rsidRDefault="00201E0A">
      <w:pPr>
        <w:spacing w:before="93"/>
        <w:ind w:left="1066" w:right="10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 MIRIAM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ESCALONA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PIÑA</w:t>
      </w:r>
    </w:p>
    <w:p w14:paraId="4974C451" w14:textId="77777777" w:rsidR="004C31BF" w:rsidRDefault="004C31BF">
      <w:pPr>
        <w:pStyle w:val="Textoindependiente"/>
        <w:rPr>
          <w:rFonts w:ascii="Arial"/>
          <w:b/>
          <w:sz w:val="26"/>
        </w:rPr>
      </w:pPr>
    </w:p>
    <w:p w14:paraId="1F9C3C0F" w14:textId="77777777" w:rsidR="004C31BF" w:rsidRDefault="004C31BF">
      <w:pPr>
        <w:pStyle w:val="Textoindependiente"/>
        <w:rPr>
          <w:rFonts w:ascii="Arial"/>
          <w:b/>
          <w:sz w:val="26"/>
        </w:rPr>
      </w:pPr>
    </w:p>
    <w:p w14:paraId="47B8D3C1" w14:textId="77777777" w:rsidR="004C31BF" w:rsidRDefault="004C31BF">
      <w:pPr>
        <w:pStyle w:val="Textoindependiente"/>
        <w:spacing w:before="11"/>
        <w:rPr>
          <w:rFonts w:ascii="Arial"/>
          <w:b/>
          <w:sz w:val="33"/>
        </w:rPr>
      </w:pPr>
    </w:p>
    <w:p w14:paraId="18A077D2" w14:textId="77777777" w:rsidR="004C31BF" w:rsidRDefault="00201E0A">
      <w:pPr>
        <w:pStyle w:val="Ttulo1"/>
        <w:ind w:left="2402" w:right="2421"/>
        <w:jc w:val="center"/>
      </w:pPr>
      <w:r>
        <w:t>DIP.</w:t>
      </w:r>
      <w:r>
        <w:rPr>
          <w:spacing w:val="-1"/>
        </w:rPr>
        <w:t xml:space="preserve"> </w:t>
      </w:r>
      <w:r>
        <w:t>ENRIQUE</w:t>
      </w:r>
      <w:r>
        <w:rPr>
          <w:spacing w:val="-2"/>
        </w:rPr>
        <w:t xml:space="preserve"> </w:t>
      </w:r>
      <w:r>
        <w:t>VARGAS</w:t>
      </w:r>
      <w:r>
        <w:rPr>
          <w:spacing w:val="-1"/>
        </w:rPr>
        <w:t xml:space="preserve"> </w:t>
      </w:r>
      <w:r>
        <w:t>DEL VILLAR</w:t>
      </w:r>
    </w:p>
    <w:p w14:paraId="5F216B8F" w14:textId="77777777" w:rsidR="004C31BF" w:rsidRDefault="004C31BF">
      <w:pPr>
        <w:pStyle w:val="Textoindependiente"/>
        <w:spacing w:before="1"/>
        <w:rPr>
          <w:rFonts w:ascii="Arial"/>
          <w:b/>
        </w:rPr>
      </w:pPr>
    </w:p>
    <w:p w14:paraId="2028369A" w14:textId="77777777" w:rsidR="004C31BF" w:rsidRDefault="00201E0A">
      <w:pPr>
        <w:pStyle w:val="Textoindependiente"/>
        <w:ind w:left="1069" w:right="1084"/>
        <w:jc w:val="center"/>
      </w:pPr>
      <w:r>
        <w:t>Integrantes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Grupo</w:t>
      </w:r>
      <w:r>
        <w:rPr>
          <w:spacing w:val="-5"/>
        </w:rPr>
        <w:t xml:space="preserve"> </w:t>
      </w:r>
      <w:r>
        <w:t>Parlamentario</w:t>
      </w:r>
      <w:r>
        <w:rPr>
          <w:spacing w:val="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Partido</w:t>
      </w:r>
      <w:r>
        <w:rPr>
          <w:spacing w:val="-3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Nacional</w:t>
      </w:r>
    </w:p>
    <w:p w14:paraId="41C369C4" w14:textId="77777777" w:rsidR="004C31BF" w:rsidRDefault="004C31BF">
      <w:pPr>
        <w:pStyle w:val="Textoindependiente"/>
        <w:rPr>
          <w:sz w:val="26"/>
        </w:rPr>
      </w:pPr>
    </w:p>
    <w:p w14:paraId="00BD6A69" w14:textId="77777777" w:rsidR="004C31BF" w:rsidRDefault="004C31BF">
      <w:pPr>
        <w:pStyle w:val="Textoindependiente"/>
        <w:rPr>
          <w:sz w:val="26"/>
        </w:rPr>
      </w:pPr>
    </w:p>
    <w:p w14:paraId="7DA7E853" w14:textId="77777777" w:rsidR="004C31BF" w:rsidRDefault="004C31BF">
      <w:pPr>
        <w:pStyle w:val="Textoindependiente"/>
        <w:rPr>
          <w:sz w:val="26"/>
        </w:rPr>
      </w:pPr>
    </w:p>
    <w:p w14:paraId="2D88C279" w14:textId="77777777" w:rsidR="004C31BF" w:rsidRDefault="004C31BF">
      <w:pPr>
        <w:pStyle w:val="Textoindependiente"/>
        <w:rPr>
          <w:sz w:val="26"/>
        </w:rPr>
      </w:pPr>
    </w:p>
    <w:p w14:paraId="729966CF" w14:textId="77777777" w:rsidR="004C31BF" w:rsidRDefault="004C31BF">
      <w:pPr>
        <w:pStyle w:val="Textoindependiente"/>
        <w:rPr>
          <w:sz w:val="26"/>
        </w:rPr>
      </w:pPr>
    </w:p>
    <w:p w14:paraId="0209FEA7" w14:textId="77777777" w:rsidR="004C31BF" w:rsidRDefault="004C31BF">
      <w:pPr>
        <w:pStyle w:val="Textoindependiente"/>
        <w:rPr>
          <w:sz w:val="26"/>
        </w:rPr>
      </w:pPr>
    </w:p>
    <w:p w14:paraId="547AEC10" w14:textId="77777777" w:rsidR="004C31BF" w:rsidRDefault="004C31BF">
      <w:pPr>
        <w:pStyle w:val="Textoindependiente"/>
        <w:rPr>
          <w:sz w:val="26"/>
        </w:rPr>
      </w:pPr>
    </w:p>
    <w:p w14:paraId="0ABEFFC7" w14:textId="77777777" w:rsidR="004C31BF" w:rsidRDefault="004C31BF">
      <w:pPr>
        <w:pStyle w:val="Textoindependiente"/>
        <w:rPr>
          <w:sz w:val="26"/>
        </w:rPr>
      </w:pPr>
    </w:p>
    <w:p w14:paraId="5C67373A" w14:textId="77777777" w:rsidR="004C31BF" w:rsidRDefault="004C31BF">
      <w:pPr>
        <w:pStyle w:val="Textoindependiente"/>
        <w:rPr>
          <w:sz w:val="26"/>
        </w:rPr>
      </w:pPr>
    </w:p>
    <w:p w14:paraId="7EBEA646" w14:textId="77777777" w:rsidR="004C31BF" w:rsidRDefault="004C31BF">
      <w:pPr>
        <w:pStyle w:val="Textoindependiente"/>
        <w:rPr>
          <w:sz w:val="26"/>
        </w:rPr>
      </w:pPr>
    </w:p>
    <w:p w14:paraId="72FDD572" w14:textId="77777777" w:rsidR="004C31BF" w:rsidRDefault="004C31BF">
      <w:pPr>
        <w:pStyle w:val="Textoindependiente"/>
        <w:rPr>
          <w:sz w:val="26"/>
        </w:rPr>
      </w:pPr>
    </w:p>
    <w:p w14:paraId="0EF266BC" w14:textId="77777777" w:rsidR="004C31BF" w:rsidRDefault="004C31BF">
      <w:pPr>
        <w:pStyle w:val="Textoindependiente"/>
        <w:rPr>
          <w:sz w:val="26"/>
        </w:rPr>
      </w:pPr>
    </w:p>
    <w:p w14:paraId="045BF891" w14:textId="77777777" w:rsidR="004C31BF" w:rsidRDefault="00201E0A">
      <w:pPr>
        <w:pStyle w:val="Ttulo1"/>
        <w:rPr>
          <w:rFonts w:ascii="Tahoma" w:hAnsi="Tahoma"/>
        </w:rPr>
      </w:pPr>
      <w:r>
        <w:rPr>
          <w:rFonts w:ascii="Tahoma" w:hAnsi="Tahoma"/>
        </w:rPr>
        <w:t>Bibliografía</w:t>
      </w:r>
    </w:p>
    <w:p w14:paraId="575B83FA" w14:textId="77777777" w:rsidR="004C31BF" w:rsidRDefault="00201E0A">
      <w:pPr>
        <w:spacing w:before="150" w:line="213" w:lineRule="exact"/>
        <w:ind w:left="102"/>
        <w:rPr>
          <w:rFonts w:ascii="Tahoma"/>
          <w:b/>
          <w:sz w:val="17"/>
        </w:rPr>
      </w:pPr>
      <w:r>
        <w:rPr>
          <w:rFonts w:ascii="Calibri"/>
          <w:w w:val="95"/>
          <w:sz w:val="16"/>
        </w:rPr>
        <w:t>INEGI</w:t>
      </w:r>
      <w:r>
        <w:rPr>
          <w:rFonts w:ascii="Calibri"/>
          <w:spacing w:val="2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(s.</w:t>
      </w:r>
      <w:r>
        <w:rPr>
          <w:rFonts w:ascii="Calibri"/>
          <w:spacing w:val="1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f.).</w:t>
      </w:r>
      <w:r>
        <w:rPr>
          <w:rFonts w:ascii="Calibri"/>
          <w:spacing w:val="2"/>
          <w:w w:val="95"/>
          <w:sz w:val="16"/>
        </w:rPr>
        <w:t xml:space="preserve"> </w:t>
      </w:r>
      <w:r>
        <w:rPr>
          <w:rFonts w:ascii="Calibri"/>
          <w:w w:val="95"/>
          <w:sz w:val="16"/>
        </w:rPr>
        <w:t>Natalidad.</w:t>
      </w:r>
      <w:r>
        <w:rPr>
          <w:rFonts w:ascii="Calibri"/>
          <w:spacing w:val="2"/>
          <w:w w:val="95"/>
          <w:sz w:val="16"/>
        </w:rPr>
        <w:t xml:space="preserve"> </w:t>
      </w:r>
      <w:hyperlink r:id="rId17">
        <w:r>
          <w:rPr>
            <w:rFonts w:ascii="Tahoma"/>
            <w:b/>
            <w:color w:val="0462C1"/>
            <w:w w:val="95"/>
            <w:sz w:val="17"/>
            <w:u w:val="single" w:color="0462C1"/>
          </w:rPr>
          <w:t>https://www.inegi.org.mx/programas/natalidad/</w:t>
        </w:r>
      </w:hyperlink>
    </w:p>
    <w:p w14:paraId="6CE2FB96" w14:textId="77777777" w:rsidR="004C31BF" w:rsidRDefault="00201E0A">
      <w:pPr>
        <w:spacing w:line="189" w:lineRule="exact"/>
        <w:ind w:left="10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Intervenciones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enfermería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Atención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Recién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Nacido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Prematuro.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(2013).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Instituto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Mexicano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Seguro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Social.</w:t>
      </w:r>
    </w:p>
    <w:p w14:paraId="5ADAADAA" w14:textId="77777777" w:rsidR="004C31BF" w:rsidRDefault="00201E0A">
      <w:pPr>
        <w:spacing w:line="198" w:lineRule="exact"/>
        <w:ind w:left="102"/>
        <w:rPr>
          <w:rFonts w:ascii="Tahoma"/>
          <w:b/>
          <w:sz w:val="17"/>
        </w:rPr>
      </w:pPr>
      <w:hyperlink r:id="rId18">
        <w:r>
          <w:rPr>
            <w:rFonts w:ascii="Tahoma"/>
            <w:b/>
            <w:color w:val="0462C1"/>
            <w:sz w:val="17"/>
            <w:u w:val="single" w:color="0462C1"/>
          </w:rPr>
          <w:t>https://www.imss.gob.mx/sites/all/statics/guiasclinicas/645GER.pdf</w:t>
        </w:r>
      </w:hyperlink>
    </w:p>
    <w:p w14:paraId="12453C7C" w14:textId="77777777" w:rsidR="004C31BF" w:rsidRDefault="00201E0A">
      <w:pPr>
        <w:spacing w:before="5" w:line="230" w:lineRule="auto"/>
        <w:ind w:left="102" w:right="152"/>
        <w:rPr>
          <w:rFonts w:ascii="Tahoma"/>
          <w:b/>
          <w:sz w:val="17"/>
        </w:rPr>
      </w:pPr>
      <w:r>
        <w:rPr>
          <w:rFonts w:ascii="Calibri"/>
          <w:sz w:val="16"/>
        </w:rPr>
        <w:t>Manktelow,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B.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N.,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Seaton,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S.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E.,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Field,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J.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&amp;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Draper,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S.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(2013).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Population-Based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Estimates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In-Unit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Survival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Very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Preterm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Infants.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Pediatrics,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131(2),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e425-e432.</w:t>
      </w:r>
      <w:r>
        <w:rPr>
          <w:rFonts w:ascii="Calibri"/>
          <w:spacing w:val="-3"/>
          <w:sz w:val="16"/>
        </w:rPr>
        <w:t xml:space="preserve"> </w:t>
      </w:r>
      <w:hyperlink r:id="rId19">
        <w:r>
          <w:rPr>
            <w:rFonts w:ascii="Tahoma"/>
            <w:b/>
            <w:color w:val="0462C1"/>
            <w:sz w:val="17"/>
            <w:u w:val="single" w:color="0462C1"/>
          </w:rPr>
          <w:t>https://doi.org/10.1542/peds.2012-2189</w:t>
        </w:r>
      </w:hyperlink>
    </w:p>
    <w:p w14:paraId="052E1FD7" w14:textId="77777777" w:rsidR="004C31BF" w:rsidRDefault="00201E0A">
      <w:pPr>
        <w:spacing w:before="7" w:line="228" w:lineRule="auto"/>
        <w:ind w:left="102"/>
        <w:rPr>
          <w:rFonts w:ascii="Tahoma"/>
          <w:b/>
          <w:sz w:val="17"/>
        </w:rPr>
      </w:pPr>
      <w:r>
        <w:rPr>
          <w:rFonts w:ascii="Calibri"/>
          <w:sz w:val="16"/>
        </w:rPr>
        <w:t>March of Dimes, pmNch, Save the children, Who. (2012). Born too soon: the global action report on Preterm Birth</w:t>
      </w:r>
      <w:r>
        <w:rPr>
          <w:rFonts w:ascii="Calibri"/>
          <w:sz w:val="16"/>
        </w:rPr>
        <w:t>.</w:t>
      </w:r>
      <w:r>
        <w:rPr>
          <w:rFonts w:ascii="Calibri"/>
          <w:spacing w:val="1"/>
          <w:sz w:val="16"/>
        </w:rPr>
        <w:t xml:space="preserve"> </w:t>
      </w:r>
      <w:hyperlink r:id="rId20">
        <w:r>
          <w:rPr>
            <w:rFonts w:ascii="Tahoma"/>
            <w:b/>
            <w:color w:val="0462C1"/>
            <w:w w:val="90"/>
            <w:sz w:val="17"/>
            <w:u w:val="single" w:color="0462C1"/>
          </w:rPr>
          <w:t>http://apps.who.int/iris/bitstream/handle/10665/44864/9789241503433_eng.pdf;jsessionid=5085011979</w:t>
        </w:r>
      </w:hyperlink>
      <w:r>
        <w:rPr>
          <w:rFonts w:ascii="Tahoma"/>
          <w:b/>
          <w:color w:val="0462C1"/>
          <w:spacing w:val="1"/>
          <w:w w:val="90"/>
          <w:sz w:val="17"/>
        </w:rPr>
        <w:t xml:space="preserve"> </w:t>
      </w:r>
      <w:hyperlink r:id="rId21">
        <w:r>
          <w:rPr>
            <w:rFonts w:ascii="Tahoma"/>
            <w:b/>
            <w:color w:val="0462C1"/>
            <w:sz w:val="17"/>
            <w:u w:val="single" w:color="0462C1"/>
          </w:rPr>
          <w:t>AA3CD4B8D1FF60714F8865?sequence=1</w:t>
        </w:r>
      </w:hyperlink>
    </w:p>
    <w:p w14:paraId="558836D3" w14:textId="77777777" w:rsidR="004C31BF" w:rsidRDefault="00201E0A">
      <w:pPr>
        <w:ind w:left="10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MG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Ávila-Pérez,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Ceja-Mejía,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JJ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Pérez-Molina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&amp;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Almonte-Lemus.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(2020).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Conceptos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claves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nutrición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parenteral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agresiva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prematuros: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20 años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descripción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inicial.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Salud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Jalisco, 6(3), 181-187.</w:t>
      </w:r>
    </w:p>
    <w:p w14:paraId="65AC0D93" w14:textId="77777777" w:rsidR="004C31BF" w:rsidRDefault="00201E0A">
      <w:pPr>
        <w:spacing w:line="232" w:lineRule="auto"/>
        <w:ind w:left="102" w:right="667"/>
        <w:rPr>
          <w:rFonts w:ascii="Tahoma" w:hAnsi="Tahoma"/>
          <w:b/>
          <w:sz w:val="17"/>
        </w:rPr>
      </w:pPr>
      <w:r>
        <w:rPr>
          <w:rFonts w:ascii="Calibri" w:hAnsi="Calibri"/>
          <w:w w:val="95"/>
          <w:sz w:val="16"/>
        </w:rPr>
        <w:t>Preterm</w:t>
      </w:r>
      <w:r>
        <w:rPr>
          <w:rFonts w:ascii="Calibri" w:hAnsi="Calibri"/>
          <w:spacing w:val="5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birth.</w:t>
      </w:r>
      <w:r>
        <w:rPr>
          <w:rFonts w:ascii="Calibri" w:hAnsi="Calibri"/>
          <w:spacing w:val="5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(2018,</w:t>
      </w:r>
      <w:r>
        <w:rPr>
          <w:rFonts w:ascii="Calibri" w:hAnsi="Calibri"/>
          <w:spacing w:val="5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19</w:t>
      </w:r>
      <w:r>
        <w:rPr>
          <w:rFonts w:ascii="Calibri" w:hAnsi="Calibri"/>
          <w:spacing w:val="3"/>
          <w:w w:val="95"/>
          <w:sz w:val="16"/>
        </w:rPr>
        <w:t xml:space="preserve"> </w:t>
      </w:r>
      <w:r>
        <w:rPr>
          <w:rFonts w:ascii="Calibri" w:hAnsi="Calibri"/>
          <w:w w:val="95"/>
          <w:sz w:val="16"/>
        </w:rPr>
        <w:t>febrero).</w:t>
      </w:r>
      <w:r>
        <w:rPr>
          <w:rFonts w:ascii="Calibri" w:hAnsi="Calibri"/>
          <w:spacing w:val="6"/>
          <w:w w:val="95"/>
          <w:sz w:val="16"/>
        </w:rPr>
        <w:t xml:space="preserve"> </w:t>
      </w:r>
      <w:hyperlink r:id="rId22">
        <w:r>
          <w:rPr>
            <w:rFonts w:ascii="Tahoma" w:hAnsi="Tahoma"/>
            <w:b/>
            <w:color w:val="0462C1"/>
            <w:w w:val="95"/>
            <w:sz w:val="17"/>
            <w:u w:val="single" w:color="0462C1"/>
          </w:rPr>
          <w:t>https://www.who.int/news-room/fact-sheets/detail/preterm-birth</w:t>
        </w:r>
      </w:hyperlink>
      <w:r>
        <w:rPr>
          <w:rFonts w:ascii="Tahoma" w:hAnsi="Tahoma"/>
          <w:b/>
          <w:color w:val="0462C1"/>
          <w:spacing w:val="-44"/>
          <w:w w:val="95"/>
          <w:sz w:val="17"/>
        </w:rPr>
        <w:t xml:space="preserve"> </w:t>
      </w:r>
      <w:r>
        <w:rPr>
          <w:rFonts w:ascii="Calibri" w:hAnsi="Calibri"/>
          <w:sz w:val="16"/>
        </w:rPr>
        <w:t>Programa de actualización continua en neonatología. (2016). Federación Nacional de Neonatología de México.</w:t>
      </w:r>
      <w:r>
        <w:rPr>
          <w:rFonts w:ascii="Calibri" w:hAnsi="Calibri"/>
          <w:spacing w:val="1"/>
          <w:sz w:val="16"/>
        </w:rPr>
        <w:t xml:space="preserve"> </w:t>
      </w:r>
      <w:hyperlink r:id="rId23">
        <w:r>
          <w:rPr>
            <w:rFonts w:ascii="Tahoma" w:hAnsi="Tahoma"/>
            <w:b/>
            <w:color w:val="0462C1"/>
            <w:sz w:val="17"/>
            <w:u w:val="single" w:color="0462C1"/>
          </w:rPr>
          <w:t>https://www.anmm.org.mx/publicaciones/PAC/PAC_Neonato_4_L4_edited.pdf</w:t>
        </w:r>
      </w:hyperlink>
    </w:p>
    <w:p w14:paraId="1491A0D7" w14:textId="77777777" w:rsidR="004C31BF" w:rsidRDefault="004C31BF">
      <w:pPr>
        <w:pStyle w:val="Textoindependiente"/>
        <w:rPr>
          <w:rFonts w:ascii="Tahoma"/>
          <w:b/>
          <w:sz w:val="20"/>
        </w:rPr>
      </w:pPr>
    </w:p>
    <w:p w14:paraId="31D402D1" w14:textId="77777777" w:rsidR="004C31BF" w:rsidRDefault="004C31BF">
      <w:pPr>
        <w:pStyle w:val="Textoindependiente"/>
        <w:rPr>
          <w:rFonts w:ascii="Tahoma"/>
          <w:b/>
          <w:sz w:val="20"/>
        </w:rPr>
      </w:pPr>
    </w:p>
    <w:p w14:paraId="2D7CD3EF" w14:textId="77777777" w:rsidR="004C31BF" w:rsidRDefault="004C31BF">
      <w:pPr>
        <w:pStyle w:val="Textoindependiente"/>
        <w:spacing w:before="10"/>
        <w:rPr>
          <w:rFonts w:ascii="Tahoma"/>
          <w:b/>
          <w:sz w:val="16"/>
        </w:rPr>
      </w:pPr>
    </w:p>
    <w:p w14:paraId="28DB40A8" w14:textId="77777777" w:rsidR="004C31BF" w:rsidRDefault="00201E0A">
      <w:pPr>
        <w:pStyle w:val="Ttulo1"/>
        <w:spacing w:before="92"/>
        <w:ind w:left="1066" w:right="1084"/>
        <w:jc w:val="center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</w:t>
      </w:r>
    </w:p>
    <w:p w14:paraId="7E4C35C8" w14:textId="77777777" w:rsidR="004C31BF" w:rsidRDefault="004C31BF">
      <w:pPr>
        <w:pStyle w:val="Textoindependiente"/>
        <w:rPr>
          <w:rFonts w:ascii="Arial"/>
          <w:b/>
          <w:sz w:val="26"/>
        </w:rPr>
      </w:pPr>
    </w:p>
    <w:p w14:paraId="4CB8482B" w14:textId="77777777" w:rsidR="004C31BF" w:rsidRDefault="004C31BF">
      <w:pPr>
        <w:pStyle w:val="Textoindependiente"/>
        <w:spacing w:before="8"/>
        <w:rPr>
          <w:rFonts w:ascii="Arial"/>
          <w:b/>
          <w:sz w:val="29"/>
        </w:rPr>
      </w:pPr>
    </w:p>
    <w:p w14:paraId="54B5860B" w14:textId="77777777" w:rsidR="004C31BF" w:rsidRDefault="00201E0A">
      <w:pPr>
        <w:tabs>
          <w:tab w:val="left" w:pos="2470"/>
        </w:tabs>
        <w:spacing w:before="1"/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No.: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52E42777" w14:textId="77777777" w:rsidR="004C31BF" w:rsidRDefault="00201E0A">
      <w:pPr>
        <w:pStyle w:val="Ttulo1"/>
      </w:pPr>
      <w:r>
        <w:t>LA</w:t>
      </w:r>
      <w:r>
        <w:rPr>
          <w:spacing w:val="-3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“LXI”</w:t>
      </w:r>
      <w:r>
        <w:rPr>
          <w:spacing w:val="-2"/>
        </w:rPr>
        <w:t xml:space="preserve"> </w:t>
      </w:r>
      <w:r>
        <w:t>LEGISLATURA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</w:p>
    <w:p w14:paraId="15CAE769" w14:textId="77777777" w:rsidR="004C31BF" w:rsidRDefault="004C31BF">
      <w:pPr>
        <w:sectPr w:rsidR="004C31BF">
          <w:pgSz w:w="12240" w:h="15840"/>
          <w:pgMar w:top="2440" w:right="1580" w:bottom="1620" w:left="1600" w:header="539" w:footer="1423" w:gutter="0"/>
          <w:cols w:space="720"/>
        </w:sectPr>
      </w:pPr>
    </w:p>
    <w:p w14:paraId="241C5F31" w14:textId="77777777" w:rsidR="004C31BF" w:rsidRDefault="00201E0A">
      <w:pPr>
        <w:spacing w:before="103"/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DECRETA:</w:t>
      </w:r>
    </w:p>
    <w:p w14:paraId="6F7CAF8B" w14:textId="77777777" w:rsidR="004C31BF" w:rsidRDefault="004C31BF">
      <w:pPr>
        <w:pStyle w:val="Textoindependiente"/>
        <w:rPr>
          <w:rFonts w:ascii="Arial"/>
          <w:b/>
          <w:sz w:val="38"/>
        </w:rPr>
      </w:pPr>
    </w:p>
    <w:p w14:paraId="1D67520C" w14:textId="77777777" w:rsidR="004C31BF" w:rsidRDefault="00201E0A">
      <w:pPr>
        <w:pStyle w:val="Textoindependiente"/>
        <w:ind w:left="102" w:right="122"/>
        <w:jc w:val="both"/>
      </w:pPr>
      <w:r>
        <w:rPr>
          <w:rFonts w:ascii="Arial" w:hAnsi="Arial"/>
          <w:b/>
        </w:rPr>
        <w:t xml:space="preserve">ARTÍCULO ÚNICO. </w:t>
      </w:r>
      <w:r>
        <w:t>- Se adiciona un párrafo a la fracción II al artículo 21 de la Ley</w:t>
      </w:r>
      <w:r>
        <w:rPr>
          <w:spacing w:val="-64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Derechos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t>Niñas,</w:t>
      </w:r>
      <w:r>
        <w:rPr>
          <w:spacing w:val="-13"/>
        </w:rPr>
        <w:t xml:space="preserve"> </w:t>
      </w:r>
      <w:r>
        <w:t>Niños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Adolescentes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México</w:t>
      </w:r>
      <w:r>
        <w:rPr>
          <w:spacing w:val="-14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14:paraId="1FC3553A" w14:textId="77777777" w:rsidR="004C31BF" w:rsidRDefault="00201E0A">
      <w:pPr>
        <w:pStyle w:val="Textoindependiente"/>
        <w:spacing w:before="161"/>
        <w:ind w:left="102"/>
      </w:pPr>
      <w:r>
        <w:t>Artículo</w:t>
      </w:r>
      <w:r>
        <w:rPr>
          <w:spacing w:val="-2"/>
        </w:rPr>
        <w:t xml:space="preserve"> </w:t>
      </w:r>
      <w:r>
        <w:t>21.-</w:t>
      </w:r>
      <w:r>
        <w:rPr>
          <w:spacing w:val="-1"/>
        </w:rPr>
        <w:t xml:space="preserve"> </w:t>
      </w:r>
      <w:r>
        <w:t>…</w:t>
      </w:r>
    </w:p>
    <w:p w14:paraId="23A954C2" w14:textId="77777777" w:rsidR="004C31BF" w:rsidRDefault="00201E0A">
      <w:pPr>
        <w:pStyle w:val="Textoindependiente"/>
        <w:spacing w:before="158" w:line="379" w:lineRule="auto"/>
        <w:ind w:left="102" w:right="8552"/>
      </w:pPr>
      <w:r>
        <w:t>…</w:t>
      </w:r>
      <w:r>
        <w:rPr>
          <w:spacing w:val="1"/>
        </w:rPr>
        <w:t xml:space="preserve"> </w:t>
      </w:r>
      <w:r>
        <w:t>I.</w:t>
      </w:r>
      <w:r>
        <w:rPr>
          <w:spacing w:val="-11"/>
        </w:rPr>
        <w:t xml:space="preserve"> </w:t>
      </w:r>
      <w:r>
        <w:t>...</w:t>
      </w:r>
    </w:p>
    <w:p w14:paraId="32256347" w14:textId="77777777" w:rsidR="004C31BF" w:rsidRDefault="00201E0A">
      <w:pPr>
        <w:pStyle w:val="Ttulo1"/>
        <w:spacing w:before="3"/>
      </w:pPr>
      <w:r>
        <w:t>II.</w:t>
      </w:r>
      <w:r>
        <w:rPr>
          <w:spacing w:val="1"/>
        </w:rPr>
        <w:t xml:space="preserve"> </w:t>
      </w:r>
      <w:r>
        <w:t>…</w:t>
      </w:r>
    </w:p>
    <w:p w14:paraId="5F5E7B99" w14:textId="77777777" w:rsidR="004C31BF" w:rsidRDefault="00201E0A">
      <w:pPr>
        <w:spacing w:before="158"/>
        <w:ind w:left="102" w:right="1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 la finalidad de garantizar la atención de las necesidades nutricionales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las niñas, niños y adolescentes en el Estado de México se deberán celebrar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 convenios necesarios con los 125 municipios para generar campañas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difusión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alimentación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sana,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establecer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estrategia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coordinada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niveles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gobierno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apoyarlos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asesoría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 nutrición.</w:t>
      </w:r>
    </w:p>
    <w:p w14:paraId="46B8907F" w14:textId="77777777" w:rsidR="004C31BF" w:rsidRDefault="00201E0A">
      <w:pPr>
        <w:pStyle w:val="Ttulo1"/>
        <w:spacing w:before="161"/>
        <w:ind w:right="122"/>
        <w:jc w:val="both"/>
      </w:pPr>
      <w:r>
        <w:t>De la misma forma, se deberá establecer una agenda de trabajo que coordine</w:t>
      </w:r>
      <w:r>
        <w:rPr>
          <w:spacing w:val="-6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autoridades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alimentación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nutrición</w:t>
      </w:r>
      <w:r>
        <w:rPr>
          <w:spacing w:val="-7"/>
        </w:rPr>
        <w:t xml:space="preserve"> </w:t>
      </w:r>
      <w:r>
        <w:t>correcta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recién</w:t>
      </w:r>
      <w:r>
        <w:rPr>
          <w:spacing w:val="1"/>
        </w:rPr>
        <w:t xml:space="preserve"> </w:t>
      </w:r>
      <w:r>
        <w:t>nacidos y</w:t>
      </w:r>
      <w:r>
        <w:rPr>
          <w:spacing w:val="-2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nazcan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 prematura.</w:t>
      </w:r>
    </w:p>
    <w:p w14:paraId="318C31E7" w14:textId="77777777" w:rsidR="004C31BF" w:rsidRDefault="004C31BF">
      <w:pPr>
        <w:pStyle w:val="Textoindependiente"/>
        <w:rPr>
          <w:rFonts w:ascii="Arial"/>
          <w:b/>
          <w:sz w:val="26"/>
        </w:rPr>
      </w:pPr>
    </w:p>
    <w:p w14:paraId="6A63359F" w14:textId="77777777" w:rsidR="004C31BF" w:rsidRDefault="004C31BF">
      <w:pPr>
        <w:pStyle w:val="Textoindependiente"/>
        <w:spacing w:before="9"/>
        <w:rPr>
          <w:rFonts w:ascii="Arial"/>
          <w:b/>
          <w:sz w:val="25"/>
        </w:rPr>
      </w:pPr>
    </w:p>
    <w:p w14:paraId="7B0CF245" w14:textId="77777777" w:rsidR="004C31BF" w:rsidRDefault="00201E0A">
      <w:pPr>
        <w:ind w:left="1069" w:right="10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3AB73548" w14:textId="77777777" w:rsidR="004C31BF" w:rsidRDefault="00201E0A">
      <w:pPr>
        <w:pStyle w:val="Textoindependiente"/>
        <w:spacing w:before="161"/>
        <w:ind w:left="102"/>
      </w:pPr>
      <w:r>
        <w:rPr>
          <w:rFonts w:ascii="Arial" w:hAnsi="Arial"/>
          <w:b/>
        </w:rPr>
        <w:t>Primero</w:t>
      </w:r>
      <w:r>
        <w:t>.</w:t>
      </w:r>
      <w:r>
        <w:rPr>
          <w:spacing w:val="15"/>
        </w:rPr>
        <w:t xml:space="preserve"> </w:t>
      </w:r>
      <w:r>
        <w:t>Este</w:t>
      </w:r>
      <w:r>
        <w:rPr>
          <w:spacing w:val="15"/>
        </w:rPr>
        <w:t xml:space="preserve"> </w:t>
      </w:r>
      <w:r>
        <w:t>decreto</w:t>
      </w:r>
      <w:r>
        <w:rPr>
          <w:spacing w:val="16"/>
        </w:rPr>
        <w:t xml:space="preserve"> </w:t>
      </w:r>
      <w:r>
        <w:t>entrará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vigor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siguiente</w:t>
      </w:r>
      <w:r>
        <w:rPr>
          <w:spacing w:val="18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publicación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Gaceta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 Gobierno del 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2183DA82" w14:textId="77777777" w:rsidR="004C31BF" w:rsidRDefault="00201E0A">
      <w:pPr>
        <w:pStyle w:val="Textoindependiente"/>
        <w:spacing w:before="158"/>
        <w:ind w:left="102"/>
      </w:pPr>
      <w:r>
        <w:rPr>
          <w:rFonts w:ascii="Arial" w:hAnsi="Arial"/>
          <w:b/>
        </w:rPr>
        <w:t>Segundo</w:t>
      </w:r>
      <w:r>
        <w:t>.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cumplir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contenido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contemplar</w:t>
      </w:r>
      <w:r>
        <w:rPr>
          <w:spacing w:val="-12"/>
        </w:rPr>
        <w:t xml:space="preserve"> </w:t>
      </w:r>
      <w:r>
        <w:t>los</w:t>
      </w:r>
      <w:r>
        <w:rPr>
          <w:spacing w:val="-6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necesarios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5A626E6A" w14:textId="77777777" w:rsidR="004C31BF" w:rsidRDefault="00201E0A">
      <w:pPr>
        <w:pStyle w:val="Textoindependiente"/>
        <w:spacing w:before="161"/>
        <w:ind w:left="102"/>
      </w:pPr>
      <w:r>
        <w:rPr>
          <w:rFonts w:ascii="Arial" w:hAnsi="Arial"/>
          <w:b/>
        </w:rPr>
        <w:t>Tercero</w:t>
      </w:r>
      <w:r>
        <w:t>.</w:t>
      </w:r>
      <w:r>
        <w:rPr>
          <w:spacing w:val="37"/>
        </w:rPr>
        <w:t xml:space="preserve"> </w:t>
      </w:r>
      <w:r>
        <w:t>Dentro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siguientes</w:t>
      </w:r>
      <w:r>
        <w:rPr>
          <w:spacing w:val="35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meses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publicación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este</w:t>
      </w:r>
      <w:r>
        <w:rPr>
          <w:spacing w:val="39"/>
        </w:rPr>
        <w:t xml:space="preserve"> </w:t>
      </w:r>
      <w:r>
        <w:t>decreto</w:t>
      </w:r>
      <w:r>
        <w:rPr>
          <w:spacing w:val="37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expedirá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reglamento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normatividad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operatividad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este.</w:t>
      </w:r>
    </w:p>
    <w:p w14:paraId="0D32B366" w14:textId="77777777" w:rsidR="004C31BF" w:rsidRDefault="00201E0A">
      <w:pPr>
        <w:pStyle w:val="Textoindependiente"/>
        <w:tabs>
          <w:tab w:val="left" w:pos="3568"/>
          <w:tab w:val="left" w:pos="6063"/>
        </w:tabs>
        <w:spacing w:before="162"/>
        <w:ind w:left="102" w:right="126"/>
      </w:pPr>
      <w:r>
        <w:t>Dado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Palacio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t>Legislativo,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ciudad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Toluca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Lerdo,</w:t>
      </w:r>
      <w:r>
        <w:rPr>
          <w:spacing w:val="8"/>
        </w:rPr>
        <w:t xml:space="preserve"> </w:t>
      </w:r>
      <w:r>
        <w:t>capital</w:t>
      </w:r>
      <w:r>
        <w:rPr>
          <w:spacing w:val="-6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veintitrés.</w:t>
      </w:r>
    </w:p>
    <w:sectPr w:rsidR="004C31BF">
      <w:pgSz w:w="12240" w:h="15840"/>
      <w:pgMar w:top="2440" w:right="1580" w:bottom="1620" w:left="1600" w:header="539" w:footer="1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0A1F2" w14:textId="77777777" w:rsidR="00000000" w:rsidRDefault="00201E0A">
      <w:r>
        <w:separator/>
      </w:r>
    </w:p>
  </w:endnote>
  <w:endnote w:type="continuationSeparator" w:id="0">
    <w:p w14:paraId="37701442" w14:textId="77777777" w:rsidR="00000000" w:rsidRDefault="0020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4210" w14:textId="2341A0E3" w:rsidR="004C31BF" w:rsidRDefault="00201E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67C3CC90" wp14:editId="5D8B8BB9">
          <wp:simplePos x="0" y="0"/>
          <wp:positionH relativeFrom="page">
            <wp:posOffset>3589020</wp:posOffset>
          </wp:positionH>
          <wp:positionV relativeFrom="page">
            <wp:posOffset>9117291</wp:posOffset>
          </wp:positionV>
          <wp:extent cx="428625" cy="40862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0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5232" behindDoc="1" locked="0" layoutInCell="1" allowOverlap="1" wp14:anchorId="4D7C2920" wp14:editId="2F428033">
          <wp:simplePos x="0" y="0"/>
          <wp:positionH relativeFrom="page">
            <wp:posOffset>4768215</wp:posOffset>
          </wp:positionH>
          <wp:positionV relativeFrom="page">
            <wp:posOffset>9174759</wp:posOffset>
          </wp:positionV>
          <wp:extent cx="1924050" cy="19431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253CFA9F" wp14:editId="0D7381A7">
              <wp:simplePos x="0" y="0"/>
              <wp:positionH relativeFrom="page">
                <wp:posOffset>1068070</wp:posOffset>
              </wp:positionH>
              <wp:positionV relativeFrom="page">
                <wp:posOffset>9015095</wp:posOffset>
              </wp:positionV>
              <wp:extent cx="1795780" cy="43688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32212" w14:textId="77777777" w:rsidR="004C31BF" w:rsidRDefault="00201E0A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2C7F0CBE" w14:textId="77777777" w:rsidR="004C31BF" w:rsidRDefault="00201E0A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CFA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84.1pt;margin-top:709.85pt;width:141.4pt;height:34.4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vDrg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" filled="f" stroked="f">
              <v:textbox inset="0,0,0,0">
                <w:txbxContent>
                  <w:p w14:paraId="6A432212" w14:textId="77777777" w:rsidR="004C31BF" w:rsidRDefault="00201E0A">
                    <w:pPr>
                      <w:spacing w:before="17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2C7F0CBE" w14:textId="77777777" w:rsidR="004C31BF" w:rsidRDefault="00201E0A">
                    <w:pPr>
                      <w:spacing w:line="215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2F67744A" wp14:editId="60928DDA">
              <wp:simplePos x="0" y="0"/>
              <wp:positionH relativeFrom="page">
                <wp:posOffset>6584950</wp:posOffset>
              </wp:positionH>
              <wp:positionV relativeFrom="page">
                <wp:posOffset>9454515</wp:posOffset>
              </wp:positionV>
              <wp:extent cx="14732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FD40E" w14:textId="77777777" w:rsidR="004C31BF" w:rsidRDefault="00201E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7744A" id="Text Box 8" o:spid="_x0000_s1028" type="#_x0000_t202" style="position:absolute;margin-left:518.5pt;margin-top:744.45pt;width:11.6pt;height:13.0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bz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zJcXgZwUsKRHy2W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" filled="f" stroked="f">
              <v:textbox inset="0,0,0,0">
                <w:txbxContent>
                  <w:p w14:paraId="49BFD40E" w14:textId="77777777" w:rsidR="004C31BF" w:rsidRDefault="00201E0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CFAB" w14:textId="2836C2EE" w:rsidR="004C31BF" w:rsidRDefault="00201E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792" behindDoc="1" locked="0" layoutInCell="1" allowOverlap="1" wp14:anchorId="3F8B68B5" wp14:editId="623CB7B3">
          <wp:simplePos x="0" y="0"/>
          <wp:positionH relativeFrom="page">
            <wp:posOffset>3589020</wp:posOffset>
          </wp:positionH>
          <wp:positionV relativeFrom="page">
            <wp:posOffset>9117291</wp:posOffset>
          </wp:positionV>
          <wp:extent cx="428625" cy="408622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0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304" behindDoc="1" locked="0" layoutInCell="1" allowOverlap="1" wp14:anchorId="4E6046F6" wp14:editId="5E8F2BA6">
          <wp:simplePos x="0" y="0"/>
          <wp:positionH relativeFrom="page">
            <wp:posOffset>4768215</wp:posOffset>
          </wp:positionH>
          <wp:positionV relativeFrom="page">
            <wp:posOffset>9174759</wp:posOffset>
          </wp:positionV>
          <wp:extent cx="1924050" cy="19431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358A68CE" wp14:editId="3E56EFB5">
              <wp:simplePos x="0" y="0"/>
              <wp:positionH relativeFrom="page">
                <wp:posOffset>1080770</wp:posOffset>
              </wp:positionH>
              <wp:positionV relativeFrom="page">
                <wp:posOffset>8645525</wp:posOffset>
              </wp:positionV>
              <wp:extent cx="1828800" cy="889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74EAE" id="Rectangle 6" o:spid="_x0000_s1026" style="position:absolute;margin-left:85.1pt;margin-top:680.75pt;width:2in;height:.7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pS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19E37716" wp14:editId="2DEB3D20">
              <wp:simplePos x="0" y="0"/>
              <wp:positionH relativeFrom="page">
                <wp:posOffset>1068070</wp:posOffset>
              </wp:positionH>
              <wp:positionV relativeFrom="page">
                <wp:posOffset>9015095</wp:posOffset>
              </wp:positionV>
              <wp:extent cx="1795780" cy="4368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017EC" w14:textId="77777777" w:rsidR="004C31BF" w:rsidRDefault="00201E0A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40625D74" w14:textId="77777777" w:rsidR="004C31BF" w:rsidRDefault="00201E0A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377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84.1pt;margin-top:709.85pt;width:141.4pt;height:34.4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J1rg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" filled="f" stroked="f">
              <v:textbox inset="0,0,0,0">
                <w:txbxContent>
                  <w:p w14:paraId="0CC017EC" w14:textId="77777777" w:rsidR="004C31BF" w:rsidRDefault="00201E0A">
                    <w:pPr>
                      <w:spacing w:before="17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40625D74" w14:textId="77777777" w:rsidR="004C31BF" w:rsidRDefault="00201E0A">
                    <w:pPr>
                      <w:spacing w:line="215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465C4F13" wp14:editId="09AC6EB9">
              <wp:simplePos x="0" y="0"/>
              <wp:positionH relativeFrom="page">
                <wp:posOffset>6584950</wp:posOffset>
              </wp:positionH>
              <wp:positionV relativeFrom="page">
                <wp:posOffset>9454515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C0118" w14:textId="77777777" w:rsidR="004C31BF" w:rsidRDefault="00201E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C4F13" id="Text Box 4" o:spid="_x0000_s1031" type="#_x0000_t202" style="position:absolute;margin-left:518.5pt;margin-top:744.45pt;width:11.6pt;height:13.0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GC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G5IsLiM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" filled="f" stroked="f">
              <v:textbox inset="0,0,0,0">
                <w:txbxContent>
                  <w:p w14:paraId="7E8C0118" w14:textId="77777777" w:rsidR="004C31BF" w:rsidRDefault="00201E0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1631" w14:textId="765B94CD" w:rsidR="004C31BF" w:rsidRDefault="00201E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376" behindDoc="1" locked="0" layoutInCell="1" allowOverlap="1" wp14:anchorId="16EDAD25" wp14:editId="3718155F">
          <wp:simplePos x="0" y="0"/>
          <wp:positionH relativeFrom="page">
            <wp:posOffset>3589020</wp:posOffset>
          </wp:positionH>
          <wp:positionV relativeFrom="page">
            <wp:posOffset>9117291</wp:posOffset>
          </wp:positionV>
          <wp:extent cx="428625" cy="408622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625" cy="408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888" behindDoc="1" locked="0" layoutInCell="1" allowOverlap="1" wp14:anchorId="31F8A871" wp14:editId="2B62C31B">
          <wp:simplePos x="0" y="0"/>
          <wp:positionH relativeFrom="page">
            <wp:posOffset>4768215</wp:posOffset>
          </wp:positionH>
          <wp:positionV relativeFrom="page">
            <wp:posOffset>9174759</wp:posOffset>
          </wp:positionV>
          <wp:extent cx="1924050" cy="194310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06E3A44D" wp14:editId="6A6D18C1">
              <wp:simplePos x="0" y="0"/>
              <wp:positionH relativeFrom="page">
                <wp:posOffset>1068070</wp:posOffset>
              </wp:positionH>
              <wp:positionV relativeFrom="page">
                <wp:posOffset>9015095</wp:posOffset>
              </wp:positionV>
              <wp:extent cx="1795780" cy="436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78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EBC8B" w14:textId="77777777" w:rsidR="004C31BF" w:rsidRDefault="00201E0A">
                          <w:pPr>
                            <w:spacing w:before="17"/>
                            <w:ind w:left="20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Plaza Hidalgo S/N. Col. Centro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96174A"/>
                              <w:sz w:val="18"/>
                            </w:rPr>
                            <w:t>50000</w:t>
                          </w:r>
                        </w:p>
                        <w:p w14:paraId="7263E773" w14:textId="77777777" w:rsidR="004C31BF" w:rsidRDefault="00201E0A">
                          <w:pPr>
                            <w:spacing w:line="215" w:lineRule="exact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96174A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(722)</w:t>
                          </w:r>
                          <w:r>
                            <w:rPr>
                              <w:rFonts w:ascii="Tahoma"/>
                              <w:color w:val="96174A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79</w:t>
                          </w:r>
                          <w:r>
                            <w:rPr>
                              <w:rFonts w:ascii="Tahoma"/>
                              <w:color w:val="96174A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96174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96174A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3A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84.1pt;margin-top:709.85pt;width:141.4pt;height:34.4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4N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" filled="f" stroked="f">
              <v:textbox inset="0,0,0,0">
                <w:txbxContent>
                  <w:p w14:paraId="0A0EBC8B" w14:textId="77777777" w:rsidR="004C31BF" w:rsidRDefault="00201E0A">
                    <w:pPr>
                      <w:spacing w:before="17"/>
                      <w:ind w:left="20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Plaza Hidalgo S/N. Col. Centro</w:t>
                    </w:r>
                    <w:r>
                      <w:rPr>
                        <w:rFonts w:ascii="Tahoma" w:hAnsi="Tahoma"/>
                        <w:color w:val="96174A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Toluca,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México,</w:t>
                    </w:r>
                    <w:r>
                      <w:rPr>
                        <w:rFonts w:ascii="Tahoma" w:hAnsi="Tahoma"/>
                        <w:color w:val="96174A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C.</w:t>
                    </w:r>
                    <w:r>
                      <w:rPr>
                        <w:rFonts w:ascii="Tahoma" w:hAns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P.</w:t>
                    </w:r>
                    <w:r>
                      <w:rPr>
                        <w:rFonts w:ascii="Tahoma" w:hAns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96174A"/>
                        <w:sz w:val="18"/>
                      </w:rPr>
                      <w:t>50000</w:t>
                    </w:r>
                  </w:p>
                  <w:p w14:paraId="7263E773" w14:textId="77777777" w:rsidR="004C31BF" w:rsidRDefault="00201E0A">
                    <w:pPr>
                      <w:spacing w:line="215" w:lineRule="exact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96174A"/>
                        <w:sz w:val="18"/>
                      </w:rPr>
                      <w:t>Tels.</w:t>
                    </w:r>
                    <w:r>
                      <w:rPr>
                        <w:rFonts w:ascii="Tahoma"/>
                        <w:color w:val="96174A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(722)</w:t>
                    </w:r>
                    <w:r>
                      <w:rPr>
                        <w:rFonts w:ascii="Tahoma"/>
                        <w:color w:val="96174A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64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y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2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79</w:t>
                    </w:r>
                    <w:r>
                      <w:rPr>
                        <w:rFonts w:ascii="Tahoma"/>
                        <w:color w:val="96174A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65</w:t>
                    </w:r>
                    <w:r>
                      <w:rPr>
                        <w:rFonts w:ascii="Tahoma"/>
                        <w:color w:val="96174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96174A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6622C801" wp14:editId="30927528">
              <wp:simplePos x="0" y="0"/>
              <wp:positionH relativeFrom="page">
                <wp:posOffset>6584950</wp:posOffset>
              </wp:positionH>
              <wp:positionV relativeFrom="page">
                <wp:posOffset>9454515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F5C19" w14:textId="77777777" w:rsidR="004C31BF" w:rsidRDefault="00201E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2C801" id="Text Box 1" o:spid="_x0000_s1034" type="#_x0000_t202" style="position:absolute;margin-left:518.5pt;margin-top:744.45pt;width:11.6pt;height:13.0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qrwIAAK8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" filled="f" stroked="f">
              <v:textbox inset="0,0,0,0">
                <w:txbxContent>
                  <w:p w14:paraId="5CFF5C19" w14:textId="77777777" w:rsidR="004C31BF" w:rsidRDefault="00201E0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A241" w14:textId="77777777" w:rsidR="00000000" w:rsidRDefault="00201E0A">
      <w:r>
        <w:separator/>
      </w:r>
    </w:p>
  </w:footnote>
  <w:footnote w:type="continuationSeparator" w:id="0">
    <w:p w14:paraId="05A35FDB" w14:textId="77777777" w:rsidR="00000000" w:rsidRDefault="0020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B032" w14:textId="102DC7D7" w:rsidR="004C31BF" w:rsidRDefault="00201E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4A09B85D" wp14:editId="71F2AA8A">
          <wp:simplePos x="0" y="0"/>
          <wp:positionH relativeFrom="page">
            <wp:posOffset>2657475</wp:posOffset>
          </wp:positionH>
          <wp:positionV relativeFrom="page">
            <wp:posOffset>342265</wp:posOffset>
          </wp:positionV>
          <wp:extent cx="2346960" cy="7448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05855969" wp14:editId="197DF507">
              <wp:simplePos x="0" y="0"/>
              <wp:positionH relativeFrom="page">
                <wp:posOffset>1392555</wp:posOffset>
              </wp:positionH>
              <wp:positionV relativeFrom="page">
                <wp:posOffset>933450</wp:posOffset>
              </wp:positionV>
              <wp:extent cx="4985385" cy="634365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FCABE" w14:textId="77777777" w:rsidR="004C31BF" w:rsidRDefault="00201E0A">
                          <w:pPr>
                            <w:spacing w:before="17" w:line="259" w:lineRule="auto"/>
                            <w:ind w:left="3798" w:right="2172" w:hanging="507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9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7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Partido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Acción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Nacional</w:t>
                          </w:r>
                        </w:p>
                        <w:p w14:paraId="78F1C8F1" w14:textId="77777777" w:rsidR="004C31BF" w:rsidRDefault="00201E0A">
                          <w:pPr>
                            <w:spacing w:before="18"/>
                            <w:ind w:left="13" w:right="8"/>
                            <w:jc w:val="center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MIRIAM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ESCALONA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PIÑA</w:t>
                          </w:r>
                        </w:p>
                        <w:p w14:paraId="6EB6B14C" w14:textId="77777777" w:rsidR="004C31BF" w:rsidRDefault="00201E0A">
                          <w:pPr>
                            <w:spacing w:before="44"/>
                            <w:ind w:left="13" w:right="13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“2023.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Año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Septuagésimo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Aniversario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Reconocimiento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Derecho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al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Voto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6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las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Mujeres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9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596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09.65pt;margin-top:73.5pt;width:392.55pt;height:49.9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lArgIAAKsFAAAOAAAAZHJzL2Uyb0RvYy54bWysVF1vmzAUfZ+0/2D5nQIJU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" filled="f" stroked="f">
              <v:textbox inset="0,0,0,0">
                <w:txbxContent>
                  <w:p w14:paraId="5F5FCABE" w14:textId="77777777" w:rsidR="004C31BF" w:rsidRDefault="00201E0A">
                    <w:pPr>
                      <w:spacing w:before="17" w:line="259" w:lineRule="auto"/>
                      <w:ind w:left="3798" w:right="2172" w:hanging="507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Grupo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9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Parlamentario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Partido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Acción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Nacional</w:t>
                    </w:r>
                  </w:p>
                  <w:p w14:paraId="78F1C8F1" w14:textId="77777777" w:rsidR="004C31BF" w:rsidRDefault="00201E0A">
                    <w:pPr>
                      <w:spacing w:before="18"/>
                      <w:ind w:left="13" w:right="8"/>
                      <w:jc w:val="center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DIP.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MIRIAM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ESCALONA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PIÑA</w:t>
                    </w:r>
                  </w:p>
                  <w:p w14:paraId="6EB6B14C" w14:textId="77777777" w:rsidR="004C31BF" w:rsidRDefault="00201E0A">
                    <w:pPr>
                      <w:spacing w:before="44"/>
                      <w:ind w:left="13" w:right="13"/>
                      <w:jc w:val="center"/>
                      <w:rPr>
                        <w:rFonts w:ascii="Trebuchet MS" w:hAnsi="Trebuchet MS"/>
                        <w:b/>
                        <w:i/>
                        <w:sz w:val="17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“2023.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Año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Septuagésimo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Aniversario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Reconocimiento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Derecho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al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Voto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las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Mujeres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D92C" w14:textId="021F46CC" w:rsidR="004C31BF" w:rsidRDefault="00201E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2EE4FC26" wp14:editId="21A9F94D">
          <wp:simplePos x="0" y="0"/>
          <wp:positionH relativeFrom="page">
            <wp:posOffset>2657475</wp:posOffset>
          </wp:positionH>
          <wp:positionV relativeFrom="page">
            <wp:posOffset>342265</wp:posOffset>
          </wp:positionV>
          <wp:extent cx="2346960" cy="74485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10CDBAFE" wp14:editId="4955F831">
              <wp:simplePos x="0" y="0"/>
              <wp:positionH relativeFrom="page">
                <wp:posOffset>1392555</wp:posOffset>
              </wp:positionH>
              <wp:positionV relativeFrom="page">
                <wp:posOffset>933450</wp:posOffset>
              </wp:positionV>
              <wp:extent cx="4985385" cy="63436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E27D0" w14:textId="77777777" w:rsidR="004C31BF" w:rsidRDefault="00201E0A">
                          <w:pPr>
                            <w:spacing w:before="17" w:line="259" w:lineRule="auto"/>
                            <w:ind w:left="3798" w:right="2172" w:hanging="507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9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7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Partido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Acción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Nacional</w:t>
                          </w:r>
                        </w:p>
                        <w:p w14:paraId="437A48E7" w14:textId="77777777" w:rsidR="004C31BF" w:rsidRDefault="00201E0A">
                          <w:pPr>
                            <w:spacing w:before="18"/>
                            <w:ind w:left="13" w:right="8"/>
                            <w:jc w:val="center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MIRIAM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ESCALONA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PIÑA</w:t>
                          </w:r>
                        </w:p>
                        <w:p w14:paraId="454BA6CD" w14:textId="77777777" w:rsidR="004C31BF" w:rsidRDefault="00201E0A">
                          <w:pPr>
                            <w:spacing w:before="44"/>
                            <w:ind w:left="13" w:right="13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“2023.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Año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Septuagésimo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Aniversario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Reconocimiento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Derecho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al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Voto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6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las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Mujeres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9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DBA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09.65pt;margin-top:73.5pt;width:392.55pt;height:49.9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IKsQ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" filled="f" stroked="f">
              <v:textbox inset="0,0,0,0">
                <w:txbxContent>
                  <w:p w14:paraId="58EE27D0" w14:textId="77777777" w:rsidR="004C31BF" w:rsidRDefault="00201E0A">
                    <w:pPr>
                      <w:spacing w:before="17" w:line="259" w:lineRule="auto"/>
                      <w:ind w:left="3798" w:right="2172" w:hanging="507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Grupo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9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Parlamentario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Partido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Acción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Nacional</w:t>
                    </w:r>
                  </w:p>
                  <w:p w14:paraId="437A48E7" w14:textId="77777777" w:rsidR="004C31BF" w:rsidRDefault="00201E0A">
                    <w:pPr>
                      <w:spacing w:before="18"/>
                      <w:ind w:left="13" w:right="8"/>
                      <w:jc w:val="center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DIP.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MIRIAM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ESCALONA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PIÑA</w:t>
                    </w:r>
                  </w:p>
                  <w:p w14:paraId="454BA6CD" w14:textId="77777777" w:rsidR="004C31BF" w:rsidRDefault="00201E0A">
                    <w:pPr>
                      <w:spacing w:before="44"/>
                      <w:ind w:left="13" w:right="13"/>
                      <w:jc w:val="center"/>
                      <w:rPr>
                        <w:rFonts w:ascii="Trebuchet MS" w:hAnsi="Trebuchet MS"/>
                        <w:b/>
                        <w:i/>
                        <w:sz w:val="17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“2023.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Año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Septuagésimo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Aniversario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Reconocimiento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Derecho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al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Voto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las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Mujeres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662E" w14:textId="758E864D" w:rsidR="004C31BF" w:rsidRDefault="00201E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5E525BB3" wp14:editId="1894CD07">
          <wp:simplePos x="0" y="0"/>
          <wp:positionH relativeFrom="page">
            <wp:posOffset>2657475</wp:posOffset>
          </wp:positionH>
          <wp:positionV relativeFrom="page">
            <wp:posOffset>342265</wp:posOffset>
          </wp:positionV>
          <wp:extent cx="2346960" cy="74485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696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1F8A47B5" wp14:editId="7D1A507B">
              <wp:simplePos x="0" y="0"/>
              <wp:positionH relativeFrom="page">
                <wp:posOffset>1392555</wp:posOffset>
              </wp:positionH>
              <wp:positionV relativeFrom="page">
                <wp:posOffset>933450</wp:posOffset>
              </wp:positionV>
              <wp:extent cx="4985385" cy="6343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538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2E1C1" w14:textId="77777777" w:rsidR="004C31BF" w:rsidRDefault="00201E0A">
                          <w:pPr>
                            <w:spacing w:before="17" w:line="259" w:lineRule="auto"/>
                            <w:ind w:left="3798" w:right="2172" w:hanging="507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9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7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Partido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Acción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Nacional</w:t>
                          </w:r>
                        </w:p>
                        <w:p w14:paraId="6CCB9B74" w14:textId="77777777" w:rsidR="004C31BF" w:rsidRDefault="00201E0A">
                          <w:pPr>
                            <w:spacing w:before="18"/>
                            <w:ind w:left="13" w:right="8"/>
                            <w:jc w:val="center"/>
                            <w:rPr>
                              <w:rFonts w:ascii="Tahoma" w:hAns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MIRIAM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4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ESCALONA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2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28"/>
                            </w:rPr>
                            <w:t>PIÑA</w:t>
                          </w:r>
                        </w:p>
                        <w:p w14:paraId="5A179206" w14:textId="77777777" w:rsidR="004C31BF" w:rsidRDefault="00201E0A">
                          <w:pPr>
                            <w:spacing w:before="44"/>
                            <w:ind w:left="13" w:right="13"/>
                            <w:jc w:val="center"/>
                            <w:rPr>
                              <w:rFonts w:ascii="Trebuchet MS" w:hAnsi="Trebuchet MS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“2023.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Año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Septuagésimo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Aniversario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7"/>
                            </w:rPr>
                            <w:t>Reconocimiento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Derecho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al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Voto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6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las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Mujeres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9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7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A47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09.65pt;margin-top:73.5pt;width:392.55pt;height:49.9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TUrwIAALA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" filled="f" stroked="f">
              <v:textbox inset="0,0,0,0">
                <w:txbxContent>
                  <w:p w14:paraId="5CF2E1C1" w14:textId="77777777" w:rsidR="004C31BF" w:rsidRDefault="00201E0A">
                    <w:pPr>
                      <w:spacing w:before="17" w:line="259" w:lineRule="auto"/>
                      <w:ind w:left="3798" w:right="2172" w:hanging="507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Grupo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9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Parlamentario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7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Partido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Acción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Nacional</w:t>
                    </w:r>
                  </w:p>
                  <w:p w14:paraId="6CCB9B74" w14:textId="77777777" w:rsidR="004C31BF" w:rsidRDefault="00201E0A">
                    <w:pPr>
                      <w:spacing w:before="18"/>
                      <w:ind w:left="13" w:right="8"/>
                      <w:jc w:val="center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DIP.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MIRIAM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ESCALONA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2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28"/>
                      </w:rPr>
                      <w:t>PIÑA</w:t>
                    </w:r>
                  </w:p>
                  <w:p w14:paraId="5A179206" w14:textId="77777777" w:rsidR="004C31BF" w:rsidRDefault="00201E0A">
                    <w:pPr>
                      <w:spacing w:before="44"/>
                      <w:ind w:left="13" w:right="13"/>
                      <w:jc w:val="center"/>
                      <w:rPr>
                        <w:rFonts w:ascii="Trebuchet MS" w:hAnsi="Trebuchet MS"/>
                        <w:b/>
                        <w:i/>
                        <w:sz w:val="17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“2023.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Año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Septuagésimo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Aniversario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7"/>
                      </w:rPr>
                      <w:t>Reconocimiento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Derecho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al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Voto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las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Mujeres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7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6BC1"/>
    <w:multiLevelType w:val="hybridMultilevel"/>
    <w:tmpl w:val="2BAE25DA"/>
    <w:lvl w:ilvl="0" w:tplc="6BA8ABC8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FFAB46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21DC7DD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7224E6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404C72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A3C780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1A302DB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5C28F41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3B4A7F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A212D1"/>
    <w:multiLevelType w:val="hybridMultilevel"/>
    <w:tmpl w:val="FF343704"/>
    <w:lvl w:ilvl="0" w:tplc="F558B544">
      <w:start w:val="1"/>
      <w:numFmt w:val="decimal"/>
      <w:lvlText w:val="%1."/>
      <w:lvlJc w:val="left"/>
      <w:pPr>
        <w:ind w:left="102" w:hanging="43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A0D0D09C">
      <w:start w:val="1"/>
      <w:numFmt w:val="decimal"/>
      <w:lvlText w:val="%2."/>
      <w:lvlJc w:val="left"/>
      <w:pPr>
        <w:ind w:left="1227" w:hanging="76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91D2B362">
      <w:numFmt w:val="bullet"/>
      <w:lvlText w:val="•"/>
      <w:lvlJc w:val="left"/>
      <w:pPr>
        <w:ind w:left="2091" w:hanging="766"/>
      </w:pPr>
      <w:rPr>
        <w:rFonts w:hint="default"/>
        <w:lang w:val="es-ES" w:eastAsia="en-US" w:bidi="ar-SA"/>
      </w:rPr>
    </w:lvl>
    <w:lvl w:ilvl="3" w:tplc="5018FAF2">
      <w:numFmt w:val="bullet"/>
      <w:lvlText w:val="•"/>
      <w:lvlJc w:val="left"/>
      <w:pPr>
        <w:ind w:left="2962" w:hanging="766"/>
      </w:pPr>
      <w:rPr>
        <w:rFonts w:hint="default"/>
        <w:lang w:val="es-ES" w:eastAsia="en-US" w:bidi="ar-SA"/>
      </w:rPr>
    </w:lvl>
    <w:lvl w:ilvl="4" w:tplc="DB4A49D0">
      <w:numFmt w:val="bullet"/>
      <w:lvlText w:val="•"/>
      <w:lvlJc w:val="left"/>
      <w:pPr>
        <w:ind w:left="3833" w:hanging="766"/>
      </w:pPr>
      <w:rPr>
        <w:rFonts w:hint="default"/>
        <w:lang w:val="es-ES" w:eastAsia="en-US" w:bidi="ar-SA"/>
      </w:rPr>
    </w:lvl>
    <w:lvl w:ilvl="5" w:tplc="28FA4E2E">
      <w:numFmt w:val="bullet"/>
      <w:lvlText w:val="•"/>
      <w:lvlJc w:val="left"/>
      <w:pPr>
        <w:ind w:left="4704" w:hanging="766"/>
      </w:pPr>
      <w:rPr>
        <w:rFonts w:hint="default"/>
        <w:lang w:val="es-ES" w:eastAsia="en-US" w:bidi="ar-SA"/>
      </w:rPr>
    </w:lvl>
    <w:lvl w:ilvl="6" w:tplc="9ABA4CE0">
      <w:numFmt w:val="bullet"/>
      <w:lvlText w:val="•"/>
      <w:lvlJc w:val="left"/>
      <w:pPr>
        <w:ind w:left="5575" w:hanging="766"/>
      </w:pPr>
      <w:rPr>
        <w:rFonts w:hint="default"/>
        <w:lang w:val="es-ES" w:eastAsia="en-US" w:bidi="ar-SA"/>
      </w:rPr>
    </w:lvl>
    <w:lvl w:ilvl="7" w:tplc="90D48C68">
      <w:numFmt w:val="bullet"/>
      <w:lvlText w:val="•"/>
      <w:lvlJc w:val="left"/>
      <w:pPr>
        <w:ind w:left="6446" w:hanging="766"/>
      </w:pPr>
      <w:rPr>
        <w:rFonts w:hint="default"/>
        <w:lang w:val="es-ES" w:eastAsia="en-US" w:bidi="ar-SA"/>
      </w:rPr>
    </w:lvl>
    <w:lvl w:ilvl="8" w:tplc="F3EC5838">
      <w:numFmt w:val="bullet"/>
      <w:lvlText w:val="•"/>
      <w:lvlJc w:val="left"/>
      <w:pPr>
        <w:ind w:left="7317" w:hanging="76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BF"/>
    <w:rsid w:val="00201E0A"/>
    <w:rsid w:val="004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1CB32AA"/>
  <w15:docId w15:val="{E6447A2C-A47C-4C2A-A546-4A12D18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41"/>
      <w:ind w:left="10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yperlink" Target="https://www.imss.gob.mx/sites/all/statics/guiasclinicas/645G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ho.int/iris/bitstream/handle/10665/44864/9789241503433_eng.pdf%3Bjsessionid%3D5085011979AA3CD4B8D1FF60714F8865?sequence=1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ni.cf/3ATr0tf" TargetMode="External"/><Relationship Id="rId17" Type="http://schemas.openxmlformats.org/officeDocument/2006/relationships/hyperlink" Target="https://www.inegi.org.mx/programas/natalidad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apps.who.int/iris/bitstream/handle/10665/44864/9789241503433_eng.pdf%3Bjsessionid%3D5085011979AA3CD4B8D1FF60714F8865?sequenc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.mx/segob/articulos/5-claves-para-entender-que-es-el-interessuperior-de-la-nine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s://www.anmm.org.mx/publicaciones/PAC/PAC_Neonato_4_L4_edited.pdf" TargetMode="External"/><Relationship Id="rId10" Type="http://schemas.openxmlformats.org/officeDocument/2006/relationships/hyperlink" Target="https://www.gob.mx/sipinna/articulos/recomendaciones-para-una-alimentacion-adecuada-en-ninas-ninos-y-adolescentes?idiom=es" TargetMode="External"/><Relationship Id="rId19" Type="http://schemas.openxmlformats.org/officeDocument/2006/relationships/hyperlink" Target="https://doi.org/10.1542/peds.2012-2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mx/sipinna/articulos/recomendaciones-para-una-alimentacion-adecuada-en-ninas-ninos-y-adolescentes?idiom=es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who.int/news-room/fact-sheets/detail/preterm-birt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Moreno</dc:creator>
  <cp:lastModifiedBy>LEGISLATURA</cp:lastModifiedBy>
  <cp:revision>2</cp:revision>
  <dcterms:created xsi:type="dcterms:W3CDTF">2023-03-27T23:21:00Z</dcterms:created>
  <dcterms:modified xsi:type="dcterms:W3CDTF">2023-03-27T23:21:00Z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2023-03-27T00:00:00Z</vt:filetime>
  </property>
</Properties>
</file>