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32C5" w14:textId="77777777" w:rsidR="007E2856" w:rsidRPr="009A3A5F" w:rsidRDefault="007E2856" w:rsidP="009A3A5F">
      <w:pPr>
        <w:snapToGrid w:val="0"/>
        <w:spacing w:before="240" w:line="360" w:lineRule="auto"/>
        <w:ind w:left="708" w:hanging="708"/>
        <w:jc w:val="right"/>
        <w:rPr>
          <w:rFonts w:ascii="Arial" w:eastAsia="Calibri" w:hAnsi="Arial" w:cs="Arial"/>
          <w:sz w:val="24"/>
          <w:szCs w:val="24"/>
        </w:rPr>
      </w:pPr>
      <w:bookmarkStart w:id="0" w:name="_GoBack"/>
      <w:bookmarkEnd w:id="0"/>
      <w:r w:rsidRPr="009A3A5F">
        <w:rPr>
          <w:rFonts w:ascii="Arial" w:eastAsia="Calibri" w:hAnsi="Arial" w:cs="Arial"/>
          <w:sz w:val="24"/>
          <w:szCs w:val="24"/>
        </w:rPr>
        <w:t xml:space="preserve">Toluca de Lerdo, Estado de México, a </w:t>
      </w:r>
      <w:r w:rsidR="000A1A87">
        <w:rPr>
          <w:rFonts w:ascii="Arial" w:eastAsia="Calibri" w:hAnsi="Arial" w:cs="Arial"/>
          <w:sz w:val="24"/>
          <w:szCs w:val="24"/>
        </w:rPr>
        <w:t xml:space="preserve">   </w:t>
      </w:r>
      <w:r w:rsidRPr="009A3A5F">
        <w:rPr>
          <w:rFonts w:ascii="Arial" w:eastAsia="Calibri" w:hAnsi="Arial" w:cs="Arial"/>
          <w:sz w:val="24"/>
          <w:szCs w:val="24"/>
        </w:rPr>
        <w:t xml:space="preserve"> de octubre de 2023.</w:t>
      </w:r>
    </w:p>
    <w:p w14:paraId="2EC47507" w14:textId="77777777" w:rsidR="007E2856" w:rsidRPr="009A3A5F" w:rsidRDefault="007E2856" w:rsidP="009A3A5F">
      <w:pPr>
        <w:snapToGrid w:val="0"/>
        <w:spacing w:before="240" w:line="360" w:lineRule="auto"/>
        <w:ind w:left="708" w:hanging="708"/>
        <w:jc w:val="right"/>
        <w:rPr>
          <w:rFonts w:ascii="Arial" w:eastAsia="Calibri" w:hAnsi="Arial" w:cs="Arial"/>
          <w:sz w:val="24"/>
          <w:szCs w:val="24"/>
        </w:rPr>
      </w:pPr>
    </w:p>
    <w:tbl>
      <w:tblPr>
        <w:tblStyle w:val="Tablaconcuadrcula"/>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4"/>
      </w:tblGrid>
      <w:tr w:rsidR="007E2856" w:rsidRPr="009A3A5F" w14:paraId="782C803C" w14:textId="77777777" w:rsidTr="007E2856">
        <w:tc>
          <w:tcPr>
            <w:tcW w:w="3984" w:type="dxa"/>
          </w:tcPr>
          <w:p w14:paraId="41CA4FA1" w14:textId="13FF19AA" w:rsidR="007E2856" w:rsidRPr="009A3A5F" w:rsidRDefault="003B2F57" w:rsidP="009A3A5F">
            <w:pPr>
              <w:jc w:val="both"/>
              <w:rPr>
                <w:rFonts w:ascii="Arial" w:hAnsi="Arial" w:cs="Arial"/>
                <w:i/>
                <w:sz w:val="20"/>
                <w:szCs w:val="20"/>
              </w:rPr>
            </w:pPr>
            <w:r>
              <w:rPr>
                <w:rFonts w:ascii="Arial" w:hAnsi="Arial" w:cs="Arial"/>
                <w:i/>
                <w:sz w:val="20"/>
                <w:szCs w:val="20"/>
              </w:rPr>
              <w:t>“</w:t>
            </w:r>
            <w:r w:rsidR="007E2856" w:rsidRPr="009A3A5F">
              <w:rPr>
                <w:rFonts w:ascii="Arial" w:hAnsi="Arial" w:cs="Arial"/>
                <w:i/>
                <w:sz w:val="20"/>
                <w:szCs w:val="20"/>
              </w:rPr>
              <w:t>Las resistencias a feminizar una profesión o cargo nunca se sostienen en argumentos estrictamente lingüísticos, porque las resistencias no vienen de la lengua, las lenguas suelen ser amplias y generosas, dúctiles y maleables, hábiles y en perpetuo tránsito; las trabas son ideológicas…</w:t>
            </w:r>
            <w:r>
              <w:rPr>
                <w:rFonts w:ascii="Arial" w:hAnsi="Arial" w:cs="Arial"/>
                <w:i/>
                <w:sz w:val="20"/>
                <w:szCs w:val="20"/>
              </w:rPr>
              <w:t>”</w:t>
            </w:r>
            <w:r w:rsidR="007E2856" w:rsidRPr="009A3A5F">
              <w:rPr>
                <w:rFonts w:ascii="Arial" w:hAnsi="Arial" w:cs="Arial"/>
                <w:i/>
                <w:sz w:val="20"/>
                <w:szCs w:val="20"/>
              </w:rPr>
              <w:t xml:space="preserve"> </w:t>
            </w:r>
          </w:p>
          <w:p w14:paraId="095DB546" w14:textId="77777777" w:rsidR="007E2856" w:rsidRPr="009A3A5F" w:rsidRDefault="007E2856" w:rsidP="009A3A5F">
            <w:pPr>
              <w:spacing w:line="360" w:lineRule="auto"/>
              <w:jc w:val="both"/>
              <w:rPr>
                <w:rFonts w:ascii="Arial" w:hAnsi="Arial" w:cs="Arial"/>
                <w:sz w:val="24"/>
                <w:szCs w:val="24"/>
              </w:rPr>
            </w:pPr>
          </w:p>
          <w:p w14:paraId="6AFFF37A" w14:textId="77777777" w:rsidR="007E2856" w:rsidRPr="009A3A5F" w:rsidRDefault="007E2856" w:rsidP="009A3A5F">
            <w:pPr>
              <w:spacing w:line="360" w:lineRule="auto"/>
              <w:jc w:val="right"/>
              <w:rPr>
                <w:rFonts w:ascii="Arial" w:eastAsia="Calibri" w:hAnsi="Arial" w:cs="Arial"/>
                <w:sz w:val="24"/>
                <w:szCs w:val="24"/>
              </w:rPr>
            </w:pPr>
            <w:r w:rsidRPr="009A3A5F">
              <w:rPr>
                <w:rFonts w:ascii="Arial" w:hAnsi="Arial" w:cs="Arial"/>
                <w:sz w:val="24"/>
                <w:szCs w:val="24"/>
              </w:rPr>
              <w:t xml:space="preserve">Eulàlia Lledó Cunill </w:t>
            </w:r>
            <w:r w:rsidRPr="009A3A5F">
              <w:rPr>
                <w:rStyle w:val="Refdenotaalpie"/>
                <w:rFonts w:ascii="Arial" w:hAnsi="Arial" w:cs="Arial"/>
                <w:sz w:val="24"/>
                <w:szCs w:val="24"/>
              </w:rPr>
              <w:footnoteReference w:id="1"/>
            </w:r>
          </w:p>
        </w:tc>
      </w:tr>
    </w:tbl>
    <w:p w14:paraId="5E4073CF" w14:textId="77777777" w:rsidR="007E2856" w:rsidRPr="009A3A5F" w:rsidRDefault="007E2856" w:rsidP="009A3A5F">
      <w:pPr>
        <w:snapToGrid w:val="0"/>
        <w:spacing w:before="240" w:line="360" w:lineRule="auto"/>
        <w:ind w:left="708" w:hanging="708"/>
        <w:jc w:val="right"/>
        <w:rPr>
          <w:rFonts w:ascii="Arial" w:eastAsia="Calibri"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tblGrid>
      <w:tr w:rsidR="007E2856" w:rsidRPr="009A3A5F" w14:paraId="438712B8" w14:textId="77777777" w:rsidTr="008F0790">
        <w:trPr>
          <w:trHeight w:val="1119"/>
        </w:trPr>
        <w:tc>
          <w:tcPr>
            <w:tcW w:w="6520" w:type="dxa"/>
          </w:tcPr>
          <w:p w14:paraId="69A7A955" w14:textId="77777777" w:rsidR="007E2856" w:rsidRPr="009A3A5F" w:rsidRDefault="007E2856" w:rsidP="007A41FD">
            <w:pPr>
              <w:snapToGrid w:val="0"/>
              <w:rPr>
                <w:rFonts w:ascii="Arial" w:eastAsia="Calibri" w:hAnsi="Arial" w:cs="Arial"/>
                <w:b/>
                <w:sz w:val="24"/>
                <w:szCs w:val="24"/>
              </w:rPr>
            </w:pPr>
            <w:r w:rsidRPr="009A3A5F">
              <w:rPr>
                <w:rFonts w:ascii="Arial" w:eastAsia="Calibri" w:hAnsi="Arial" w:cs="Arial"/>
                <w:b/>
                <w:sz w:val="24"/>
                <w:szCs w:val="24"/>
              </w:rPr>
              <w:t>DIP.  AZUCENA CISNEROS COSS</w:t>
            </w:r>
          </w:p>
          <w:p w14:paraId="6018199D" w14:textId="77777777" w:rsidR="007E2856" w:rsidRPr="009A3A5F" w:rsidRDefault="007E2856" w:rsidP="007A41FD">
            <w:pPr>
              <w:snapToGrid w:val="0"/>
              <w:rPr>
                <w:rFonts w:ascii="Arial" w:eastAsia="Calibri" w:hAnsi="Arial" w:cs="Arial"/>
                <w:b/>
                <w:sz w:val="24"/>
                <w:szCs w:val="24"/>
              </w:rPr>
            </w:pPr>
            <w:r w:rsidRPr="009A3A5F">
              <w:rPr>
                <w:rFonts w:ascii="Arial" w:eastAsia="Calibri" w:hAnsi="Arial" w:cs="Arial"/>
                <w:b/>
                <w:sz w:val="24"/>
                <w:szCs w:val="24"/>
              </w:rPr>
              <w:t>PRESIDENTA DE LA DIRECTIVA DE LA LXI LEGISLATURA DEL ESTADO DE MÉXICO</w:t>
            </w:r>
          </w:p>
          <w:p w14:paraId="179B7FEB" w14:textId="77777777" w:rsidR="007E2856" w:rsidRPr="009A3A5F" w:rsidRDefault="007E2856" w:rsidP="007A41FD">
            <w:pPr>
              <w:snapToGrid w:val="0"/>
              <w:rPr>
                <w:rFonts w:ascii="Arial" w:eastAsia="Calibri" w:hAnsi="Arial" w:cs="Arial"/>
                <w:b/>
                <w:sz w:val="24"/>
                <w:szCs w:val="24"/>
              </w:rPr>
            </w:pPr>
            <w:r w:rsidRPr="009A3A5F">
              <w:rPr>
                <w:rFonts w:ascii="Arial" w:eastAsia="Calibri" w:hAnsi="Arial" w:cs="Arial"/>
                <w:b/>
                <w:sz w:val="24"/>
                <w:szCs w:val="24"/>
              </w:rPr>
              <w:t>P R E S E N T E</w:t>
            </w:r>
          </w:p>
        </w:tc>
      </w:tr>
    </w:tbl>
    <w:p w14:paraId="2FE5E719" w14:textId="77777777" w:rsidR="007E2856" w:rsidRPr="009A3A5F" w:rsidRDefault="007E2856" w:rsidP="009A3A5F">
      <w:pPr>
        <w:snapToGrid w:val="0"/>
        <w:spacing w:before="240" w:line="360" w:lineRule="auto"/>
        <w:jc w:val="both"/>
        <w:rPr>
          <w:rFonts w:ascii="Arial" w:eastAsia="Calibri" w:hAnsi="Arial" w:cs="Arial"/>
          <w:b/>
          <w:sz w:val="24"/>
          <w:szCs w:val="24"/>
        </w:rPr>
      </w:pPr>
    </w:p>
    <w:p w14:paraId="21DF8426" w14:textId="4F9C5B8C" w:rsidR="007E2856" w:rsidRPr="009A3A5F" w:rsidRDefault="007E2856" w:rsidP="009A3A5F">
      <w:pPr>
        <w:snapToGrid w:val="0"/>
        <w:spacing w:before="240" w:line="360" w:lineRule="auto"/>
        <w:jc w:val="both"/>
        <w:rPr>
          <w:rFonts w:ascii="Arial" w:hAnsi="Arial" w:cs="Arial"/>
          <w:bCs/>
          <w:color w:val="000000"/>
          <w:sz w:val="24"/>
          <w:szCs w:val="24"/>
        </w:rPr>
      </w:pPr>
      <w:r w:rsidRPr="009A3A5F">
        <w:rPr>
          <w:rFonts w:ascii="Arial" w:eastAsia="Calibri" w:hAnsi="Arial" w:cs="Arial"/>
          <w:b/>
          <w:sz w:val="24"/>
          <w:szCs w:val="24"/>
        </w:rPr>
        <w:t>Diputada</w:t>
      </w:r>
      <w:r w:rsidRPr="009A3A5F">
        <w:rPr>
          <w:rFonts w:ascii="Arial" w:eastAsia="Calibri" w:hAnsi="Arial" w:cs="Arial"/>
          <w:sz w:val="24"/>
          <w:szCs w:val="24"/>
        </w:rPr>
        <w:t xml:space="preserve"> </w:t>
      </w:r>
      <w:r w:rsidR="00D852B1">
        <w:rPr>
          <w:rFonts w:ascii="Arial" w:eastAsia="Calibri" w:hAnsi="Arial" w:cs="Arial"/>
          <w:b/>
          <w:sz w:val="24"/>
          <w:szCs w:val="24"/>
        </w:rPr>
        <w:t>Brenda Gómez Cruz</w:t>
      </w:r>
      <w:r w:rsidRPr="009A3A5F">
        <w:rPr>
          <w:rFonts w:ascii="Arial" w:eastAsia="Calibri" w:hAnsi="Arial" w:cs="Arial"/>
          <w:sz w:val="24"/>
          <w:szCs w:val="24"/>
        </w:rPr>
        <w:t>,</w:t>
      </w:r>
      <w:r w:rsidRPr="009A3A5F">
        <w:rPr>
          <w:rFonts w:ascii="Arial" w:hAnsi="Arial" w:cs="Arial"/>
          <w:sz w:val="24"/>
          <w:szCs w:val="24"/>
        </w:rPr>
        <w:t xml:space="preserve"> </w:t>
      </w:r>
      <w:r w:rsidRPr="009A3A5F">
        <w:rPr>
          <w:rFonts w:ascii="Arial" w:eastAsia="Calibri" w:hAnsi="Arial" w:cs="Arial"/>
          <w:sz w:val="24"/>
          <w:szCs w:val="24"/>
        </w:rPr>
        <w:t xml:space="preserve">integrante del Grupo Parlamentario del Partido Morena y en su nombre, con fundamento en los artículos 116 de la Constitución Política de los Estados Unidos Mexicanos; 51, fracción II; 57 y 61, fracción I, de la Constitución Política del Estado Libre y Soberano de México; 28, fracción I; 30 primer párrafo y 38, fracción II, de la Ley Orgánica del Poder Legislativo del Estado Libre y Soberano de México, así como 68 de su Reglamento, someto a su </w:t>
      </w:r>
      <w:r w:rsidRPr="009A3A5F">
        <w:rPr>
          <w:rFonts w:ascii="Arial" w:eastAsia="Calibri" w:hAnsi="Arial" w:cs="Arial"/>
          <w:sz w:val="24"/>
          <w:szCs w:val="24"/>
        </w:rPr>
        <w:lastRenderedPageBreak/>
        <w:t xml:space="preserve">elevada consideración, la </w:t>
      </w:r>
      <w:r w:rsidRPr="009A3A5F">
        <w:rPr>
          <w:rFonts w:ascii="Arial" w:eastAsia="Calibri" w:hAnsi="Arial" w:cs="Arial"/>
          <w:b/>
          <w:sz w:val="24"/>
          <w:szCs w:val="24"/>
        </w:rPr>
        <w:t xml:space="preserve">Iniciativa con Proyecto de Decreto por el que se reforman diversas disposiciones de la </w:t>
      </w:r>
      <w:r w:rsidRPr="009A3A5F">
        <w:rPr>
          <w:rFonts w:ascii="Arial" w:hAnsi="Arial" w:cs="Arial"/>
          <w:b/>
          <w:sz w:val="24"/>
          <w:szCs w:val="24"/>
        </w:rPr>
        <w:t>Constitución Política del Estado Libre y Soberano de México</w:t>
      </w:r>
      <w:r w:rsidR="000B47D5">
        <w:rPr>
          <w:rFonts w:ascii="Arial" w:hAnsi="Arial" w:cs="Arial"/>
          <w:b/>
          <w:sz w:val="24"/>
          <w:szCs w:val="24"/>
        </w:rPr>
        <w:t xml:space="preserve"> y cuarenta y seis leyes locales</w:t>
      </w:r>
      <w:r w:rsidRPr="009A3A5F">
        <w:rPr>
          <w:rFonts w:ascii="Arial" w:hAnsi="Arial" w:cs="Arial"/>
          <w:b/>
          <w:bCs/>
          <w:color w:val="000000"/>
          <w:sz w:val="24"/>
          <w:szCs w:val="24"/>
        </w:rPr>
        <w:t>, para utilizar e</w:t>
      </w:r>
      <w:r w:rsidR="000B47D5">
        <w:rPr>
          <w:rFonts w:ascii="Arial" w:hAnsi="Arial" w:cs="Arial"/>
          <w:b/>
          <w:bCs/>
          <w:color w:val="000000"/>
          <w:sz w:val="24"/>
          <w:szCs w:val="24"/>
        </w:rPr>
        <w:t>n</w:t>
      </w:r>
      <w:r w:rsidRPr="009A3A5F">
        <w:rPr>
          <w:rFonts w:ascii="Arial" w:hAnsi="Arial" w:cs="Arial"/>
          <w:b/>
          <w:bCs/>
          <w:color w:val="000000"/>
          <w:sz w:val="24"/>
          <w:szCs w:val="24"/>
        </w:rPr>
        <w:t xml:space="preserve"> lenguaje incluyente la palabra “Gobernadora”, </w:t>
      </w:r>
      <w:r w:rsidRPr="009A3A5F">
        <w:rPr>
          <w:rFonts w:ascii="Arial" w:hAnsi="Arial" w:cs="Arial"/>
          <w:bCs/>
          <w:color w:val="000000"/>
          <w:sz w:val="24"/>
          <w:szCs w:val="24"/>
        </w:rPr>
        <w:t>de acuerdo a la siguiente:</w:t>
      </w:r>
    </w:p>
    <w:p w14:paraId="16DD6605" w14:textId="77777777" w:rsidR="00245A7E" w:rsidRDefault="00245A7E" w:rsidP="009A3A5F">
      <w:pPr>
        <w:spacing w:line="360" w:lineRule="auto"/>
        <w:jc w:val="center"/>
        <w:rPr>
          <w:rFonts w:ascii="Arial" w:hAnsi="Arial" w:cs="Arial"/>
          <w:b/>
          <w:sz w:val="24"/>
          <w:szCs w:val="24"/>
        </w:rPr>
      </w:pPr>
    </w:p>
    <w:p w14:paraId="469F9AD8" w14:textId="77777777" w:rsidR="007E2856" w:rsidRPr="009A3A5F" w:rsidRDefault="007E2856" w:rsidP="009A3A5F">
      <w:pPr>
        <w:spacing w:line="360" w:lineRule="auto"/>
        <w:jc w:val="center"/>
        <w:rPr>
          <w:rFonts w:ascii="Arial" w:hAnsi="Arial" w:cs="Arial"/>
          <w:b/>
          <w:sz w:val="24"/>
          <w:szCs w:val="24"/>
        </w:rPr>
      </w:pPr>
      <w:r w:rsidRPr="009A3A5F">
        <w:rPr>
          <w:rFonts w:ascii="Arial" w:hAnsi="Arial" w:cs="Arial"/>
          <w:b/>
          <w:sz w:val="24"/>
          <w:szCs w:val="24"/>
        </w:rPr>
        <w:t>EXPOSICIÓN DE MOTIVOS</w:t>
      </w:r>
    </w:p>
    <w:p w14:paraId="74041FD1" w14:textId="77777777" w:rsidR="00245A7E" w:rsidRDefault="00245A7E" w:rsidP="009A3A5F">
      <w:pPr>
        <w:spacing w:line="360" w:lineRule="auto"/>
        <w:jc w:val="both"/>
        <w:rPr>
          <w:rFonts w:ascii="Arial" w:hAnsi="Arial" w:cs="Arial"/>
          <w:sz w:val="24"/>
          <w:szCs w:val="24"/>
        </w:rPr>
      </w:pPr>
    </w:p>
    <w:p w14:paraId="5D457C7A" w14:textId="77777777" w:rsidR="009A3A5F" w:rsidRDefault="00E45F2B" w:rsidP="009A3A5F">
      <w:pPr>
        <w:spacing w:line="360" w:lineRule="auto"/>
        <w:jc w:val="both"/>
        <w:rPr>
          <w:rFonts w:ascii="Arial" w:hAnsi="Arial" w:cs="Arial"/>
          <w:sz w:val="24"/>
          <w:szCs w:val="24"/>
        </w:rPr>
      </w:pPr>
      <w:r w:rsidRPr="009A3A5F">
        <w:rPr>
          <w:rFonts w:ascii="Arial" w:hAnsi="Arial" w:cs="Arial"/>
          <w:sz w:val="24"/>
          <w:szCs w:val="24"/>
        </w:rPr>
        <w:t>El androcentrismo consiste en un punto de vista orientado por el conjunto de valores dominantes en el patriarcado o, dicho de otro modo, por una percepción “centrada” y basada en normas masculinas. Es tomar al hombre como medida de todas las cosas</w:t>
      </w:r>
      <w:r w:rsidR="00DC7B6A" w:rsidRPr="009A3A5F">
        <w:rPr>
          <w:rFonts w:ascii="Arial" w:hAnsi="Arial" w:cs="Arial"/>
          <w:sz w:val="24"/>
          <w:szCs w:val="24"/>
        </w:rPr>
        <w:t>.</w:t>
      </w:r>
      <w:r w:rsidR="004A6E3B" w:rsidRPr="009A3A5F">
        <w:rPr>
          <w:rStyle w:val="Refdenotaalpie"/>
          <w:rFonts w:ascii="Arial" w:hAnsi="Arial" w:cs="Arial"/>
          <w:sz w:val="24"/>
          <w:szCs w:val="24"/>
        </w:rPr>
        <w:footnoteReference w:id="2"/>
      </w:r>
      <w:r w:rsidR="009A3A5F">
        <w:rPr>
          <w:rFonts w:ascii="Arial" w:hAnsi="Arial" w:cs="Arial"/>
          <w:sz w:val="24"/>
          <w:szCs w:val="24"/>
        </w:rPr>
        <w:t xml:space="preserve"> </w:t>
      </w:r>
      <w:r w:rsidR="009A3A5F" w:rsidRPr="009A3A5F">
        <w:rPr>
          <w:rFonts w:ascii="Arial" w:hAnsi="Arial" w:cs="Arial"/>
          <w:sz w:val="24"/>
          <w:szCs w:val="24"/>
        </w:rPr>
        <w:t>El androcentrismo</w:t>
      </w:r>
      <w:r w:rsidR="004103D5">
        <w:rPr>
          <w:rFonts w:ascii="Arial" w:hAnsi="Arial" w:cs="Arial"/>
          <w:sz w:val="24"/>
          <w:szCs w:val="24"/>
        </w:rPr>
        <w:t xml:space="preserve"> “hace referencia a un punto de vista desde el que se percibe, se demarca y se ordena el entorno; torreón desde el que se ve y se vigila, se define y enuncia, se reglamenta y controla la vida interna del colectivo humano en función de las relaciones que plantea establecer con otros situados “más allá” de su territorio. Androcentrismo hace referencia al lugar donde se sitúa el hombre adulto blanco con voluntad de extender su hegemonía “más allá” de su territorio, del territorio que necesita para sobrevivir equilibradamente; al punto de vista que, en consecuencia, adopta</w:t>
      </w:r>
      <w:r w:rsidR="00DA0D62">
        <w:rPr>
          <w:rFonts w:ascii="Arial" w:hAnsi="Arial" w:cs="Arial"/>
          <w:sz w:val="24"/>
          <w:szCs w:val="24"/>
        </w:rPr>
        <w:t xml:space="preserve">… </w:t>
      </w:r>
      <w:r w:rsidR="004103D5">
        <w:rPr>
          <w:rFonts w:ascii="Arial" w:hAnsi="Arial" w:cs="Arial"/>
          <w:sz w:val="24"/>
          <w:szCs w:val="24"/>
        </w:rPr>
        <w:t>para legitimarse y perpetuarse en el centro regulador de la vida social”.</w:t>
      </w:r>
      <w:r w:rsidR="004103D5">
        <w:rPr>
          <w:rStyle w:val="Refdenotaalpie"/>
          <w:rFonts w:ascii="Arial" w:hAnsi="Arial" w:cs="Arial"/>
          <w:sz w:val="24"/>
          <w:szCs w:val="24"/>
        </w:rPr>
        <w:footnoteReference w:id="3"/>
      </w:r>
      <w:r w:rsidR="00DA0D62">
        <w:rPr>
          <w:rFonts w:ascii="Arial" w:hAnsi="Arial" w:cs="Arial"/>
          <w:sz w:val="24"/>
          <w:szCs w:val="24"/>
        </w:rPr>
        <w:t xml:space="preserve"> </w:t>
      </w:r>
      <w:r w:rsidR="00EC61C7">
        <w:rPr>
          <w:rFonts w:ascii="Arial" w:hAnsi="Arial" w:cs="Arial"/>
          <w:sz w:val="24"/>
          <w:szCs w:val="24"/>
        </w:rPr>
        <w:t>E</w:t>
      </w:r>
      <w:r w:rsidR="00DA0D62">
        <w:rPr>
          <w:rFonts w:ascii="Arial" w:hAnsi="Arial" w:cs="Arial"/>
          <w:sz w:val="24"/>
          <w:szCs w:val="24"/>
        </w:rPr>
        <w:t xml:space="preserve">l </w:t>
      </w:r>
      <w:r w:rsidR="009A3A5F" w:rsidRPr="009A3A5F">
        <w:rPr>
          <w:rFonts w:ascii="Arial" w:hAnsi="Arial" w:cs="Arial"/>
          <w:sz w:val="24"/>
          <w:szCs w:val="24"/>
        </w:rPr>
        <w:t xml:space="preserve">androcentrismo </w:t>
      </w:r>
      <w:r w:rsidR="00DA0D62">
        <w:rPr>
          <w:rFonts w:ascii="Arial" w:hAnsi="Arial" w:cs="Arial"/>
          <w:sz w:val="24"/>
          <w:szCs w:val="24"/>
        </w:rPr>
        <w:t xml:space="preserve">es </w:t>
      </w:r>
      <w:r w:rsidR="009A3A5F" w:rsidRPr="009A3A5F">
        <w:rPr>
          <w:rFonts w:ascii="Arial" w:hAnsi="Arial" w:cs="Arial"/>
          <w:sz w:val="24"/>
          <w:szCs w:val="24"/>
        </w:rPr>
        <w:t xml:space="preserve">considerar que los hombres </w:t>
      </w:r>
      <w:r w:rsidR="00EC61C7">
        <w:rPr>
          <w:rFonts w:ascii="Arial" w:hAnsi="Arial" w:cs="Arial"/>
          <w:sz w:val="24"/>
          <w:szCs w:val="24"/>
        </w:rPr>
        <w:t>“</w:t>
      </w:r>
      <w:r w:rsidR="009A3A5F" w:rsidRPr="009A3A5F">
        <w:rPr>
          <w:rFonts w:ascii="Arial" w:hAnsi="Arial" w:cs="Arial"/>
          <w:sz w:val="24"/>
          <w:szCs w:val="24"/>
        </w:rPr>
        <w:t>son el centro del mundo y el patrón para medir a cualquier persona.</w:t>
      </w:r>
      <w:r w:rsidR="00EC61C7">
        <w:rPr>
          <w:rFonts w:ascii="Arial" w:hAnsi="Arial" w:cs="Arial"/>
          <w:sz w:val="24"/>
          <w:szCs w:val="24"/>
        </w:rPr>
        <w:t>”</w:t>
      </w:r>
      <w:r w:rsidR="00DA0D62">
        <w:rPr>
          <w:rStyle w:val="Refdenotaalpie"/>
          <w:rFonts w:ascii="Arial" w:hAnsi="Arial" w:cs="Arial"/>
          <w:sz w:val="24"/>
          <w:szCs w:val="24"/>
        </w:rPr>
        <w:footnoteReference w:id="4"/>
      </w:r>
    </w:p>
    <w:p w14:paraId="4DC52F5C" w14:textId="77777777" w:rsidR="002B4D77" w:rsidRDefault="002B4D77" w:rsidP="009A3A5F">
      <w:pPr>
        <w:spacing w:line="360" w:lineRule="auto"/>
        <w:jc w:val="both"/>
        <w:rPr>
          <w:rFonts w:ascii="Arial" w:hAnsi="Arial" w:cs="Arial"/>
          <w:sz w:val="24"/>
          <w:szCs w:val="24"/>
        </w:rPr>
      </w:pPr>
    </w:p>
    <w:p w14:paraId="20B6AA80" w14:textId="77777777" w:rsidR="00EC61C7" w:rsidRDefault="009A3A5F" w:rsidP="009769C7">
      <w:pPr>
        <w:spacing w:line="360" w:lineRule="auto"/>
        <w:jc w:val="both"/>
        <w:rPr>
          <w:rFonts w:ascii="Arial" w:hAnsi="Arial" w:cs="Arial"/>
          <w:sz w:val="24"/>
          <w:szCs w:val="24"/>
        </w:rPr>
      </w:pPr>
      <w:r>
        <w:rPr>
          <w:rFonts w:ascii="Arial" w:hAnsi="Arial" w:cs="Arial"/>
          <w:sz w:val="24"/>
          <w:szCs w:val="24"/>
        </w:rPr>
        <w:t>Esta idea la refuerza</w:t>
      </w:r>
      <w:r w:rsidR="009769C7">
        <w:rPr>
          <w:rFonts w:ascii="Arial" w:hAnsi="Arial" w:cs="Arial"/>
          <w:sz w:val="24"/>
          <w:szCs w:val="24"/>
        </w:rPr>
        <w:t>n</w:t>
      </w:r>
      <w:r>
        <w:rPr>
          <w:rFonts w:ascii="Arial" w:hAnsi="Arial" w:cs="Arial"/>
          <w:sz w:val="24"/>
          <w:szCs w:val="24"/>
        </w:rPr>
        <w:t xml:space="preserve"> </w:t>
      </w:r>
      <w:r w:rsidRPr="009A3A5F">
        <w:rPr>
          <w:rFonts w:ascii="Arial" w:hAnsi="Arial" w:cs="Arial"/>
          <w:sz w:val="24"/>
          <w:szCs w:val="24"/>
        </w:rPr>
        <w:t>Alda Facio</w:t>
      </w:r>
      <w:r w:rsidR="009769C7">
        <w:rPr>
          <w:rFonts w:ascii="Arial" w:hAnsi="Arial" w:cs="Arial"/>
          <w:sz w:val="24"/>
          <w:szCs w:val="24"/>
        </w:rPr>
        <w:t xml:space="preserve"> y Lorena Fries</w:t>
      </w:r>
      <w:r w:rsidRPr="009A3A5F">
        <w:rPr>
          <w:rFonts w:ascii="Arial" w:hAnsi="Arial" w:cs="Arial"/>
          <w:sz w:val="24"/>
          <w:szCs w:val="24"/>
        </w:rPr>
        <w:t>, al referir que “Una cultura androcéntrica es aquella en la que el hombre, sus intereses y sus experiencias son el centro del universo.</w:t>
      </w:r>
      <w:r w:rsidR="00EC61C7">
        <w:rPr>
          <w:rFonts w:ascii="Arial" w:hAnsi="Arial" w:cs="Arial"/>
          <w:sz w:val="24"/>
          <w:szCs w:val="24"/>
        </w:rPr>
        <w:t xml:space="preserve"> Algo tan falso como cuando la gente creía que el Sol daba vueltas alrededor de la Tierra.”</w:t>
      </w:r>
      <w:r w:rsidR="00434C12">
        <w:rPr>
          <w:rStyle w:val="Refdenotaalpie"/>
          <w:rFonts w:ascii="Arial" w:hAnsi="Arial" w:cs="Arial"/>
          <w:sz w:val="24"/>
          <w:szCs w:val="24"/>
        </w:rPr>
        <w:footnoteReference w:id="5"/>
      </w:r>
      <w:r w:rsidR="009769C7" w:rsidRPr="009769C7">
        <w:t xml:space="preserve"> </w:t>
      </w:r>
      <w:r w:rsidR="009769C7" w:rsidRPr="009769C7">
        <w:rPr>
          <w:rFonts w:ascii="Arial" w:hAnsi="Arial" w:cs="Arial"/>
          <w:sz w:val="24"/>
          <w:szCs w:val="24"/>
        </w:rPr>
        <w:t>En consecue</w:t>
      </w:r>
      <w:r w:rsidR="009769C7">
        <w:rPr>
          <w:rFonts w:ascii="Arial" w:hAnsi="Arial" w:cs="Arial"/>
          <w:sz w:val="24"/>
          <w:szCs w:val="24"/>
        </w:rPr>
        <w:t xml:space="preserve">ncia, cuando el varón </w:t>
      </w:r>
      <w:r w:rsidR="009769C7" w:rsidRPr="009769C7">
        <w:rPr>
          <w:rFonts w:ascii="Arial" w:hAnsi="Arial" w:cs="Arial"/>
          <w:sz w:val="24"/>
          <w:szCs w:val="24"/>
        </w:rPr>
        <w:t>se concibe como el representante de la humanidad, las instituciones son pensadas sólo desde la perspectiva masculina,</w:t>
      </w:r>
      <w:r w:rsidR="009769C7">
        <w:rPr>
          <w:rFonts w:ascii="Arial" w:hAnsi="Arial" w:cs="Arial"/>
          <w:sz w:val="24"/>
          <w:szCs w:val="24"/>
        </w:rPr>
        <w:t xml:space="preserve"> </w:t>
      </w:r>
      <w:r w:rsidR="009769C7" w:rsidRPr="009769C7">
        <w:rPr>
          <w:rFonts w:ascii="Arial" w:hAnsi="Arial" w:cs="Arial"/>
          <w:sz w:val="24"/>
          <w:szCs w:val="24"/>
        </w:rPr>
        <w:t>y, por tanto, responden sólo a las necesidades e intereses del</w:t>
      </w:r>
      <w:r w:rsidR="009769C7">
        <w:rPr>
          <w:rFonts w:ascii="Arial" w:hAnsi="Arial" w:cs="Arial"/>
          <w:sz w:val="24"/>
          <w:szCs w:val="24"/>
        </w:rPr>
        <w:t xml:space="preserve"> </w:t>
      </w:r>
      <w:r w:rsidR="009769C7" w:rsidRPr="009769C7">
        <w:rPr>
          <w:rFonts w:ascii="Arial" w:hAnsi="Arial" w:cs="Arial"/>
          <w:sz w:val="24"/>
          <w:szCs w:val="24"/>
        </w:rPr>
        <w:t>varón y, cuando mucho, a las necesidades o intereses que los</w:t>
      </w:r>
      <w:r w:rsidR="009769C7">
        <w:rPr>
          <w:rFonts w:ascii="Arial" w:hAnsi="Arial" w:cs="Arial"/>
          <w:sz w:val="24"/>
          <w:szCs w:val="24"/>
        </w:rPr>
        <w:t xml:space="preserve"> </w:t>
      </w:r>
      <w:r w:rsidR="009769C7" w:rsidRPr="009769C7">
        <w:rPr>
          <w:rFonts w:ascii="Arial" w:hAnsi="Arial" w:cs="Arial"/>
          <w:sz w:val="24"/>
          <w:szCs w:val="24"/>
        </w:rPr>
        <w:t>varones creen que tienen las mujeres.</w:t>
      </w:r>
      <w:r w:rsidR="00710612">
        <w:rPr>
          <w:rStyle w:val="Refdenotaalpie"/>
          <w:rFonts w:ascii="Arial" w:hAnsi="Arial" w:cs="Arial"/>
          <w:sz w:val="24"/>
          <w:szCs w:val="24"/>
        </w:rPr>
        <w:footnoteReference w:id="6"/>
      </w:r>
    </w:p>
    <w:p w14:paraId="1AB7AE52" w14:textId="77777777" w:rsidR="00C83027" w:rsidRDefault="00C83027" w:rsidP="009A3A5F">
      <w:pPr>
        <w:spacing w:line="360" w:lineRule="auto"/>
        <w:jc w:val="both"/>
        <w:rPr>
          <w:rFonts w:ascii="Arial" w:hAnsi="Arial" w:cs="Arial"/>
          <w:sz w:val="24"/>
          <w:szCs w:val="24"/>
        </w:rPr>
      </w:pPr>
    </w:p>
    <w:p w14:paraId="13A72DA6" w14:textId="77777777" w:rsidR="00BF22C6" w:rsidRPr="009A3A5F" w:rsidRDefault="00E45F2B" w:rsidP="009A3A5F">
      <w:pPr>
        <w:spacing w:line="360" w:lineRule="auto"/>
        <w:jc w:val="both"/>
        <w:rPr>
          <w:rFonts w:ascii="Arial" w:hAnsi="Arial" w:cs="Arial"/>
          <w:sz w:val="24"/>
          <w:szCs w:val="24"/>
        </w:rPr>
      </w:pPr>
      <w:r w:rsidRPr="009A3A5F">
        <w:rPr>
          <w:rFonts w:ascii="Arial" w:hAnsi="Arial" w:cs="Arial"/>
          <w:sz w:val="24"/>
          <w:szCs w:val="24"/>
        </w:rPr>
        <w:t xml:space="preserve">El androcentrismo se ve más específicamente centrado en la </w:t>
      </w:r>
      <w:r w:rsidRPr="00C83027">
        <w:rPr>
          <w:rFonts w:ascii="Arial" w:hAnsi="Arial" w:cs="Arial"/>
          <w:i/>
          <w:sz w:val="24"/>
          <w:szCs w:val="24"/>
        </w:rPr>
        <w:t>lengua</w:t>
      </w:r>
      <w:r w:rsidR="00710612">
        <w:rPr>
          <w:rFonts w:ascii="Arial" w:hAnsi="Arial" w:cs="Arial"/>
          <w:sz w:val="24"/>
          <w:szCs w:val="24"/>
        </w:rPr>
        <w:t xml:space="preserve">; </w:t>
      </w:r>
      <w:r w:rsidR="00C83027">
        <w:rPr>
          <w:rFonts w:ascii="Arial" w:hAnsi="Arial" w:cs="Arial"/>
          <w:sz w:val="24"/>
          <w:szCs w:val="24"/>
        </w:rPr>
        <w:t>aquél</w:t>
      </w:r>
      <w:r w:rsidR="00710612">
        <w:rPr>
          <w:rFonts w:ascii="Arial" w:hAnsi="Arial" w:cs="Arial"/>
          <w:sz w:val="24"/>
          <w:szCs w:val="24"/>
        </w:rPr>
        <w:t xml:space="preserve"> </w:t>
      </w:r>
      <w:r w:rsidRPr="009A3A5F">
        <w:rPr>
          <w:rFonts w:ascii="Arial" w:hAnsi="Arial" w:cs="Arial"/>
          <w:sz w:val="24"/>
          <w:szCs w:val="24"/>
        </w:rPr>
        <w:t>es la causa y el origen de unos determinados usos que tienden a excluir o a invisibilizar a las mujeres en ella.</w:t>
      </w:r>
      <w:r w:rsidR="00710612">
        <w:rPr>
          <w:rStyle w:val="Refdenotaalpie"/>
          <w:rFonts w:ascii="Arial" w:hAnsi="Arial" w:cs="Arial"/>
          <w:sz w:val="24"/>
          <w:szCs w:val="24"/>
        </w:rPr>
        <w:footnoteReference w:id="7"/>
      </w:r>
      <w:r w:rsidR="00710612">
        <w:rPr>
          <w:rFonts w:ascii="Arial" w:hAnsi="Arial" w:cs="Arial"/>
          <w:sz w:val="24"/>
          <w:szCs w:val="24"/>
        </w:rPr>
        <w:t xml:space="preserve"> Para Eulalia Lledó</w:t>
      </w:r>
      <w:r w:rsidR="00C83027">
        <w:rPr>
          <w:rFonts w:ascii="Arial" w:hAnsi="Arial" w:cs="Arial"/>
          <w:sz w:val="24"/>
          <w:szCs w:val="24"/>
        </w:rPr>
        <w:t xml:space="preserve"> Cunill</w:t>
      </w:r>
      <w:r w:rsidR="00710612">
        <w:rPr>
          <w:rFonts w:ascii="Arial" w:hAnsi="Arial" w:cs="Arial"/>
          <w:sz w:val="24"/>
          <w:szCs w:val="24"/>
        </w:rPr>
        <w:t>, e</w:t>
      </w:r>
      <w:r w:rsidR="00710612" w:rsidRPr="00710612">
        <w:rPr>
          <w:rFonts w:ascii="Arial" w:hAnsi="Arial" w:cs="Arial"/>
          <w:sz w:val="24"/>
          <w:szCs w:val="24"/>
        </w:rPr>
        <w:t xml:space="preserve">l androcentrismo lingüístico </w:t>
      </w:r>
      <w:r w:rsidR="00710612">
        <w:rPr>
          <w:rFonts w:ascii="Arial" w:hAnsi="Arial" w:cs="Arial"/>
          <w:sz w:val="24"/>
          <w:szCs w:val="24"/>
        </w:rPr>
        <w:t>“</w:t>
      </w:r>
      <w:r w:rsidR="00710612" w:rsidRPr="00710612">
        <w:rPr>
          <w:rFonts w:ascii="Arial" w:hAnsi="Arial" w:cs="Arial"/>
          <w:sz w:val="24"/>
          <w:szCs w:val="24"/>
        </w:rPr>
        <w:t>es una forma de violencia simbólica que también genera</w:t>
      </w:r>
      <w:r w:rsidR="00710612">
        <w:rPr>
          <w:rFonts w:ascii="Arial" w:hAnsi="Arial" w:cs="Arial"/>
          <w:sz w:val="24"/>
          <w:szCs w:val="24"/>
        </w:rPr>
        <w:t xml:space="preserve"> </w:t>
      </w:r>
      <w:r w:rsidR="00710612" w:rsidRPr="00710612">
        <w:rPr>
          <w:rFonts w:ascii="Arial" w:hAnsi="Arial" w:cs="Arial"/>
          <w:sz w:val="24"/>
          <w:szCs w:val="24"/>
        </w:rPr>
        <w:t>discriminación porque pone límites al imaginario y al orden simbólico, puesto que limita</w:t>
      </w:r>
      <w:r w:rsidR="00710612">
        <w:rPr>
          <w:rFonts w:ascii="Arial" w:hAnsi="Arial" w:cs="Arial"/>
          <w:sz w:val="24"/>
          <w:szCs w:val="24"/>
        </w:rPr>
        <w:t xml:space="preserve"> </w:t>
      </w:r>
      <w:r w:rsidR="00710612" w:rsidRPr="00710612">
        <w:rPr>
          <w:rFonts w:ascii="Arial" w:hAnsi="Arial" w:cs="Arial"/>
          <w:sz w:val="24"/>
          <w:szCs w:val="24"/>
        </w:rPr>
        <w:t>lo pensable y lo decible.</w:t>
      </w:r>
      <w:r w:rsidR="00710612">
        <w:rPr>
          <w:rFonts w:ascii="Arial" w:hAnsi="Arial" w:cs="Arial"/>
          <w:sz w:val="24"/>
          <w:szCs w:val="24"/>
        </w:rPr>
        <w:t>”</w:t>
      </w:r>
      <w:r w:rsidR="00710612">
        <w:rPr>
          <w:rStyle w:val="Refdenotaalpie"/>
          <w:rFonts w:ascii="Arial" w:hAnsi="Arial" w:cs="Arial"/>
          <w:sz w:val="24"/>
          <w:szCs w:val="24"/>
        </w:rPr>
        <w:footnoteReference w:id="8"/>
      </w:r>
      <w:r w:rsidR="00710612">
        <w:rPr>
          <w:rFonts w:ascii="Arial" w:hAnsi="Arial" w:cs="Arial"/>
          <w:sz w:val="24"/>
          <w:szCs w:val="24"/>
        </w:rPr>
        <w:t xml:space="preserve"> </w:t>
      </w:r>
      <w:r w:rsidR="00BF22C6" w:rsidRPr="009A3A5F">
        <w:rPr>
          <w:rFonts w:ascii="Arial" w:hAnsi="Arial" w:cs="Arial"/>
          <w:sz w:val="24"/>
          <w:szCs w:val="24"/>
        </w:rPr>
        <w:t>El androcentrismo oculta o excluye a las mujeres del discurso a partir de una serie de usos de la lengua. Uno de los más graves por su extensión de discriminación y subordinación lingüística “consiste en el uso del género masculino como neutro, como genérico. Es decir, utilizándolo como si abarcara masculino y femenino.”</w:t>
      </w:r>
      <w:r w:rsidR="00BF22C6" w:rsidRPr="009A3A5F">
        <w:rPr>
          <w:rStyle w:val="Refdenotaalpie"/>
          <w:rFonts w:ascii="Arial" w:hAnsi="Arial" w:cs="Arial"/>
          <w:sz w:val="24"/>
          <w:szCs w:val="24"/>
        </w:rPr>
        <w:footnoteReference w:id="9"/>
      </w:r>
    </w:p>
    <w:p w14:paraId="0F8EF314" w14:textId="77777777" w:rsidR="00DB1648" w:rsidRDefault="00DB1648" w:rsidP="009A3A5F">
      <w:pPr>
        <w:spacing w:line="360" w:lineRule="auto"/>
        <w:jc w:val="both"/>
        <w:rPr>
          <w:rFonts w:ascii="Arial" w:hAnsi="Arial" w:cs="Arial"/>
          <w:sz w:val="24"/>
          <w:szCs w:val="24"/>
        </w:rPr>
      </w:pPr>
    </w:p>
    <w:p w14:paraId="7A0FFB76" w14:textId="77777777" w:rsidR="00AA6166" w:rsidRPr="009A3A5F" w:rsidRDefault="00AA6166" w:rsidP="009A3A5F">
      <w:pPr>
        <w:spacing w:line="360" w:lineRule="auto"/>
        <w:jc w:val="both"/>
        <w:rPr>
          <w:rFonts w:ascii="Arial" w:hAnsi="Arial" w:cs="Arial"/>
          <w:sz w:val="24"/>
          <w:szCs w:val="24"/>
        </w:rPr>
      </w:pPr>
      <w:r>
        <w:rPr>
          <w:rFonts w:ascii="Arial" w:hAnsi="Arial" w:cs="Arial"/>
          <w:sz w:val="24"/>
          <w:szCs w:val="24"/>
        </w:rPr>
        <w:t>Al respecto,</w:t>
      </w:r>
      <w:r w:rsidR="00273F5A">
        <w:rPr>
          <w:rFonts w:ascii="Arial" w:hAnsi="Arial" w:cs="Arial"/>
          <w:sz w:val="24"/>
          <w:szCs w:val="24"/>
        </w:rPr>
        <w:t xml:space="preserve"> Eulalia Lledó </w:t>
      </w:r>
      <w:r w:rsidR="00273F5A" w:rsidRPr="009A3A5F">
        <w:rPr>
          <w:rFonts w:ascii="Arial" w:hAnsi="Arial" w:cs="Arial"/>
          <w:sz w:val="24"/>
          <w:szCs w:val="24"/>
        </w:rPr>
        <w:t>Cunill</w:t>
      </w:r>
      <w:r>
        <w:rPr>
          <w:rFonts w:ascii="Arial" w:hAnsi="Arial" w:cs="Arial"/>
          <w:sz w:val="24"/>
          <w:szCs w:val="24"/>
        </w:rPr>
        <w:t>, agrega</w:t>
      </w:r>
      <w:r w:rsidR="00273F5A">
        <w:rPr>
          <w:rFonts w:ascii="Arial" w:hAnsi="Arial" w:cs="Arial"/>
          <w:sz w:val="24"/>
          <w:szCs w:val="24"/>
        </w:rPr>
        <w:t>: “L</w:t>
      </w:r>
      <w:r w:rsidR="00DC7B6A" w:rsidRPr="009A3A5F">
        <w:rPr>
          <w:rFonts w:ascii="Arial" w:hAnsi="Arial" w:cs="Arial"/>
          <w:sz w:val="24"/>
          <w:szCs w:val="24"/>
        </w:rPr>
        <w:t>a lengua tiene un valor simbólico enorme. Lo que no se nombra</w:t>
      </w:r>
      <w:r>
        <w:rPr>
          <w:rFonts w:ascii="Arial" w:hAnsi="Arial" w:cs="Arial"/>
          <w:sz w:val="24"/>
          <w:szCs w:val="24"/>
        </w:rPr>
        <w:t>,</w:t>
      </w:r>
      <w:r w:rsidR="00DC7B6A" w:rsidRPr="009A3A5F">
        <w:rPr>
          <w:rFonts w:ascii="Arial" w:hAnsi="Arial" w:cs="Arial"/>
          <w:sz w:val="24"/>
          <w:szCs w:val="24"/>
        </w:rPr>
        <w:t xml:space="preserve"> no existe o se le</w:t>
      </w:r>
      <w:r w:rsidR="004A6E3B" w:rsidRPr="009A3A5F">
        <w:rPr>
          <w:rFonts w:ascii="Arial" w:hAnsi="Arial" w:cs="Arial"/>
          <w:sz w:val="24"/>
          <w:szCs w:val="24"/>
        </w:rPr>
        <w:t xml:space="preserve"> </w:t>
      </w:r>
      <w:r w:rsidR="00DC7B6A" w:rsidRPr="009A3A5F">
        <w:rPr>
          <w:rFonts w:ascii="Arial" w:hAnsi="Arial" w:cs="Arial"/>
          <w:sz w:val="24"/>
          <w:szCs w:val="24"/>
        </w:rPr>
        <w:t>está dando carácter de excepción</w:t>
      </w:r>
      <w:r>
        <w:rPr>
          <w:rFonts w:ascii="Arial" w:hAnsi="Arial" w:cs="Arial"/>
          <w:sz w:val="24"/>
          <w:szCs w:val="24"/>
        </w:rPr>
        <w:t>”. Para la Doctora en Filología Romanica</w:t>
      </w:r>
      <w:r w:rsidR="00DC7B6A" w:rsidRPr="009A3A5F">
        <w:rPr>
          <w:rFonts w:ascii="Arial" w:hAnsi="Arial" w:cs="Arial"/>
          <w:sz w:val="24"/>
          <w:szCs w:val="24"/>
        </w:rPr>
        <w:t xml:space="preserve"> es por esto que denominar en masculino a una mujer</w:t>
      </w:r>
      <w:r w:rsidR="004A6E3B" w:rsidRPr="009A3A5F">
        <w:rPr>
          <w:rFonts w:ascii="Arial" w:hAnsi="Arial" w:cs="Arial"/>
          <w:sz w:val="24"/>
          <w:szCs w:val="24"/>
        </w:rPr>
        <w:t xml:space="preserve"> </w:t>
      </w:r>
      <w:r w:rsidR="00DC7B6A" w:rsidRPr="009A3A5F">
        <w:rPr>
          <w:rFonts w:ascii="Arial" w:hAnsi="Arial" w:cs="Arial"/>
          <w:sz w:val="24"/>
          <w:szCs w:val="24"/>
        </w:rPr>
        <w:t>que practica una profesión o cargo tiende hacia cuatro objetivos:</w:t>
      </w:r>
    </w:p>
    <w:tbl>
      <w:tblPr>
        <w:tblStyle w:val="Tablaconcuadrcula"/>
        <w:tblW w:w="0" w:type="auto"/>
        <w:tblInd w:w="817" w:type="dxa"/>
        <w:tblBorders>
          <w:top w:val="double" w:sz="4" w:space="0" w:color="990033"/>
          <w:left w:val="double" w:sz="4" w:space="0" w:color="990033"/>
          <w:bottom w:val="double" w:sz="4" w:space="0" w:color="990033"/>
          <w:right w:val="double" w:sz="4" w:space="0" w:color="990033"/>
          <w:insideH w:val="double" w:sz="4" w:space="0" w:color="990033"/>
          <w:insideV w:val="double" w:sz="4" w:space="0" w:color="990033"/>
        </w:tblBorders>
        <w:tblLook w:val="04A0" w:firstRow="1" w:lastRow="0" w:firstColumn="1" w:lastColumn="0" w:noHBand="0" w:noVBand="1"/>
      </w:tblPr>
      <w:tblGrid>
        <w:gridCol w:w="7371"/>
      </w:tblGrid>
      <w:tr w:rsidR="00AA6166" w14:paraId="1B2E04F5" w14:textId="77777777" w:rsidTr="00AA6166">
        <w:tc>
          <w:tcPr>
            <w:tcW w:w="7371" w:type="dxa"/>
          </w:tcPr>
          <w:p w14:paraId="522EDCB8" w14:textId="77777777" w:rsidR="00AA6166" w:rsidRPr="009A3A5F" w:rsidRDefault="00AA6166" w:rsidP="00AA6166">
            <w:pPr>
              <w:pStyle w:val="Prrafodelista"/>
              <w:numPr>
                <w:ilvl w:val="0"/>
                <w:numId w:val="1"/>
              </w:numPr>
              <w:spacing w:line="360" w:lineRule="auto"/>
              <w:jc w:val="both"/>
              <w:rPr>
                <w:rFonts w:ascii="Arial" w:hAnsi="Arial" w:cs="Arial"/>
                <w:sz w:val="24"/>
                <w:szCs w:val="24"/>
              </w:rPr>
            </w:pPr>
            <w:r w:rsidRPr="009A3A5F">
              <w:rPr>
                <w:rFonts w:ascii="Arial" w:hAnsi="Arial" w:cs="Arial"/>
                <w:sz w:val="24"/>
                <w:szCs w:val="24"/>
              </w:rPr>
              <w:t>Invisibilizar a las mujeres que los ocupan;</w:t>
            </w:r>
          </w:p>
          <w:p w14:paraId="6AD66C9D" w14:textId="77777777" w:rsidR="00AA6166" w:rsidRPr="009A3A5F" w:rsidRDefault="00AA6166" w:rsidP="00AA6166">
            <w:pPr>
              <w:pStyle w:val="Prrafodelista"/>
              <w:numPr>
                <w:ilvl w:val="0"/>
                <w:numId w:val="1"/>
              </w:numPr>
              <w:spacing w:line="360" w:lineRule="auto"/>
              <w:jc w:val="both"/>
              <w:rPr>
                <w:rFonts w:ascii="Arial" w:hAnsi="Arial" w:cs="Arial"/>
                <w:sz w:val="24"/>
                <w:szCs w:val="24"/>
              </w:rPr>
            </w:pPr>
            <w:r w:rsidRPr="009A3A5F">
              <w:rPr>
                <w:rFonts w:ascii="Arial" w:hAnsi="Arial" w:cs="Arial"/>
                <w:sz w:val="24"/>
                <w:szCs w:val="24"/>
              </w:rPr>
              <w:t>Presentar su caso como una excepción que demuestra, no que las demás mujeres podrían, sino que ni podrían ni deberían;</w:t>
            </w:r>
          </w:p>
          <w:p w14:paraId="3F11A0D9" w14:textId="3B8CE05D" w:rsidR="00AA6166" w:rsidRPr="009A3A5F" w:rsidRDefault="00AA6166" w:rsidP="00AA6166">
            <w:pPr>
              <w:pStyle w:val="Prrafodelista"/>
              <w:numPr>
                <w:ilvl w:val="0"/>
                <w:numId w:val="1"/>
              </w:numPr>
              <w:spacing w:line="360" w:lineRule="auto"/>
              <w:jc w:val="both"/>
              <w:rPr>
                <w:rFonts w:ascii="Arial" w:hAnsi="Arial" w:cs="Arial"/>
                <w:sz w:val="24"/>
                <w:szCs w:val="24"/>
              </w:rPr>
            </w:pPr>
            <w:r w:rsidRPr="009A3A5F">
              <w:rPr>
                <w:rFonts w:ascii="Arial" w:hAnsi="Arial" w:cs="Arial"/>
                <w:sz w:val="24"/>
                <w:szCs w:val="24"/>
              </w:rPr>
              <w:t>Marcar con una dificultad más el acceso a algunos cargos (alegando una pretendida resistencia de la lengua a crear el femenino o postulando que es una incorrección</w:t>
            </w:r>
            <w:r>
              <w:rPr>
                <w:rFonts w:ascii="Arial" w:hAnsi="Arial" w:cs="Arial"/>
                <w:sz w:val="24"/>
                <w:szCs w:val="24"/>
              </w:rPr>
              <w:t xml:space="preserve"> </w:t>
            </w:r>
            <w:r w:rsidRPr="009A3A5F">
              <w:rPr>
                <w:rFonts w:ascii="Arial" w:hAnsi="Arial" w:cs="Arial"/>
                <w:sz w:val="24"/>
                <w:szCs w:val="24"/>
              </w:rPr>
              <w:t>lingüística</w:t>
            </w:r>
            <w:r w:rsidR="00610B98">
              <w:rPr>
                <w:rFonts w:ascii="Arial" w:hAnsi="Arial" w:cs="Arial"/>
                <w:sz w:val="24"/>
                <w:szCs w:val="24"/>
              </w:rPr>
              <w:t>)</w:t>
            </w:r>
            <w:r w:rsidRPr="009A3A5F">
              <w:rPr>
                <w:rFonts w:ascii="Arial" w:hAnsi="Arial" w:cs="Arial"/>
                <w:sz w:val="24"/>
                <w:szCs w:val="24"/>
              </w:rPr>
              <w:t>;</w:t>
            </w:r>
            <w:r>
              <w:rPr>
                <w:rFonts w:ascii="Arial" w:hAnsi="Arial" w:cs="Arial"/>
                <w:sz w:val="24"/>
                <w:szCs w:val="24"/>
              </w:rPr>
              <w:t xml:space="preserve"> y</w:t>
            </w:r>
          </w:p>
          <w:p w14:paraId="22546832" w14:textId="77777777" w:rsidR="00AA6166" w:rsidRPr="00AA6166" w:rsidRDefault="00AA6166" w:rsidP="009A3A5F">
            <w:pPr>
              <w:pStyle w:val="Prrafodelista"/>
              <w:numPr>
                <w:ilvl w:val="0"/>
                <w:numId w:val="1"/>
              </w:numPr>
              <w:spacing w:line="360" w:lineRule="auto"/>
              <w:jc w:val="both"/>
              <w:rPr>
                <w:rFonts w:ascii="Arial" w:hAnsi="Arial" w:cs="Arial"/>
                <w:sz w:val="24"/>
                <w:szCs w:val="24"/>
              </w:rPr>
            </w:pPr>
            <w:r>
              <w:rPr>
                <w:rFonts w:ascii="Arial" w:hAnsi="Arial" w:cs="Arial"/>
                <w:sz w:val="24"/>
                <w:szCs w:val="24"/>
              </w:rPr>
              <w:t>R</w:t>
            </w:r>
            <w:r w:rsidRPr="009A3A5F">
              <w:rPr>
                <w:rFonts w:ascii="Arial" w:hAnsi="Arial" w:cs="Arial"/>
                <w:sz w:val="24"/>
                <w:szCs w:val="24"/>
              </w:rPr>
              <w:t>eservar el masculino para actividades prestigiadas.</w:t>
            </w:r>
            <w:r>
              <w:rPr>
                <w:rFonts w:ascii="Arial" w:hAnsi="Arial" w:cs="Arial"/>
                <w:sz w:val="24"/>
                <w:szCs w:val="24"/>
              </w:rPr>
              <w:t>”</w:t>
            </w:r>
            <w:r w:rsidRPr="009A3A5F">
              <w:rPr>
                <w:rStyle w:val="Refdenotaalpie"/>
                <w:rFonts w:ascii="Arial" w:hAnsi="Arial" w:cs="Arial"/>
                <w:sz w:val="24"/>
                <w:szCs w:val="24"/>
              </w:rPr>
              <w:footnoteReference w:id="10"/>
            </w:r>
          </w:p>
        </w:tc>
      </w:tr>
    </w:tbl>
    <w:p w14:paraId="4F80E6B9" w14:textId="77777777" w:rsidR="00DC7B6A" w:rsidRPr="009A3A5F" w:rsidRDefault="00DC7B6A" w:rsidP="009A3A5F">
      <w:pPr>
        <w:spacing w:line="360" w:lineRule="auto"/>
        <w:jc w:val="both"/>
        <w:rPr>
          <w:rFonts w:ascii="Arial" w:hAnsi="Arial" w:cs="Arial"/>
          <w:sz w:val="24"/>
          <w:szCs w:val="24"/>
        </w:rPr>
      </w:pPr>
    </w:p>
    <w:p w14:paraId="1F201822" w14:textId="2C3F23FE" w:rsidR="00000D0E" w:rsidRPr="009A3A5F" w:rsidRDefault="00AA6166" w:rsidP="009A3A5F">
      <w:pPr>
        <w:spacing w:line="360" w:lineRule="auto"/>
        <w:jc w:val="both"/>
        <w:rPr>
          <w:rFonts w:ascii="Arial" w:hAnsi="Arial" w:cs="Arial"/>
          <w:sz w:val="24"/>
          <w:szCs w:val="24"/>
        </w:rPr>
      </w:pPr>
      <w:r>
        <w:rPr>
          <w:rFonts w:ascii="Arial" w:hAnsi="Arial" w:cs="Arial"/>
          <w:sz w:val="24"/>
          <w:szCs w:val="24"/>
        </w:rPr>
        <w:t>En ese sentido, u</w:t>
      </w:r>
      <w:r w:rsidR="00273F5A">
        <w:rPr>
          <w:rFonts w:ascii="Arial" w:hAnsi="Arial" w:cs="Arial"/>
          <w:sz w:val="24"/>
          <w:szCs w:val="24"/>
        </w:rPr>
        <w:t>n ejemplo, de a</w:t>
      </w:r>
      <w:r w:rsidR="00273F5A" w:rsidRPr="00273F5A">
        <w:rPr>
          <w:rFonts w:ascii="Arial" w:hAnsi="Arial" w:cs="Arial"/>
          <w:sz w:val="24"/>
          <w:szCs w:val="24"/>
        </w:rPr>
        <w:t>ndrocentrismo lingüístico</w:t>
      </w:r>
      <w:r w:rsidR="00273F5A">
        <w:rPr>
          <w:rFonts w:ascii="Arial" w:hAnsi="Arial" w:cs="Arial"/>
          <w:sz w:val="24"/>
          <w:szCs w:val="24"/>
        </w:rPr>
        <w:t xml:space="preserve">, </w:t>
      </w:r>
      <w:r>
        <w:rPr>
          <w:rFonts w:ascii="Arial" w:hAnsi="Arial" w:cs="Arial"/>
          <w:sz w:val="24"/>
          <w:szCs w:val="24"/>
        </w:rPr>
        <w:t xml:space="preserve">lo encontramos </w:t>
      </w:r>
      <w:r w:rsidR="00273F5A">
        <w:rPr>
          <w:rFonts w:ascii="Arial" w:hAnsi="Arial" w:cs="Arial"/>
          <w:sz w:val="24"/>
          <w:szCs w:val="24"/>
        </w:rPr>
        <w:t xml:space="preserve">en el </w:t>
      </w:r>
      <w:r w:rsidR="0044520B" w:rsidRPr="009A3A5F">
        <w:rPr>
          <w:rFonts w:ascii="Arial" w:hAnsi="Arial" w:cs="Arial"/>
          <w:sz w:val="24"/>
          <w:szCs w:val="24"/>
        </w:rPr>
        <w:t>tratamiento que se da a la mujer que ocup</w:t>
      </w:r>
      <w:r w:rsidR="0068105A">
        <w:rPr>
          <w:rFonts w:ascii="Arial" w:hAnsi="Arial" w:cs="Arial"/>
          <w:sz w:val="24"/>
          <w:szCs w:val="24"/>
        </w:rPr>
        <w:t>a</w:t>
      </w:r>
      <w:r w:rsidR="0044520B" w:rsidRPr="009A3A5F">
        <w:rPr>
          <w:rFonts w:ascii="Arial" w:hAnsi="Arial" w:cs="Arial"/>
          <w:sz w:val="24"/>
          <w:szCs w:val="24"/>
        </w:rPr>
        <w:t xml:space="preserve"> la </w:t>
      </w:r>
      <w:r>
        <w:rPr>
          <w:rFonts w:ascii="Arial" w:hAnsi="Arial" w:cs="Arial"/>
          <w:sz w:val="24"/>
          <w:szCs w:val="24"/>
        </w:rPr>
        <w:t>T</w:t>
      </w:r>
      <w:r w:rsidR="0044520B" w:rsidRPr="009A3A5F">
        <w:rPr>
          <w:rFonts w:ascii="Arial" w:hAnsi="Arial" w:cs="Arial"/>
          <w:sz w:val="24"/>
          <w:szCs w:val="24"/>
        </w:rPr>
        <w:t xml:space="preserve">itularidad del Ejecutivo Estatal </w:t>
      </w:r>
      <w:r w:rsidR="0068105A">
        <w:rPr>
          <w:rFonts w:ascii="Arial" w:hAnsi="Arial" w:cs="Arial"/>
          <w:sz w:val="24"/>
          <w:szCs w:val="24"/>
        </w:rPr>
        <w:t xml:space="preserve">nombrándola </w:t>
      </w:r>
      <w:r w:rsidR="0044520B" w:rsidRPr="009A3A5F">
        <w:rPr>
          <w:rFonts w:ascii="Arial" w:hAnsi="Arial" w:cs="Arial"/>
          <w:sz w:val="24"/>
          <w:szCs w:val="24"/>
        </w:rPr>
        <w:t>como “Gobernador”.</w:t>
      </w:r>
      <w:r w:rsidR="0068105A">
        <w:rPr>
          <w:rFonts w:ascii="Arial" w:hAnsi="Arial" w:cs="Arial"/>
          <w:sz w:val="24"/>
          <w:szCs w:val="24"/>
        </w:rPr>
        <w:t xml:space="preserve"> </w:t>
      </w:r>
      <w:r w:rsidR="00000D0E" w:rsidRPr="009A3A5F">
        <w:rPr>
          <w:rFonts w:ascii="Arial" w:hAnsi="Arial" w:cs="Arial"/>
          <w:sz w:val="24"/>
          <w:szCs w:val="24"/>
        </w:rPr>
        <w:t>Resulta que la palabra “Gobernador”</w:t>
      </w:r>
      <w:r>
        <w:rPr>
          <w:rFonts w:ascii="Arial" w:hAnsi="Arial" w:cs="Arial"/>
          <w:sz w:val="24"/>
          <w:szCs w:val="24"/>
        </w:rPr>
        <w:t>,</w:t>
      </w:r>
      <w:r w:rsidR="005B428D" w:rsidRPr="009A3A5F">
        <w:rPr>
          <w:rFonts w:ascii="Arial" w:hAnsi="Arial" w:cs="Arial"/>
          <w:sz w:val="24"/>
          <w:szCs w:val="24"/>
        </w:rPr>
        <w:t xml:space="preserve"> que contiene</w:t>
      </w:r>
      <w:r>
        <w:rPr>
          <w:rFonts w:ascii="Arial" w:hAnsi="Arial" w:cs="Arial"/>
          <w:sz w:val="24"/>
          <w:szCs w:val="24"/>
        </w:rPr>
        <w:t xml:space="preserve"> la  Constitución y </w:t>
      </w:r>
      <w:r w:rsidR="00610B98">
        <w:rPr>
          <w:rFonts w:ascii="Arial" w:hAnsi="Arial" w:cs="Arial"/>
          <w:sz w:val="24"/>
          <w:szCs w:val="24"/>
        </w:rPr>
        <w:t>cuarenta y seis</w:t>
      </w:r>
      <w:r>
        <w:rPr>
          <w:rFonts w:ascii="Arial" w:hAnsi="Arial" w:cs="Arial"/>
          <w:sz w:val="24"/>
          <w:szCs w:val="24"/>
        </w:rPr>
        <w:t xml:space="preserve"> </w:t>
      </w:r>
      <w:r w:rsidR="005B428D" w:rsidRPr="009A3A5F">
        <w:rPr>
          <w:rFonts w:ascii="Arial" w:hAnsi="Arial" w:cs="Arial"/>
          <w:sz w:val="24"/>
          <w:szCs w:val="24"/>
        </w:rPr>
        <w:t xml:space="preserve">leyes </w:t>
      </w:r>
      <w:r>
        <w:rPr>
          <w:rFonts w:ascii="Arial" w:hAnsi="Arial" w:cs="Arial"/>
          <w:sz w:val="24"/>
          <w:szCs w:val="24"/>
        </w:rPr>
        <w:t xml:space="preserve">del marco jurídico local, </w:t>
      </w:r>
      <w:r w:rsidR="005B428D" w:rsidRPr="009A3A5F">
        <w:rPr>
          <w:rFonts w:ascii="Arial" w:hAnsi="Arial" w:cs="Arial"/>
          <w:sz w:val="24"/>
          <w:szCs w:val="24"/>
        </w:rPr>
        <w:t>resulta injusta, insufi</w:t>
      </w:r>
      <w:r w:rsidR="002B4D77">
        <w:rPr>
          <w:rFonts w:ascii="Arial" w:hAnsi="Arial" w:cs="Arial"/>
          <w:sz w:val="24"/>
          <w:szCs w:val="24"/>
        </w:rPr>
        <w:t>ci</w:t>
      </w:r>
      <w:r w:rsidR="005B428D" w:rsidRPr="009A3A5F">
        <w:rPr>
          <w:rFonts w:ascii="Arial" w:hAnsi="Arial" w:cs="Arial"/>
          <w:sz w:val="24"/>
          <w:szCs w:val="24"/>
        </w:rPr>
        <w:t>ente y poco representativa para nombra</w:t>
      </w:r>
      <w:r w:rsidR="0068105A">
        <w:rPr>
          <w:rFonts w:ascii="Arial" w:hAnsi="Arial" w:cs="Arial"/>
          <w:sz w:val="24"/>
          <w:szCs w:val="24"/>
        </w:rPr>
        <w:t>r</w:t>
      </w:r>
      <w:r w:rsidR="005B428D" w:rsidRPr="009A3A5F">
        <w:rPr>
          <w:rFonts w:ascii="Arial" w:hAnsi="Arial" w:cs="Arial"/>
          <w:sz w:val="24"/>
          <w:szCs w:val="24"/>
        </w:rPr>
        <w:t xml:space="preserve"> a la </w:t>
      </w:r>
      <w:r>
        <w:rPr>
          <w:rFonts w:ascii="Arial" w:hAnsi="Arial" w:cs="Arial"/>
          <w:sz w:val="24"/>
          <w:szCs w:val="24"/>
        </w:rPr>
        <w:t>“</w:t>
      </w:r>
      <w:r w:rsidR="005B428D" w:rsidRPr="009A3A5F">
        <w:rPr>
          <w:rFonts w:ascii="Arial" w:hAnsi="Arial" w:cs="Arial"/>
          <w:sz w:val="24"/>
          <w:szCs w:val="24"/>
        </w:rPr>
        <w:t>Gobernadora</w:t>
      </w:r>
      <w:r>
        <w:rPr>
          <w:rFonts w:ascii="Arial" w:hAnsi="Arial" w:cs="Arial"/>
          <w:sz w:val="24"/>
          <w:szCs w:val="24"/>
        </w:rPr>
        <w:t>”</w:t>
      </w:r>
      <w:r w:rsidR="005B428D" w:rsidRPr="009A3A5F">
        <w:rPr>
          <w:rFonts w:ascii="Arial" w:hAnsi="Arial" w:cs="Arial"/>
          <w:sz w:val="24"/>
          <w:szCs w:val="24"/>
        </w:rPr>
        <w:t xml:space="preserve"> del Estado; Delfina Gómez Álvarez</w:t>
      </w:r>
      <w:r w:rsidR="0068105A">
        <w:rPr>
          <w:rFonts w:ascii="Arial" w:hAnsi="Arial" w:cs="Arial"/>
          <w:sz w:val="24"/>
          <w:szCs w:val="24"/>
        </w:rPr>
        <w:t xml:space="preserve"> y a las mujeres que le sucedan</w:t>
      </w:r>
      <w:r w:rsidR="005B428D" w:rsidRPr="009A3A5F">
        <w:rPr>
          <w:rFonts w:ascii="Arial" w:hAnsi="Arial" w:cs="Arial"/>
          <w:sz w:val="24"/>
          <w:szCs w:val="24"/>
        </w:rPr>
        <w:t xml:space="preserve">. </w:t>
      </w:r>
      <w:r>
        <w:rPr>
          <w:rFonts w:ascii="Arial" w:hAnsi="Arial" w:cs="Arial"/>
          <w:sz w:val="24"/>
          <w:szCs w:val="24"/>
        </w:rPr>
        <w:t>Recordemos, l</w:t>
      </w:r>
      <w:r w:rsidR="005B428D" w:rsidRPr="009A3A5F">
        <w:rPr>
          <w:rFonts w:ascii="Arial" w:hAnsi="Arial" w:cs="Arial"/>
          <w:sz w:val="24"/>
          <w:szCs w:val="24"/>
        </w:rPr>
        <w:t xml:space="preserve">a palabra </w:t>
      </w:r>
      <w:r>
        <w:rPr>
          <w:rFonts w:ascii="Arial" w:hAnsi="Arial" w:cs="Arial"/>
          <w:sz w:val="24"/>
          <w:szCs w:val="24"/>
        </w:rPr>
        <w:t>“</w:t>
      </w:r>
      <w:r w:rsidR="005B428D" w:rsidRPr="009A3A5F">
        <w:rPr>
          <w:rFonts w:ascii="Arial" w:hAnsi="Arial" w:cs="Arial"/>
          <w:sz w:val="24"/>
          <w:szCs w:val="24"/>
        </w:rPr>
        <w:t>Gobernador</w:t>
      </w:r>
      <w:r>
        <w:rPr>
          <w:rFonts w:ascii="Arial" w:hAnsi="Arial" w:cs="Arial"/>
          <w:sz w:val="24"/>
          <w:szCs w:val="24"/>
        </w:rPr>
        <w:t>”</w:t>
      </w:r>
      <w:r w:rsidR="005B428D" w:rsidRPr="009A3A5F">
        <w:rPr>
          <w:rFonts w:ascii="Arial" w:hAnsi="Arial" w:cs="Arial"/>
          <w:sz w:val="24"/>
          <w:szCs w:val="24"/>
        </w:rPr>
        <w:t>, tiene su génesis en una época en que las mujeres teníamos vetadas la incorporación al máximo cargo público de elección popular en el Estado de México</w:t>
      </w:r>
      <w:r>
        <w:rPr>
          <w:rFonts w:ascii="Arial" w:hAnsi="Arial" w:cs="Arial"/>
          <w:sz w:val="24"/>
          <w:szCs w:val="24"/>
        </w:rPr>
        <w:t xml:space="preserve"> y </w:t>
      </w:r>
      <w:r w:rsidR="005B428D" w:rsidRPr="009A3A5F">
        <w:rPr>
          <w:rFonts w:ascii="Arial" w:hAnsi="Arial" w:cs="Arial"/>
          <w:sz w:val="24"/>
          <w:szCs w:val="24"/>
        </w:rPr>
        <w:t>reflej</w:t>
      </w:r>
      <w:r>
        <w:rPr>
          <w:rFonts w:ascii="Arial" w:hAnsi="Arial" w:cs="Arial"/>
          <w:sz w:val="24"/>
          <w:szCs w:val="24"/>
        </w:rPr>
        <w:t>a</w:t>
      </w:r>
      <w:r w:rsidR="005B428D" w:rsidRPr="009A3A5F">
        <w:rPr>
          <w:rFonts w:ascii="Arial" w:hAnsi="Arial" w:cs="Arial"/>
          <w:sz w:val="24"/>
          <w:szCs w:val="24"/>
        </w:rPr>
        <w:t xml:space="preserve"> el contexto social</w:t>
      </w:r>
      <w:r w:rsidR="00A00508">
        <w:rPr>
          <w:rFonts w:ascii="Arial" w:hAnsi="Arial" w:cs="Arial"/>
          <w:sz w:val="24"/>
          <w:szCs w:val="24"/>
        </w:rPr>
        <w:t xml:space="preserve"> en que se construyeron</w:t>
      </w:r>
      <w:r w:rsidR="005B428D" w:rsidRPr="009A3A5F">
        <w:rPr>
          <w:rFonts w:ascii="Arial" w:hAnsi="Arial" w:cs="Arial"/>
          <w:sz w:val="24"/>
          <w:szCs w:val="24"/>
        </w:rPr>
        <w:t>, donde las mujeres se les impedía desempeñar cargos</w:t>
      </w:r>
      <w:r>
        <w:rPr>
          <w:rFonts w:ascii="Arial" w:hAnsi="Arial" w:cs="Arial"/>
          <w:sz w:val="24"/>
          <w:szCs w:val="24"/>
        </w:rPr>
        <w:t xml:space="preserve"> públicos, </w:t>
      </w:r>
      <w:r w:rsidR="0068105A" w:rsidRPr="009A3A5F">
        <w:rPr>
          <w:rFonts w:ascii="Arial" w:hAnsi="Arial" w:cs="Arial"/>
          <w:sz w:val="24"/>
          <w:szCs w:val="24"/>
        </w:rPr>
        <w:t>relegándo</w:t>
      </w:r>
      <w:r>
        <w:rPr>
          <w:rFonts w:ascii="Arial" w:hAnsi="Arial" w:cs="Arial"/>
          <w:sz w:val="24"/>
          <w:szCs w:val="24"/>
        </w:rPr>
        <w:t>las</w:t>
      </w:r>
      <w:r w:rsidR="005B428D" w:rsidRPr="009A3A5F">
        <w:rPr>
          <w:rFonts w:ascii="Arial" w:hAnsi="Arial" w:cs="Arial"/>
          <w:sz w:val="24"/>
          <w:szCs w:val="24"/>
        </w:rPr>
        <w:t xml:space="preserve"> al ámbito privado. </w:t>
      </w:r>
    </w:p>
    <w:p w14:paraId="2D4A8A6C" w14:textId="77777777" w:rsidR="00D77301" w:rsidRDefault="00D77301" w:rsidP="009A3A5F">
      <w:pPr>
        <w:spacing w:line="360" w:lineRule="auto"/>
        <w:jc w:val="both"/>
        <w:rPr>
          <w:rFonts w:ascii="Arial" w:hAnsi="Arial" w:cs="Arial"/>
          <w:sz w:val="24"/>
          <w:szCs w:val="24"/>
        </w:rPr>
      </w:pPr>
    </w:p>
    <w:p w14:paraId="1FAD224F" w14:textId="77777777" w:rsidR="00307710" w:rsidRPr="009A3A5F" w:rsidRDefault="00857B5A" w:rsidP="009A3A5F">
      <w:pPr>
        <w:spacing w:line="360" w:lineRule="auto"/>
        <w:jc w:val="both"/>
        <w:rPr>
          <w:rFonts w:ascii="Arial" w:hAnsi="Arial" w:cs="Arial"/>
          <w:sz w:val="24"/>
          <w:szCs w:val="24"/>
        </w:rPr>
      </w:pPr>
      <w:r w:rsidRPr="009A3A5F">
        <w:rPr>
          <w:rFonts w:ascii="Arial" w:hAnsi="Arial" w:cs="Arial"/>
          <w:sz w:val="24"/>
          <w:szCs w:val="24"/>
        </w:rPr>
        <w:t>Parafraseando a Carmen Alario</w:t>
      </w:r>
      <w:r w:rsidR="00D77301">
        <w:rPr>
          <w:rFonts w:ascii="Arial" w:hAnsi="Arial" w:cs="Arial"/>
          <w:sz w:val="24"/>
          <w:szCs w:val="24"/>
        </w:rPr>
        <w:t>:</w:t>
      </w:r>
      <w:r w:rsidRPr="009A3A5F">
        <w:rPr>
          <w:rFonts w:ascii="Arial" w:hAnsi="Arial" w:cs="Arial"/>
          <w:sz w:val="24"/>
          <w:szCs w:val="24"/>
        </w:rPr>
        <w:t xml:space="preserve"> “La palabra “Gobernador” no puede significar un algo o un todo que es diferente de lo que nombre, y </w:t>
      </w:r>
      <w:r w:rsidR="00D77301">
        <w:rPr>
          <w:rFonts w:ascii="Arial" w:hAnsi="Arial" w:cs="Arial"/>
          <w:sz w:val="24"/>
          <w:szCs w:val="24"/>
        </w:rPr>
        <w:t>“</w:t>
      </w:r>
      <w:r w:rsidRPr="009A3A5F">
        <w:rPr>
          <w:rFonts w:ascii="Arial" w:hAnsi="Arial" w:cs="Arial"/>
          <w:sz w:val="24"/>
          <w:szCs w:val="24"/>
        </w:rPr>
        <w:t>Gobernadora</w:t>
      </w:r>
      <w:r w:rsidR="00D77301">
        <w:rPr>
          <w:rFonts w:ascii="Arial" w:hAnsi="Arial" w:cs="Arial"/>
          <w:sz w:val="24"/>
          <w:szCs w:val="24"/>
        </w:rPr>
        <w:t>”</w:t>
      </w:r>
      <w:r w:rsidRPr="009A3A5F">
        <w:rPr>
          <w:rFonts w:ascii="Arial" w:hAnsi="Arial" w:cs="Arial"/>
          <w:sz w:val="24"/>
          <w:szCs w:val="24"/>
        </w:rPr>
        <w:t xml:space="preserve"> y </w:t>
      </w:r>
      <w:r w:rsidR="00D77301">
        <w:rPr>
          <w:rFonts w:ascii="Arial" w:hAnsi="Arial" w:cs="Arial"/>
          <w:sz w:val="24"/>
          <w:szCs w:val="24"/>
        </w:rPr>
        <w:t>“</w:t>
      </w:r>
      <w:r w:rsidRPr="009A3A5F">
        <w:rPr>
          <w:rFonts w:ascii="Arial" w:hAnsi="Arial" w:cs="Arial"/>
          <w:sz w:val="24"/>
          <w:szCs w:val="24"/>
        </w:rPr>
        <w:t>Gobernador</w:t>
      </w:r>
      <w:r w:rsidR="00D77301">
        <w:rPr>
          <w:rFonts w:ascii="Arial" w:hAnsi="Arial" w:cs="Arial"/>
          <w:sz w:val="24"/>
          <w:szCs w:val="24"/>
        </w:rPr>
        <w:t>”</w:t>
      </w:r>
      <w:r w:rsidRPr="009A3A5F">
        <w:rPr>
          <w:rFonts w:ascii="Arial" w:hAnsi="Arial" w:cs="Arial"/>
          <w:sz w:val="24"/>
          <w:szCs w:val="24"/>
        </w:rPr>
        <w:t xml:space="preserve"> son diferentes. La palabra “Gobernador” no representa a la mujer y se hace, por tanto, necesario nombrarla. Ambos términos son diferentes y el uno no incluye, ni representa al otro. Decir diferentes, no significa opuestos ni complementarios. Es la innegable existencia </w:t>
      </w:r>
      <w:r w:rsidR="00835E15" w:rsidRPr="009A3A5F">
        <w:rPr>
          <w:rFonts w:ascii="Arial" w:hAnsi="Arial" w:cs="Arial"/>
          <w:sz w:val="24"/>
          <w:szCs w:val="24"/>
        </w:rPr>
        <w:t>de la diferencia, la que reclama utilizar “Gobernadora” y “Gobernador”, términos que representen a mujeres y a hombres.</w:t>
      </w:r>
      <w:r w:rsidR="00835E15" w:rsidRPr="009A3A5F">
        <w:rPr>
          <w:rStyle w:val="Refdenotaalpie"/>
          <w:rFonts w:ascii="Arial" w:hAnsi="Arial" w:cs="Arial"/>
          <w:sz w:val="24"/>
          <w:szCs w:val="24"/>
        </w:rPr>
        <w:footnoteReference w:id="11"/>
      </w:r>
      <w:r w:rsidR="00D77301">
        <w:rPr>
          <w:rFonts w:ascii="Arial" w:hAnsi="Arial" w:cs="Arial"/>
          <w:sz w:val="24"/>
          <w:szCs w:val="24"/>
        </w:rPr>
        <w:t xml:space="preserve"> </w:t>
      </w:r>
      <w:r w:rsidR="00835E15" w:rsidRPr="009A3A5F">
        <w:rPr>
          <w:rFonts w:ascii="Arial" w:hAnsi="Arial" w:cs="Arial"/>
          <w:sz w:val="24"/>
          <w:szCs w:val="24"/>
        </w:rPr>
        <w:t xml:space="preserve">La diferencia entre </w:t>
      </w:r>
      <w:r w:rsidR="00D77301">
        <w:rPr>
          <w:rFonts w:ascii="Arial" w:hAnsi="Arial" w:cs="Arial"/>
          <w:sz w:val="24"/>
          <w:szCs w:val="24"/>
        </w:rPr>
        <w:t>“</w:t>
      </w:r>
      <w:r w:rsidR="00835E15" w:rsidRPr="009A3A5F">
        <w:rPr>
          <w:rFonts w:ascii="Arial" w:hAnsi="Arial" w:cs="Arial"/>
          <w:sz w:val="24"/>
          <w:szCs w:val="24"/>
        </w:rPr>
        <w:t>Gobernadora</w:t>
      </w:r>
      <w:r w:rsidR="00D77301">
        <w:rPr>
          <w:rFonts w:ascii="Arial" w:hAnsi="Arial" w:cs="Arial"/>
          <w:sz w:val="24"/>
          <w:szCs w:val="24"/>
        </w:rPr>
        <w:t>”</w:t>
      </w:r>
      <w:r w:rsidR="00835E15" w:rsidRPr="009A3A5F">
        <w:rPr>
          <w:rFonts w:ascii="Arial" w:hAnsi="Arial" w:cs="Arial"/>
          <w:sz w:val="24"/>
          <w:szCs w:val="24"/>
        </w:rPr>
        <w:t xml:space="preserve"> y </w:t>
      </w:r>
      <w:r w:rsidR="00D77301">
        <w:rPr>
          <w:rFonts w:ascii="Arial" w:hAnsi="Arial" w:cs="Arial"/>
          <w:sz w:val="24"/>
          <w:szCs w:val="24"/>
        </w:rPr>
        <w:t>“</w:t>
      </w:r>
      <w:r w:rsidR="00835E15" w:rsidRPr="009A3A5F">
        <w:rPr>
          <w:rFonts w:ascii="Arial" w:hAnsi="Arial" w:cs="Arial"/>
          <w:sz w:val="24"/>
          <w:szCs w:val="24"/>
        </w:rPr>
        <w:t>Gobernador</w:t>
      </w:r>
      <w:r w:rsidR="00D77301">
        <w:rPr>
          <w:rFonts w:ascii="Arial" w:hAnsi="Arial" w:cs="Arial"/>
          <w:sz w:val="24"/>
          <w:szCs w:val="24"/>
        </w:rPr>
        <w:t>”</w:t>
      </w:r>
      <w:r w:rsidR="00835E15" w:rsidRPr="009A3A5F">
        <w:rPr>
          <w:rFonts w:ascii="Arial" w:hAnsi="Arial" w:cs="Arial"/>
          <w:sz w:val="24"/>
          <w:szCs w:val="24"/>
        </w:rPr>
        <w:t>, ya está dada, no es el lenguaje quien la crea. Lo que debe hacer el lenguaje de la legislación es, simplemente, nombrarla, puesto que e</w:t>
      </w:r>
      <w:r w:rsidR="00D77301">
        <w:rPr>
          <w:rFonts w:ascii="Arial" w:hAnsi="Arial" w:cs="Arial"/>
          <w:sz w:val="24"/>
          <w:szCs w:val="24"/>
        </w:rPr>
        <w:t>xiste. Si tenemos en cuenta que la “</w:t>
      </w:r>
      <w:r w:rsidR="00835E15" w:rsidRPr="009A3A5F">
        <w:rPr>
          <w:rFonts w:ascii="Arial" w:hAnsi="Arial" w:cs="Arial"/>
          <w:sz w:val="24"/>
          <w:szCs w:val="24"/>
        </w:rPr>
        <w:t>Gobernador</w:t>
      </w:r>
      <w:r w:rsidR="00D77301">
        <w:rPr>
          <w:rFonts w:ascii="Arial" w:hAnsi="Arial" w:cs="Arial"/>
          <w:sz w:val="24"/>
          <w:szCs w:val="24"/>
        </w:rPr>
        <w:t>a”</w:t>
      </w:r>
      <w:r w:rsidR="00835E15" w:rsidRPr="009A3A5F">
        <w:rPr>
          <w:rFonts w:ascii="Arial" w:hAnsi="Arial" w:cs="Arial"/>
          <w:sz w:val="24"/>
          <w:szCs w:val="24"/>
        </w:rPr>
        <w:t xml:space="preserve"> y </w:t>
      </w:r>
      <w:r w:rsidR="00D77301">
        <w:rPr>
          <w:rFonts w:ascii="Arial" w:hAnsi="Arial" w:cs="Arial"/>
          <w:sz w:val="24"/>
          <w:szCs w:val="24"/>
        </w:rPr>
        <w:t>el “</w:t>
      </w:r>
      <w:r w:rsidR="00835E15" w:rsidRPr="009A3A5F">
        <w:rPr>
          <w:rFonts w:ascii="Arial" w:hAnsi="Arial" w:cs="Arial"/>
          <w:sz w:val="24"/>
          <w:szCs w:val="24"/>
        </w:rPr>
        <w:t>Goberna</w:t>
      </w:r>
      <w:r w:rsidR="00D77301">
        <w:rPr>
          <w:rFonts w:ascii="Arial" w:hAnsi="Arial" w:cs="Arial"/>
          <w:sz w:val="24"/>
          <w:szCs w:val="24"/>
        </w:rPr>
        <w:t>dor”</w:t>
      </w:r>
      <w:r w:rsidR="00835E15" w:rsidRPr="009A3A5F">
        <w:rPr>
          <w:rFonts w:ascii="Arial" w:hAnsi="Arial" w:cs="Arial"/>
          <w:sz w:val="24"/>
          <w:szCs w:val="24"/>
        </w:rPr>
        <w:t xml:space="preserve"> tienen el mismo derecho a ser y existir, el hecho de </w:t>
      </w:r>
      <w:r w:rsidR="0068105A">
        <w:rPr>
          <w:rFonts w:ascii="Arial" w:hAnsi="Arial" w:cs="Arial"/>
          <w:sz w:val="24"/>
          <w:szCs w:val="24"/>
        </w:rPr>
        <w:t xml:space="preserve">no </w:t>
      </w:r>
      <w:r w:rsidR="00835E15" w:rsidRPr="009A3A5F">
        <w:rPr>
          <w:rFonts w:ascii="Arial" w:hAnsi="Arial" w:cs="Arial"/>
          <w:sz w:val="24"/>
          <w:szCs w:val="24"/>
        </w:rPr>
        <w:t xml:space="preserve">nombrar esta diferencia en la </w:t>
      </w:r>
      <w:r w:rsidR="00D77301">
        <w:rPr>
          <w:rFonts w:ascii="Arial" w:hAnsi="Arial" w:cs="Arial"/>
          <w:sz w:val="24"/>
          <w:szCs w:val="24"/>
        </w:rPr>
        <w:t>Constitución del Estado Libre y Soberano de México y las leyes que de ella emanan</w:t>
      </w:r>
      <w:r w:rsidR="00835E15" w:rsidRPr="009A3A5F">
        <w:rPr>
          <w:rFonts w:ascii="Arial" w:hAnsi="Arial" w:cs="Arial"/>
          <w:sz w:val="24"/>
          <w:szCs w:val="24"/>
        </w:rPr>
        <w:t>, es no respetar uno de los derechos fundamentales: el de la existencia y la representación de esa existencia en el lenguaje jurídico.</w:t>
      </w:r>
      <w:r w:rsidR="00835E15" w:rsidRPr="009A3A5F">
        <w:rPr>
          <w:rStyle w:val="Refdenotaalpie"/>
          <w:rFonts w:ascii="Arial" w:hAnsi="Arial" w:cs="Arial"/>
          <w:sz w:val="24"/>
          <w:szCs w:val="24"/>
        </w:rPr>
        <w:footnoteReference w:id="12"/>
      </w:r>
      <w:r w:rsidR="00D77301">
        <w:rPr>
          <w:rFonts w:ascii="Arial" w:hAnsi="Arial" w:cs="Arial"/>
          <w:sz w:val="24"/>
          <w:szCs w:val="24"/>
        </w:rPr>
        <w:t xml:space="preserve"> Es así, que debemos usar en ellas, la palabra </w:t>
      </w:r>
      <w:r w:rsidR="00307710" w:rsidRPr="009A3A5F">
        <w:rPr>
          <w:rFonts w:ascii="Arial" w:hAnsi="Arial" w:cs="Arial"/>
          <w:sz w:val="24"/>
          <w:szCs w:val="24"/>
        </w:rPr>
        <w:t>“Gobernadora” que representa a las mujeres y el de “Gobernador” que representa a los hombres</w:t>
      </w:r>
      <w:r w:rsidR="00D77301">
        <w:rPr>
          <w:rFonts w:ascii="Arial" w:hAnsi="Arial" w:cs="Arial"/>
          <w:sz w:val="24"/>
          <w:szCs w:val="24"/>
        </w:rPr>
        <w:t xml:space="preserve">; y así utilizar </w:t>
      </w:r>
      <w:r w:rsidR="00307710" w:rsidRPr="009A3A5F">
        <w:rPr>
          <w:rFonts w:ascii="Arial" w:hAnsi="Arial" w:cs="Arial"/>
          <w:sz w:val="24"/>
          <w:szCs w:val="24"/>
        </w:rPr>
        <w:t xml:space="preserve">un lenguaje que no oculta, no discrimina, no subordina, no infravalora y no excluye.  </w:t>
      </w:r>
    </w:p>
    <w:p w14:paraId="5009F8B4" w14:textId="77777777" w:rsidR="00373297" w:rsidRDefault="00373297" w:rsidP="009A3A5F">
      <w:pPr>
        <w:spacing w:line="360" w:lineRule="auto"/>
        <w:jc w:val="both"/>
        <w:rPr>
          <w:rFonts w:ascii="Arial" w:hAnsi="Arial" w:cs="Arial"/>
          <w:sz w:val="24"/>
          <w:szCs w:val="24"/>
        </w:rPr>
      </w:pPr>
    </w:p>
    <w:p w14:paraId="29970096" w14:textId="77777777" w:rsidR="00201823" w:rsidRDefault="00D77301" w:rsidP="009A3A5F">
      <w:pPr>
        <w:spacing w:line="360" w:lineRule="auto"/>
        <w:jc w:val="both"/>
        <w:rPr>
          <w:rFonts w:ascii="Arial" w:hAnsi="Arial" w:cs="Arial"/>
          <w:sz w:val="24"/>
          <w:szCs w:val="24"/>
        </w:rPr>
      </w:pPr>
      <w:r>
        <w:rPr>
          <w:rFonts w:ascii="Arial" w:hAnsi="Arial" w:cs="Arial"/>
          <w:sz w:val="24"/>
          <w:szCs w:val="24"/>
        </w:rPr>
        <w:t>Sabemos que, e</w:t>
      </w:r>
      <w:r w:rsidR="00201823" w:rsidRPr="009A3A5F">
        <w:rPr>
          <w:rFonts w:ascii="Arial" w:hAnsi="Arial" w:cs="Arial"/>
          <w:sz w:val="24"/>
          <w:szCs w:val="24"/>
        </w:rPr>
        <w:t xml:space="preserve">l lenguaje es un sistema vivo, cambiante, la ley también lo es, </w:t>
      </w:r>
      <w:r w:rsidR="002720DA" w:rsidRPr="009A3A5F">
        <w:rPr>
          <w:rFonts w:ascii="Arial" w:hAnsi="Arial" w:cs="Arial"/>
          <w:sz w:val="24"/>
          <w:szCs w:val="24"/>
        </w:rPr>
        <w:t>l</w:t>
      </w:r>
      <w:r w:rsidR="00201823" w:rsidRPr="009A3A5F">
        <w:rPr>
          <w:rFonts w:ascii="Arial" w:hAnsi="Arial" w:cs="Arial"/>
          <w:sz w:val="24"/>
          <w:szCs w:val="24"/>
        </w:rPr>
        <w:t xml:space="preserve">a forma no tiene vida independiente al margen del contenido. O lo que es lo mismo: usar el femenino induce a hablar de las mujeres (pensar en ellas, valorarlas), </w:t>
      </w:r>
      <w:r w:rsidR="00373297">
        <w:rPr>
          <w:rFonts w:ascii="Arial" w:hAnsi="Arial" w:cs="Arial"/>
          <w:sz w:val="24"/>
          <w:szCs w:val="24"/>
        </w:rPr>
        <w:t xml:space="preserve">y a </w:t>
      </w:r>
      <w:r w:rsidR="00201823" w:rsidRPr="009A3A5F">
        <w:rPr>
          <w:rFonts w:ascii="Arial" w:hAnsi="Arial" w:cs="Arial"/>
          <w:sz w:val="24"/>
          <w:szCs w:val="24"/>
        </w:rPr>
        <w:t xml:space="preserve">usar palabras </w:t>
      </w:r>
      <w:r w:rsidR="002720DA" w:rsidRPr="009A3A5F">
        <w:rPr>
          <w:rFonts w:ascii="Arial" w:hAnsi="Arial" w:cs="Arial"/>
          <w:sz w:val="24"/>
          <w:szCs w:val="24"/>
        </w:rPr>
        <w:t xml:space="preserve">que las </w:t>
      </w:r>
      <w:r w:rsidR="00201823" w:rsidRPr="009A3A5F">
        <w:rPr>
          <w:rFonts w:ascii="Arial" w:hAnsi="Arial" w:cs="Arial"/>
          <w:sz w:val="24"/>
          <w:szCs w:val="24"/>
        </w:rPr>
        <w:t>represent</w:t>
      </w:r>
      <w:r w:rsidR="002720DA" w:rsidRPr="009A3A5F">
        <w:rPr>
          <w:rFonts w:ascii="Arial" w:hAnsi="Arial" w:cs="Arial"/>
          <w:sz w:val="24"/>
          <w:szCs w:val="24"/>
        </w:rPr>
        <w:t>en</w:t>
      </w:r>
      <w:r w:rsidR="00373297">
        <w:rPr>
          <w:rFonts w:ascii="Arial" w:hAnsi="Arial" w:cs="Arial"/>
          <w:sz w:val="24"/>
          <w:szCs w:val="24"/>
        </w:rPr>
        <w:t>; es así que</w:t>
      </w:r>
      <w:r w:rsidR="002720DA" w:rsidRPr="009A3A5F">
        <w:rPr>
          <w:rFonts w:ascii="Arial" w:hAnsi="Arial" w:cs="Arial"/>
          <w:sz w:val="24"/>
          <w:szCs w:val="24"/>
        </w:rPr>
        <w:t xml:space="preserve"> la palabra </w:t>
      </w:r>
      <w:r>
        <w:rPr>
          <w:rFonts w:ascii="Arial" w:hAnsi="Arial" w:cs="Arial"/>
          <w:sz w:val="24"/>
          <w:szCs w:val="24"/>
        </w:rPr>
        <w:t>“</w:t>
      </w:r>
      <w:r w:rsidR="002720DA" w:rsidRPr="009A3A5F">
        <w:rPr>
          <w:rFonts w:ascii="Arial" w:hAnsi="Arial" w:cs="Arial"/>
          <w:sz w:val="24"/>
          <w:szCs w:val="24"/>
        </w:rPr>
        <w:t>Gobernadora</w:t>
      </w:r>
      <w:r>
        <w:rPr>
          <w:rFonts w:ascii="Arial" w:hAnsi="Arial" w:cs="Arial"/>
          <w:sz w:val="24"/>
          <w:szCs w:val="24"/>
        </w:rPr>
        <w:t>”</w:t>
      </w:r>
      <w:r w:rsidR="002720DA" w:rsidRPr="009A3A5F">
        <w:rPr>
          <w:rFonts w:ascii="Arial" w:hAnsi="Arial" w:cs="Arial"/>
          <w:sz w:val="24"/>
          <w:szCs w:val="24"/>
        </w:rPr>
        <w:t xml:space="preserve"> representa no sólo a la mujer que hoy gobierna los destinos del Estado de México, sino también a las venideras.</w:t>
      </w:r>
    </w:p>
    <w:p w14:paraId="20FE4340" w14:textId="77777777" w:rsidR="0068105A" w:rsidRDefault="0068105A" w:rsidP="0068105A">
      <w:pPr>
        <w:spacing w:line="360" w:lineRule="auto"/>
        <w:jc w:val="both"/>
        <w:rPr>
          <w:rFonts w:ascii="Arial" w:hAnsi="Arial" w:cs="Arial"/>
          <w:sz w:val="24"/>
          <w:szCs w:val="24"/>
        </w:rPr>
      </w:pPr>
    </w:p>
    <w:p w14:paraId="5566B009" w14:textId="494FE7BC" w:rsidR="0068105A" w:rsidRPr="009A3A5F" w:rsidRDefault="00373297" w:rsidP="00DB1648">
      <w:pPr>
        <w:spacing w:line="360" w:lineRule="auto"/>
        <w:jc w:val="both"/>
        <w:rPr>
          <w:rFonts w:ascii="Arial" w:hAnsi="Arial" w:cs="Arial"/>
          <w:sz w:val="24"/>
          <w:szCs w:val="24"/>
        </w:rPr>
      </w:pPr>
      <w:r>
        <w:rPr>
          <w:rFonts w:ascii="Arial" w:hAnsi="Arial" w:cs="Arial"/>
          <w:sz w:val="24"/>
          <w:szCs w:val="24"/>
        </w:rPr>
        <w:t>Al emplear los términos “Gobernadora” y “Gobernador</w:t>
      </w:r>
      <w:r w:rsidR="00B67831">
        <w:rPr>
          <w:rFonts w:ascii="Arial" w:hAnsi="Arial" w:cs="Arial"/>
          <w:sz w:val="24"/>
          <w:szCs w:val="24"/>
        </w:rPr>
        <w:t>”</w:t>
      </w:r>
      <w:r>
        <w:rPr>
          <w:rFonts w:ascii="Arial" w:hAnsi="Arial" w:cs="Arial"/>
          <w:sz w:val="24"/>
          <w:szCs w:val="24"/>
        </w:rPr>
        <w:t xml:space="preserve">, se hace uso de un </w:t>
      </w:r>
      <w:r w:rsidR="0068105A" w:rsidRPr="009A3A5F">
        <w:rPr>
          <w:rFonts w:ascii="Arial" w:hAnsi="Arial" w:cs="Arial"/>
          <w:sz w:val="24"/>
          <w:szCs w:val="24"/>
        </w:rPr>
        <w:t xml:space="preserve">lenguaje </w:t>
      </w:r>
      <w:r>
        <w:rPr>
          <w:rFonts w:ascii="Arial" w:hAnsi="Arial" w:cs="Arial"/>
          <w:sz w:val="24"/>
          <w:szCs w:val="24"/>
        </w:rPr>
        <w:t>inclusivo,</w:t>
      </w:r>
      <w:r w:rsidRPr="009A3A5F">
        <w:rPr>
          <w:rStyle w:val="Refdenotaalpie"/>
          <w:rFonts w:ascii="Arial" w:hAnsi="Arial" w:cs="Arial"/>
          <w:sz w:val="24"/>
          <w:szCs w:val="24"/>
        </w:rPr>
        <w:footnoteReference w:id="13"/>
      </w:r>
      <w:r>
        <w:rPr>
          <w:rFonts w:ascii="Arial" w:hAnsi="Arial" w:cs="Arial"/>
          <w:sz w:val="24"/>
          <w:szCs w:val="24"/>
        </w:rPr>
        <w:t xml:space="preserve"> que es forma sumamente importante </w:t>
      </w:r>
      <w:r w:rsidR="0068105A" w:rsidRPr="009A3A5F">
        <w:rPr>
          <w:rFonts w:ascii="Arial" w:hAnsi="Arial" w:cs="Arial"/>
          <w:sz w:val="24"/>
          <w:szCs w:val="24"/>
        </w:rPr>
        <w:t>de promover la igualdad de género y combatir los prejuicios de género</w:t>
      </w:r>
      <w:r w:rsidR="00DB1648">
        <w:rPr>
          <w:rFonts w:ascii="Arial" w:hAnsi="Arial" w:cs="Arial"/>
          <w:sz w:val="24"/>
          <w:szCs w:val="24"/>
        </w:rPr>
        <w:t>,</w:t>
      </w:r>
      <w:r w:rsidR="0068105A" w:rsidRPr="009A3A5F">
        <w:rPr>
          <w:rStyle w:val="Refdenotaalpie"/>
          <w:rFonts w:ascii="Arial" w:hAnsi="Arial" w:cs="Arial"/>
          <w:sz w:val="24"/>
          <w:szCs w:val="24"/>
        </w:rPr>
        <w:footnoteReference w:id="14"/>
      </w:r>
      <w:r w:rsidR="00DB1648">
        <w:rPr>
          <w:rFonts w:ascii="Arial" w:hAnsi="Arial" w:cs="Arial"/>
          <w:sz w:val="24"/>
          <w:szCs w:val="24"/>
        </w:rPr>
        <w:t xml:space="preserve"> y paralelamente permitirá </w:t>
      </w:r>
      <w:r w:rsidR="0068105A" w:rsidRPr="009A3A5F">
        <w:rPr>
          <w:rFonts w:ascii="Arial" w:hAnsi="Arial" w:cs="Arial"/>
          <w:sz w:val="24"/>
          <w:szCs w:val="24"/>
        </w:rPr>
        <w:t>cambiar nuestra realidad cognitiva.</w:t>
      </w:r>
      <w:r w:rsidR="0068105A" w:rsidRPr="009A3A5F">
        <w:rPr>
          <w:rStyle w:val="Refdenotaalpie"/>
          <w:rFonts w:ascii="Arial" w:hAnsi="Arial" w:cs="Arial"/>
          <w:sz w:val="24"/>
          <w:szCs w:val="24"/>
        </w:rPr>
        <w:footnoteReference w:id="15"/>
      </w:r>
    </w:p>
    <w:p w14:paraId="5F7C358A" w14:textId="77777777" w:rsidR="00DB1648" w:rsidRDefault="00DB1648" w:rsidP="0068105A">
      <w:pPr>
        <w:spacing w:line="360" w:lineRule="auto"/>
        <w:jc w:val="both"/>
        <w:rPr>
          <w:rFonts w:ascii="Arial" w:hAnsi="Arial" w:cs="Arial"/>
          <w:sz w:val="24"/>
          <w:szCs w:val="24"/>
        </w:rPr>
      </w:pPr>
    </w:p>
    <w:p w14:paraId="3B1EDB08" w14:textId="77777777" w:rsidR="00DB1648" w:rsidRDefault="0068105A" w:rsidP="0068105A">
      <w:pPr>
        <w:spacing w:line="360" w:lineRule="auto"/>
        <w:jc w:val="both"/>
        <w:rPr>
          <w:rFonts w:ascii="Arial" w:hAnsi="Arial" w:cs="Arial"/>
          <w:sz w:val="24"/>
          <w:szCs w:val="24"/>
        </w:rPr>
      </w:pPr>
      <w:r w:rsidRPr="009A3A5F">
        <w:rPr>
          <w:rFonts w:ascii="Arial" w:hAnsi="Arial" w:cs="Arial"/>
          <w:sz w:val="24"/>
          <w:szCs w:val="24"/>
        </w:rPr>
        <w:t xml:space="preserve">En conciencia, </w:t>
      </w:r>
      <w:r w:rsidR="00676EB2">
        <w:rPr>
          <w:rFonts w:ascii="Arial" w:hAnsi="Arial" w:cs="Arial"/>
          <w:sz w:val="24"/>
          <w:szCs w:val="24"/>
        </w:rPr>
        <w:t>l</w:t>
      </w:r>
      <w:r w:rsidR="00676EB2" w:rsidRPr="00676EB2">
        <w:rPr>
          <w:rFonts w:ascii="Arial" w:hAnsi="Arial" w:cs="Arial"/>
          <w:sz w:val="24"/>
          <w:szCs w:val="24"/>
        </w:rPr>
        <w:t>a relación asimétrica de mujeres y hombres en el campo político responde a una tradición discriminatoria para l</w:t>
      </w:r>
      <w:r w:rsidR="00676EB2">
        <w:rPr>
          <w:rFonts w:ascii="Arial" w:hAnsi="Arial" w:cs="Arial"/>
          <w:sz w:val="24"/>
          <w:szCs w:val="24"/>
        </w:rPr>
        <w:t xml:space="preserve">as mujeres que debe modificarse; </w:t>
      </w:r>
      <w:r w:rsidRPr="009A3A5F">
        <w:rPr>
          <w:rFonts w:ascii="Arial" w:hAnsi="Arial" w:cs="Arial"/>
          <w:sz w:val="24"/>
          <w:szCs w:val="24"/>
        </w:rPr>
        <w:t xml:space="preserve">la existencia de una </w:t>
      </w:r>
      <w:r w:rsidR="00D77301">
        <w:rPr>
          <w:rFonts w:ascii="Arial" w:hAnsi="Arial" w:cs="Arial"/>
          <w:sz w:val="24"/>
          <w:szCs w:val="24"/>
        </w:rPr>
        <w:t>“</w:t>
      </w:r>
      <w:r w:rsidRPr="009A3A5F">
        <w:rPr>
          <w:rFonts w:ascii="Arial" w:hAnsi="Arial" w:cs="Arial"/>
          <w:sz w:val="24"/>
          <w:szCs w:val="24"/>
        </w:rPr>
        <w:t>Gobernadora</w:t>
      </w:r>
      <w:r w:rsidR="00D77301">
        <w:rPr>
          <w:rFonts w:ascii="Arial" w:hAnsi="Arial" w:cs="Arial"/>
          <w:sz w:val="24"/>
          <w:szCs w:val="24"/>
        </w:rPr>
        <w:t>”</w:t>
      </w:r>
      <w:r w:rsidRPr="009A3A5F">
        <w:rPr>
          <w:rFonts w:ascii="Arial" w:hAnsi="Arial" w:cs="Arial"/>
          <w:sz w:val="24"/>
          <w:szCs w:val="24"/>
        </w:rPr>
        <w:t xml:space="preserve"> del Estado, nos obliga a nombrarla con el reconocimiento y la valoración de su papel en la vida pública. </w:t>
      </w:r>
    </w:p>
    <w:p w14:paraId="29C58AF7" w14:textId="77777777" w:rsidR="00DB1648" w:rsidRDefault="00DB1648" w:rsidP="0068105A">
      <w:pPr>
        <w:spacing w:line="360" w:lineRule="auto"/>
        <w:jc w:val="both"/>
        <w:rPr>
          <w:rFonts w:ascii="Arial" w:hAnsi="Arial" w:cs="Arial"/>
          <w:sz w:val="24"/>
          <w:szCs w:val="24"/>
        </w:rPr>
      </w:pPr>
    </w:p>
    <w:p w14:paraId="1A70DD08" w14:textId="2790CC24" w:rsidR="009A77E7" w:rsidRPr="009A3A5F" w:rsidRDefault="00DB1648" w:rsidP="0068105A">
      <w:pPr>
        <w:spacing w:line="360" w:lineRule="auto"/>
        <w:jc w:val="both"/>
        <w:rPr>
          <w:rFonts w:ascii="Arial" w:hAnsi="Arial" w:cs="Arial"/>
          <w:sz w:val="24"/>
          <w:szCs w:val="24"/>
        </w:rPr>
      </w:pPr>
      <w:r>
        <w:rPr>
          <w:rFonts w:ascii="Arial" w:hAnsi="Arial" w:cs="Arial"/>
          <w:sz w:val="24"/>
          <w:szCs w:val="24"/>
        </w:rPr>
        <w:t xml:space="preserve">Por lo expuesto, </w:t>
      </w:r>
      <w:r w:rsidR="009A77E7">
        <w:rPr>
          <w:rFonts w:ascii="Arial" w:hAnsi="Arial" w:cs="Arial"/>
          <w:sz w:val="24"/>
          <w:szCs w:val="24"/>
        </w:rPr>
        <w:t>se formula</w:t>
      </w:r>
      <w:r w:rsidR="00661763">
        <w:rPr>
          <w:rFonts w:ascii="Arial" w:hAnsi="Arial" w:cs="Arial"/>
          <w:sz w:val="24"/>
          <w:szCs w:val="24"/>
        </w:rPr>
        <w:t xml:space="preserve"> un</w:t>
      </w:r>
      <w:r w:rsidR="009A77E7">
        <w:rPr>
          <w:rFonts w:ascii="Arial" w:hAnsi="Arial" w:cs="Arial"/>
          <w:sz w:val="24"/>
          <w:szCs w:val="24"/>
        </w:rPr>
        <w:t xml:space="preserve"> </w:t>
      </w:r>
      <w:r>
        <w:rPr>
          <w:rFonts w:ascii="Arial" w:hAnsi="Arial" w:cs="Arial"/>
          <w:sz w:val="24"/>
          <w:szCs w:val="24"/>
        </w:rPr>
        <w:t>P</w:t>
      </w:r>
      <w:r w:rsidR="009A77E7">
        <w:rPr>
          <w:rFonts w:ascii="Arial" w:hAnsi="Arial" w:cs="Arial"/>
          <w:sz w:val="24"/>
          <w:szCs w:val="24"/>
        </w:rPr>
        <w:t xml:space="preserve">royecto de </w:t>
      </w:r>
      <w:r>
        <w:rPr>
          <w:rFonts w:ascii="Arial" w:hAnsi="Arial" w:cs="Arial"/>
          <w:sz w:val="24"/>
          <w:szCs w:val="24"/>
        </w:rPr>
        <w:t>D</w:t>
      </w:r>
      <w:r w:rsidR="009A77E7">
        <w:rPr>
          <w:rFonts w:ascii="Arial" w:hAnsi="Arial" w:cs="Arial"/>
          <w:sz w:val="24"/>
          <w:szCs w:val="24"/>
        </w:rPr>
        <w:t xml:space="preserve">ecreto </w:t>
      </w:r>
      <w:r>
        <w:rPr>
          <w:rFonts w:ascii="Arial" w:hAnsi="Arial" w:cs="Arial"/>
          <w:sz w:val="24"/>
          <w:szCs w:val="24"/>
        </w:rPr>
        <w:t>para reformar la Constitución</w:t>
      </w:r>
      <w:r w:rsidR="004F7E7A">
        <w:rPr>
          <w:rFonts w:ascii="Arial" w:hAnsi="Arial" w:cs="Arial"/>
          <w:sz w:val="24"/>
          <w:szCs w:val="24"/>
        </w:rPr>
        <w:t xml:space="preserve"> Local</w:t>
      </w:r>
      <w:r>
        <w:rPr>
          <w:rFonts w:ascii="Arial" w:hAnsi="Arial" w:cs="Arial"/>
          <w:sz w:val="24"/>
          <w:szCs w:val="24"/>
        </w:rPr>
        <w:t xml:space="preserve"> y </w:t>
      </w:r>
      <w:r w:rsidR="004F7E7A">
        <w:rPr>
          <w:rFonts w:ascii="Arial" w:hAnsi="Arial" w:cs="Arial"/>
          <w:sz w:val="24"/>
          <w:szCs w:val="24"/>
        </w:rPr>
        <w:t xml:space="preserve">cuarenta y </w:t>
      </w:r>
      <w:r w:rsidR="00D966A9">
        <w:rPr>
          <w:rFonts w:ascii="Arial" w:hAnsi="Arial" w:cs="Arial"/>
          <w:sz w:val="24"/>
          <w:szCs w:val="24"/>
        </w:rPr>
        <w:t>seis</w:t>
      </w:r>
      <w:r w:rsidR="004F7E7A">
        <w:rPr>
          <w:rFonts w:ascii="Arial" w:hAnsi="Arial" w:cs="Arial"/>
          <w:sz w:val="24"/>
          <w:szCs w:val="24"/>
        </w:rPr>
        <w:t xml:space="preserve"> </w:t>
      </w:r>
      <w:r w:rsidR="00661763">
        <w:rPr>
          <w:rFonts w:ascii="Arial" w:hAnsi="Arial" w:cs="Arial"/>
          <w:sz w:val="24"/>
          <w:szCs w:val="24"/>
        </w:rPr>
        <w:t>l</w:t>
      </w:r>
      <w:r w:rsidR="004F7E7A">
        <w:rPr>
          <w:rFonts w:ascii="Arial" w:hAnsi="Arial" w:cs="Arial"/>
          <w:sz w:val="24"/>
          <w:szCs w:val="24"/>
        </w:rPr>
        <w:t xml:space="preserve">eyes </w:t>
      </w:r>
      <w:r w:rsidR="009A77E7">
        <w:rPr>
          <w:rFonts w:ascii="Arial" w:hAnsi="Arial" w:cs="Arial"/>
          <w:sz w:val="24"/>
          <w:szCs w:val="24"/>
        </w:rPr>
        <w:t xml:space="preserve">del Estado de México </w:t>
      </w:r>
      <w:r w:rsidR="004F7E7A">
        <w:rPr>
          <w:rFonts w:ascii="Arial" w:hAnsi="Arial" w:cs="Arial"/>
          <w:sz w:val="24"/>
          <w:szCs w:val="24"/>
        </w:rPr>
        <w:t xml:space="preserve">con el objetivo de </w:t>
      </w:r>
      <w:r>
        <w:rPr>
          <w:rFonts w:ascii="Arial" w:hAnsi="Arial" w:cs="Arial"/>
          <w:sz w:val="24"/>
          <w:szCs w:val="24"/>
        </w:rPr>
        <w:t>dejar atrás el uso de</w:t>
      </w:r>
      <w:r w:rsidR="00B67831">
        <w:rPr>
          <w:rFonts w:ascii="Arial" w:hAnsi="Arial" w:cs="Arial"/>
          <w:sz w:val="24"/>
          <w:szCs w:val="24"/>
        </w:rPr>
        <w:t>l</w:t>
      </w:r>
      <w:r>
        <w:rPr>
          <w:rFonts w:ascii="Arial" w:hAnsi="Arial" w:cs="Arial"/>
          <w:sz w:val="24"/>
          <w:szCs w:val="24"/>
        </w:rPr>
        <w:t xml:space="preserve"> lenguaje androcéntrico; </w:t>
      </w:r>
      <w:r w:rsidR="009A77E7">
        <w:rPr>
          <w:rFonts w:ascii="Arial" w:hAnsi="Arial" w:cs="Arial"/>
          <w:sz w:val="24"/>
          <w:szCs w:val="24"/>
        </w:rPr>
        <w:t>visuali</w:t>
      </w:r>
      <w:r>
        <w:rPr>
          <w:rFonts w:ascii="Arial" w:hAnsi="Arial" w:cs="Arial"/>
          <w:sz w:val="24"/>
          <w:szCs w:val="24"/>
        </w:rPr>
        <w:t>zar, no sólo</w:t>
      </w:r>
      <w:r w:rsidR="009A77E7">
        <w:rPr>
          <w:rFonts w:ascii="Arial" w:hAnsi="Arial" w:cs="Arial"/>
          <w:sz w:val="24"/>
          <w:szCs w:val="24"/>
        </w:rPr>
        <w:t xml:space="preserve"> a la mujer</w:t>
      </w:r>
      <w:r w:rsidR="00676EB2">
        <w:rPr>
          <w:rFonts w:ascii="Arial" w:hAnsi="Arial" w:cs="Arial"/>
          <w:sz w:val="24"/>
          <w:szCs w:val="24"/>
        </w:rPr>
        <w:t xml:space="preserve"> que lidera su </w:t>
      </w:r>
      <w:r>
        <w:rPr>
          <w:rFonts w:ascii="Arial" w:hAnsi="Arial" w:cs="Arial"/>
          <w:sz w:val="24"/>
          <w:szCs w:val="24"/>
        </w:rPr>
        <w:t>G</w:t>
      </w:r>
      <w:r w:rsidR="00676EB2">
        <w:rPr>
          <w:rFonts w:ascii="Arial" w:hAnsi="Arial" w:cs="Arial"/>
          <w:sz w:val="24"/>
          <w:szCs w:val="24"/>
        </w:rPr>
        <w:t>obierno</w:t>
      </w:r>
      <w:r w:rsidR="009A77E7">
        <w:rPr>
          <w:rFonts w:ascii="Arial" w:hAnsi="Arial" w:cs="Arial"/>
          <w:sz w:val="24"/>
          <w:szCs w:val="24"/>
        </w:rPr>
        <w:t xml:space="preserve">, </w:t>
      </w:r>
      <w:r>
        <w:rPr>
          <w:rFonts w:ascii="Arial" w:hAnsi="Arial" w:cs="Arial"/>
          <w:sz w:val="24"/>
          <w:szCs w:val="24"/>
        </w:rPr>
        <w:t xml:space="preserve">sino </w:t>
      </w:r>
      <w:r w:rsidR="004F7E7A">
        <w:rPr>
          <w:rFonts w:ascii="Arial" w:hAnsi="Arial" w:cs="Arial"/>
          <w:sz w:val="24"/>
          <w:szCs w:val="24"/>
        </w:rPr>
        <w:t xml:space="preserve">también </w:t>
      </w:r>
      <w:r>
        <w:rPr>
          <w:rFonts w:ascii="Arial" w:hAnsi="Arial" w:cs="Arial"/>
          <w:sz w:val="24"/>
          <w:szCs w:val="24"/>
        </w:rPr>
        <w:t>a todas las mujeres mexiquenses</w:t>
      </w:r>
      <w:r w:rsidR="00B67831">
        <w:rPr>
          <w:rFonts w:ascii="Arial" w:hAnsi="Arial" w:cs="Arial"/>
          <w:sz w:val="24"/>
          <w:szCs w:val="24"/>
        </w:rPr>
        <w:t>;</w:t>
      </w:r>
      <w:r>
        <w:rPr>
          <w:rFonts w:ascii="Arial" w:hAnsi="Arial" w:cs="Arial"/>
          <w:sz w:val="24"/>
          <w:szCs w:val="24"/>
        </w:rPr>
        <w:t xml:space="preserve"> </w:t>
      </w:r>
      <w:r w:rsidR="009A77E7">
        <w:rPr>
          <w:rFonts w:ascii="Arial" w:hAnsi="Arial" w:cs="Arial"/>
          <w:sz w:val="24"/>
          <w:szCs w:val="24"/>
        </w:rPr>
        <w:t>para que exista en el lenguaje jurídico</w:t>
      </w:r>
      <w:r w:rsidR="00676EB2">
        <w:rPr>
          <w:rFonts w:ascii="Arial" w:hAnsi="Arial" w:cs="Arial"/>
          <w:sz w:val="24"/>
          <w:szCs w:val="24"/>
        </w:rPr>
        <w:t>, como en los hechos:</w:t>
      </w:r>
      <w:r w:rsidR="009A77E7">
        <w:rPr>
          <w:rFonts w:ascii="Arial" w:hAnsi="Arial" w:cs="Arial"/>
          <w:sz w:val="24"/>
          <w:szCs w:val="24"/>
        </w:rPr>
        <w:t xml:space="preserve"> la “Gobernadora”. </w:t>
      </w:r>
    </w:p>
    <w:p w14:paraId="76DC3154" w14:textId="77777777" w:rsidR="009A3A5F" w:rsidRDefault="009A3A5F" w:rsidP="009A3A5F">
      <w:pPr>
        <w:spacing w:line="360" w:lineRule="auto"/>
        <w:jc w:val="both"/>
        <w:rPr>
          <w:rFonts w:ascii="Arial" w:hAnsi="Arial" w:cs="Arial"/>
          <w:sz w:val="24"/>
          <w:szCs w:val="24"/>
        </w:rPr>
      </w:pPr>
    </w:p>
    <w:p w14:paraId="785D50E8" w14:textId="77777777" w:rsidR="005A226D" w:rsidRPr="00B13710" w:rsidRDefault="005A226D" w:rsidP="005A226D">
      <w:pPr>
        <w:autoSpaceDE w:val="0"/>
        <w:autoSpaceDN w:val="0"/>
        <w:adjustRightInd w:val="0"/>
        <w:snapToGrid w:val="0"/>
        <w:spacing w:before="240" w:line="360" w:lineRule="auto"/>
        <w:jc w:val="center"/>
        <w:rPr>
          <w:rFonts w:ascii="Arial" w:eastAsia="Times New Roman" w:hAnsi="Arial" w:cs="Arial"/>
          <w:b/>
          <w:i/>
          <w:szCs w:val="24"/>
          <w:lang w:val="es-ES" w:eastAsia="es-ES"/>
        </w:rPr>
      </w:pPr>
      <w:r w:rsidRPr="00B13710">
        <w:rPr>
          <w:rFonts w:ascii="Arial" w:hAnsi="Arial" w:cs="Arial"/>
          <w:b/>
          <w:i/>
          <w:szCs w:val="24"/>
        </w:rPr>
        <w:t>“POR UNA SOCIEDAD LIBRE, JUSTA, SOLIDARIA, DEMOCRÁTICA Y FRATERNA”</w:t>
      </w:r>
    </w:p>
    <w:p w14:paraId="2EF5DBFA" w14:textId="77777777" w:rsidR="005A226D" w:rsidRPr="000651F9" w:rsidRDefault="005A226D" w:rsidP="005A226D">
      <w:pPr>
        <w:autoSpaceDE w:val="0"/>
        <w:autoSpaceDN w:val="0"/>
        <w:adjustRightInd w:val="0"/>
        <w:snapToGrid w:val="0"/>
        <w:spacing w:before="240" w:after="0" w:line="360" w:lineRule="auto"/>
        <w:jc w:val="center"/>
        <w:rPr>
          <w:rFonts w:ascii="Arial" w:eastAsia="Times New Roman" w:hAnsi="Arial" w:cs="Arial"/>
          <w:b/>
          <w:sz w:val="24"/>
          <w:szCs w:val="24"/>
          <w:lang w:val="pt-BR" w:eastAsia="es-ES"/>
        </w:rPr>
      </w:pPr>
      <w:r w:rsidRPr="000651F9">
        <w:rPr>
          <w:rFonts w:ascii="Arial" w:eastAsia="Times New Roman" w:hAnsi="Arial" w:cs="Arial"/>
          <w:b/>
          <w:sz w:val="24"/>
          <w:szCs w:val="24"/>
          <w:lang w:val="pt-BR" w:eastAsia="es-ES"/>
        </w:rPr>
        <w:t>A T E N T A M E N T 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A226D" w:rsidRPr="000651F9" w14:paraId="0F66DAB6" w14:textId="77777777" w:rsidTr="008F0790">
        <w:trPr>
          <w:jc w:val="center"/>
        </w:trPr>
        <w:tc>
          <w:tcPr>
            <w:tcW w:w="8828" w:type="dxa"/>
            <w:gridSpan w:val="2"/>
          </w:tcPr>
          <w:p w14:paraId="2904DDDD" w14:textId="77777777" w:rsidR="005A226D" w:rsidRDefault="005A226D" w:rsidP="008F0790">
            <w:pPr>
              <w:snapToGrid w:val="0"/>
              <w:spacing w:line="360" w:lineRule="auto"/>
              <w:jc w:val="center"/>
              <w:rPr>
                <w:rFonts w:ascii="Arial" w:eastAsia="Calibri" w:hAnsi="Arial" w:cs="Arial"/>
                <w:b/>
                <w:sz w:val="24"/>
                <w:szCs w:val="24"/>
                <w:lang w:val="es-ES" w:eastAsia="es-ES"/>
              </w:rPr>
            </w:pPr>
          </w:p>
          <w:p w14:paraId="3AC02B2C" w14:textId="77777777" w:rsidR="005A226D" w:rsidRDefault="005A226D" w:rsidP="008F0790">
            <w:pPr>
              <w:snapToGrid w:val="0"/>
              <w:spacing w:line="360" w:lineRule="auto"/>
              <w:jc w:val="center"/>
              <w:rPr>
                <w:rFonts w:ascii="Arial" w:eastAsia="Calibri" w:hAnsi="Arial" w:cs="Arial"/>
                <w:b/>
                <w:sz w:val="24"/>
                <w:szCs w:val="24"/>
                <w:lang w:val="es-ES" w:eastAsia="es-ES"/>
              </w:rPr>
            </w:pPr>
          </w:p>
          <w:p w14:paraId="79450030" w14:textId="1E714BED" w:rsidR="005A226D" w:rsidRDefault="00D852B1" w:rsidP="008F0790">
            <w:pPr>
              <w:snapToGrid w:val="0"/>
              <w:jc w:val="center"/>
              <w:rPr>
                <w:rFonts w:ascii="Arial" w:eastAsia="Calibri" w:hAnsi="Arial" w:cs="Arial"/>
                <w:b/>
                <w:sz w:val="24"/>
                <w:szCs w:val="24"/>
                <w:lang w:val="es-ES" w:eastAsia="es-ES"/>
              </w:rPr>
            </w:pPr>
            <w:r>
              <w:rPr>
                <w:rFonts w:ascii="Arial" w:eastAsia="Calibri" w:hAnsi="Arial" w:cs="Arial"/>
                <w:b/>
                <w:sz w:val="24"/>
                <w:szCs w:val="24"/>
                <w:lang w:val="es-ES" w:eastAsia="es-ES"/>
              </w:rPr>
              <w:t>BRENDA GÓMEZ CRUZ</w:t>
            </w:r>
          </w:p>
          <w:p w14:paraId="67251D08" w14:textId="77777777" w:rsidR="005A226D" w:rsidRPr="000651F9" w:rsidRDefault="005A226D" w:rsidP="008F0790">
            <w:pPr>
              <w:snapToGrid w:val="0"/>
              <w:jc w:val="center"/>
              <w:rPr>
                <w:rFonts w:ascii="Arial" w:eastAsia="Calibri" w:hAnsi="Arial" w:cs="Arial"/>
                <w:b/>
                <w:sz w:val="24"/>
                <w:szCs w:val="24"/>
                <w:lang w:val="es-ES" w:eastAsia="es-ES"/>
              </w:rPr>
            </w:pPr>
            <w:r w:rsidRPr="000651F9">
              <w:rPr>
                <w:rFonts w:ascii="Arial" w:eastAsia="Calibri" w:hAnsi="Arial" w:cs="Arial"/>
                <w:b/>
                <w:sz w:val="24"/>
                <w:szCs w:val="24"/>
                <w:lang w:val="es-ES" w:eastAsia="es-ES"/>
              </w:rPr>
              <w:t>DIPUTADA PRESENTANTE</w:t>
            </w:r>
          </w:p>
          <w:p w14:paraId="3043EEDF" w14:textId="77777777" w:rsidR="0054502A" w:rsidRDefault="0054502A" w:rsidP="008F0790">
            <w:pPr>
              <w:snapToGrid w:val="0"/>
              <w:spacing w:before="240" w:line="360" w:lineRule="auto"/>
              <w:jc w:val="center"/>
              <w:rPr>
                <w:rFonts w:ascii="Arial" w:eastAsia="Calibri" w:hAnsi="Arial" w:cs="Arial"/>
                <w:b/>
                <w:sz w:val="24"/>
                <w:szCs w:val="24"/>
                <w:lang w:val="es-ES" w:eastAsia="es-ES"/>
              </w:rPr>
            </w:pPr>
          </w:p>
          <w:p w14:paraId="0244B23C" w14:textId="77777777" w:rsidR="008A3061" w:rsidRDefault="008A3061" w:rsidP="008F0790">
            <w:pPr>
              <w:snapToGrid w:val="0"/>
              <w:spacing w:before="240" w:line="360" w:lineRule="auto"/>
              <w:jc w:val="center"/>
              <w:rPr>
                <w:rFonts w:ascii="Arial" w:eastAsia="Calibri" w:hAnsi="Arial" w:cs="Arial"/>
                <w:b/>
                <w:sz w:val="24"/>
                <w:szCs w:val="24"/>
                <w:lang w:val="es-ES" w:eastAsia="es-ES"/>
              </w:rPr>
            </w:pPr>
          </w:p>
          <w:p w14:paraId="20766145" w14:textId="77777777" w:rsidR="008A3061" w:rsidRDefault="008A3061" w:rsidP="008F0790">
            <w:pPr>
              <w:snapToGrid w:val="0"/>
              <w:spacing w:before="240" w:line="360" w:lineRule="auto"/>
              <w:jc w:val="center"/>
              <w:rPr>
                <w:rFonts w:ascii="Arial" w:eastAsia="Calibri" w:hAnsi="Arial" w:cs="Arial"/>
                <w:b/>
                <w:sz w:val="24"/>
                <w:szCs w:val="24"/>
                <w:lang w:val="es-ES" w:eastAsia="es-ES"/>
              </w:rPr>
            </w:pPr>
          </w:p>
          <w:p w14:paraId="15D7B5D1" w14:textId="77777777" w:rsidR="005A226D" w:rsidRPr="000651F9" w:rsidRDefault="005A226D" w:rsidP="008F0790">
            <w:pPr>
              <w:snapToGrid w:val="0"/>
              <w:spacing w:before="240" w:line="360" w:lineRule="auto"/>
              <w:jc w:val="center"/>
              <w:rPr>
                <w:rFonts w:ascii="Arial" w:eastAsia="Calibri" w:hAnsi="Arial" w:cs="Arial"/>
                <w:b/>
                <w:sz w:val="24"/>
                <w:szCs w:val="24"/>
                <w:lang w:val="es-ES" w:eastAsia="es-ES"/>
              </w:rPr>
            </w:pPr>
            <w:r w:rsidRPr="000651F9">
              <w:rPr>
                <w:rFonts w:ascii="Arial" w:eastAsia="Calibri" w:hAnsi="Arial" w:cs="Arial"/>
                <w:b/>
                <w:sz w:val="24"/>
                <w:szCs w:val="24"/>
                <w:lang w:val="es-ES" w:eastAsia="es-ES"/>
              </w:rPr>
              <w:t>GRUPO PARLAMENTARIO MORENA</w:t>
            </w:r>
          </w:p>
        </w:tc>
      </w:tr>
      <w:tr w:rsidR="005A226D" w:rsidRPr="000651F9" w14:paraId="29A7687D" w14:textId="77777777" w:rsidTr="008F0790">
        <w:trPr>
          <w:jc w:val="center"/>
        </w:trPr>
        <w:tc>
          <w:tcPr>
            <w:tcW w:w="4414" w:type="dxa"/>
          </w:tcPr>
          <w:p w14:paraId="77E12C0A" w14:textId="77777777" w:rsidR="005A226D" w:rsidRPr="000651F9" w:rsidRDefault="005A226D" w:rsidP="008F0790">
            <w:pPr>
              <w:snapToGrid w:val="0"/>
              <w:spacing w:before="240" w:line="360" w:lineRule="auto"/>
              <w:jc w:val="center"/>
              <w:rPr>
                <w:rFonts w:ascii="Arial" w:hAnsi="Arial" w:cs="Arial"/>
                <w:b/>
                <w:sz w:val="24"/>
                <w:szCs w:val="24"/>
              </w:rPr>
            </w:pPr>
          </w:p>
          <w:p w14:paraId="1463771E" w14:textId="77777777" w:rsidR="005A226D" w:rsidRPr="000651F9" w:rsidRDefault="005A226D" w:rsidP="008F0790">
            <w:pPr>
              <w:snapToGrid w:val="0"/>
              <w:spacing w:before="240" w:line="360" w:lineRule="auto"/>
              <w:jc w:val="center"/>
              <w:rPr>
                <w:rFonts w:ascii="Arial" w:hAnsi="Arial" w:cs="Arial"/>
                <w:b/>
                <w:sz w:val="24"/>
                <w:szCs w:val="24"/>
              </w:rPr>
            </w:pPr>
          </w:p>
          <w:p w14:paraId="46DD7A90" w14:textId="77777777" w:rsidR="005A226D" w:rsidRPr="000651F9" w:rsidRDefault="005A226D" w:rsidP="008F0790">
            <w:pPr>
              <w:snapToGrid w:val="0"/>
              <w:spacing w:before="240" w:line="360" w:lineRule="auto"/>
              <w:jc w:val="center"/>
              <w:rPr>
                <w:rFonts w:ascii="Arial" w:hAnsi="Arial" w:cs="Arial"/>
                <w:b/>
                <w:sz w:val="24"/>
                <w:szCs w:val="24"/>
              </w:rPr>
            </w:pPr>
            <w:r w:rsidRPr="000651F9">
              <w:rPr>
                <w:rFonts w:ascii="Arial" w:hAnsi="Arial" w:cs="Arial"/>
                <w:b/>
                <w:sz w:val="24"/>
                <w:szCs w:val="24"/>
              </w:rPr>
              <w:t>DIP. MAURILIO HERNÁNDEZ GONZÁLEZ</w:t>
            </w:r>
          </w:p>
          <w:p w14:paraId="39B3B6C9" w14:textId="77777777" w:rsidR="005A226D" w:rsidRDefault="005A226D" w:rsidP="008F0790">
            <w:pPr>
              <w:snapToGrid w:val="0"/>
              <w:spacing w:before="240" w:line="360" w:lineRule="auto"/>
              <w:jc w:val="center"/>
              <w:rPr>
                <w:rFonts w:ascii="Arial" w:eastAsia="Calibri" w:hAnsi="Arial" w:cs="Arial"/>
                <w:b/>
                <w:sz w:val="24"/>
                <w:szCs w:val="24"/>
                <w:lang w:val="es-ES" w:eastAsia="es-ES"/>
              </w:rPr>
            </w:pPr>
          </w:p>
          <w:p w14:paraId="3E781A02" w14:textId="77777777" w:rsidR="005A226D" w:rsidRPr="000651F9" w:rsidRDefault="005A226D" w:rsidP="008F0790">
            <w:pPr>
              <w:snapToGrid w:val="0"/>
              <w:spacing w:before="240" w:line="360" w:lineRule="auto"/>
              <w:jc w:val="center"/>
              <w:rPr>
                <w:rFonts w:ascii="Arial" w:eastAsia="Calibri" w:hAnsi="Arial" w:cs="Arial"/>
                <w:b/>
                <w:sz w:val="24"/>
                <w:szCs w:val="24"/>
                <w:lang w:val="es-ES" w:eastAsia="es-ES"/>
              </w:rPr>
            </w:pPr>
          </w:p>
          <w:p w14:paraId="208A822A" w14:textId="77777777" w:rsidR="005A226D" w:rsidRPr="000651F9" w:rsidRDefault="005A226D" w:rsidP="008F0790">
            <w:pPr>
              <w:snapToGrid w:val="0"/>
              <w:spacing w:before="240" w:line="360" w:lineRule="auto"/>
              <w:jc w:val="center"/>
              <w:rPr>
                <w:rFonts w:ascii="Arial" w:eastAsia="Calibri" w:hAnsi="Arial" w:cs="Arial"/>
                <w:b/>
                <w:sz w:val="24"/>
                <w:szCs w:val="24"/>
                <w:lang w:val="es-ES" w:eastAsia="es-ES"/>
              </w:rPr>
            </w:pPr>
          </w:p>
        </w:tc>
        <w:tc>
          <w:tcPr>
            <w:tcW w:w="4414" w:type="dxa"/>
          </w:tcPr>
          <w:p w14:paraId="7CB04B03" w14:textId="77777777" w:rsidR="005A226D" w:rsidRPr="000651F9" w:rsidRDefault="005A226D" w:rsidP="008F0790">
            <w:pPr>
              <w:snapToGrid w:val="0"/>
              <w:spacing w:before="240" w:line="360" w:lineRule="auto"/>
              <w:jc w:val="center"/>
              <w:rPr>
                <w:rFonts w:ascii="Arial" w:eastAsia="Calibri" w:hAnsi="Arial" w:cs="Arial"/>
                <w:b/>
                <w:sz w:val="24"/>
                <w:szCs w:val="24"/>
                <w:lang w:val="pt-BR" w:eastAsia="es-ES"/>
              </w:rPr>
            </w:pPr>
          </w:p>
          <w:p w14:paraId="123AB66B" w14:textId="77777777" w:rsidR="005A226D" w:rsidRPr="000651F9" w:rsidRDefault="005A226D" w:rsidP="008F0790">
            <w:pPr>
              <w:snapToGrid w:val="0"/>
              <w:spacing w:before="240" w:line="360" w:lineRule="auto"/>
              <w:jc w:val="center"/>
              <w:rPr>
                <w:rFonts w:ascii="Arial" w:eastAsia="Calibri" w:hAnsi="Arial" w:cs="Arial"/>
                <w:b/>
                <w:sz w:val="24"/>
                <w:szCs w:val="24"/>
                <w:lang w:val="pt-BR" w:eastAsia="es-ES"/>
              </w:rPr>
            </w:pPr>
          </w:p>
          <w:p w14:paraId="7174D1F4" w14:textId="77777777" w:rsidR="005A226D" w:rsidRPr="000651F9" w:rsidRDefault="005A226D" w:rsidP="008F0790">
            <w:pPr>
              <w:snapToGrid w:val="0"/>
              <w:spacing w:before="240" w:line="360" w:lineRule="auto"/>
              <w:jc w:val="center"/>
              <w:rPr>
                <w:rFonts w:ascii="Arial" w:eastAsia="Calibri" w:hAnsi="Arial" w:cs="Arial"/>
                <w:b/>
                <w:sz w:val="24"/>
                <w:szCs w:val="24"/>
                <w:lang w:val="pt-BR" w:eastAsia="es-ES"/>
              </w:rPr>
            </w:pPr>
            <w:r w:rsidRPr="000651F9">
              <w:rPr>
                <w:rFonts w:ascii="Arial" w:eastAsia="Calibri" w:hAnsi="Arial" w:cs="Arial"/>
                <w:b/>
                <w:sz w:val="24"/>
                <w:szCs w:val="24"/>
                <w:lang w:val="pt-BR" w:eastAsia="es-ES"/>
              </w:rPr>
              <w:t xml:space="preserve">DIP. </w:t>
            </w:r>
            <w:r w:rsidRPr="000651F9">
              <w:rPr>
                <w:rFonts w:ascii="Arial" w:hAnsi="Arial" w:cs="Arial"/>
                <w:b/>
                <w:sz w:val="24"/>
                <w:szCs w:val="24"/>
                <w:lang w:val="pt-BR"/>
              </w:rPr>
              <w:t xml:space="preserve">ANAÍS </w:t>
            </w:r>
            <w:r>
              <w:rPr>
                <w:rFonts w:ascii="Arial" w:hAnsi="Arial" w:cs="Arial"/>
                <w:b/>
                <w:sz w:val="24"/>
                <w:szCs w:val="24"/>
                <w:lang w:val="pt-BR"/>
              </w:rPr>
              <w:t xml:space="preserve">MIRIAM </w:t>
            </w:r>
            <w:r w:rsidRPr="000651F9">
              <w:rPr>
                <w:rFonts w:ascii="Arial" w:hAnsi="Arial" w:cs="Arial"/>
                <w:b/>
                <w:sz w:val="24"/>
                <w:szCs w:val="24"/>
                <w:lang w:val="pt-BR"/>
              </w:rPr>
              <w:t>BURGOS HERNÁNDEZ</w:t>
            </w:r>
          </w:p>
        </w:tc>
      </w:tr>
      <w:tr w:rsidR="005A226D" w:rsidRPr="000651F9" w14:paraId="5F586C21" w14:textId="77777777" w:rsidTr="008F0790">
        <w:trPr>
          <w:jc w:val="center"/>
        </w:trPr>
        <w:tc>
          <w:tcPr>
            <w:tcW w:w="4414" w:type="dxa"/>
          </w:tcPr>
          <w:p w14:paraId="16605E27" w14:textId="77777777" w:rsidR="005A226D" w:rsidRPr="000651F9" w:rsidRDefault="005A226D" w:rsidP="008F0790">
            <w:pPr>
              <w:snapToGrid w:val="0"/>
              <w:spacing w:before="240" w:line="360" w:lineRule="auto"/>
              <w:jc w:val="center"/>
              <w:rPr>
                <w:rFonts w:ascii="Arial" w:hAnsi="Arial" w:cs="Arial"/>
                <w:b/>
                <w:sz w:val="24"/>
                <w:szCs w:val="24"/>
              </w:rPr>
            </w:pPr>
            <w:r w:rsidRPr="000651F9">
              <w:rPr>
                <w:rFonts w:ascii="Arial" w:hAnsi="Arial" w:cs="Arial"/>
                <w:b/>
                <w:sz w:val="24"/>
                <w:szCs w:val="24"/>
              </w:rPr>
              <w:t>DIP. ADRIAN MANUEL GALICIA SALCEDA</w:t>
            </w:r>
          </w:p>
          <w:p w14:paraId="0A08B060" w14:textId="77777777" w:rsidR="005A226D" w:rsidRDefault="005A226D" w:rsidP="008F0790">
            <w:pPr>
              <w:snapToGrid w:val="0"/>
              <w:spacing w:before="240" w:line="360" w:lineRule="auto"/>
              <w:jc w:val="center"/>
              <w:rPr>
                <w:rFonts w:ascii="Arial" w:hAnsi="Arial" w:cs="Arial"/>
                <w:b/>
                <w:sz w:val="24"/>
                <w:szCs w:val="24"/>
              </w:rPr>
            </w:pPr>
          </w:p>
          <w:p w14:paraId="0A62FAD1" w14:textId="77777777" w:rsidR="005A226D" w:rsidRPr="000651F9" w:rsidRDefault="005A226D" w:rsidP="008F0790">
            <w:pPr>
              <w:snapToGrid w:val="0"/>
              <w:spacing w:before="240" w:line="360" w:lineRule="auto"/>
              <w:jc w:val="center"/>
              <w:rPr>
                <w:rFonts w:ascii="Arial" w:hAnsi="Arial" w:cs="Arial"/>
                <w:b/>
                <w:sz w:val="24"/>
                <w:szCs w:val="24"/>
              </w:rPr>
            </w:pPr>
          </w:p>
          <w:p w14:paraId="123CD049" w14:textId="77777777" w:rsidR="005A226D" w:rsidRPr="000651F9" w:rsidRDefault="005A226D" w:rsidP="008F0790">
            <w:pPr>
              <w:snapToGrid w:val="0"/>
              <w:spacing w:before="240" w:line="360" w:lineRule="auto"/>
              <w:jc w:val="center"/>
              <w:rPr>
                <w:rFonts w:ascii="Arial" w:eastAsia="Calibri" w:hAnsi="Arial" w:cs="Arial"/>
                <w:b/>
                <w:sz w:val="24"/>
                <w:szCs w:val="24"/>
                <w:lang w:val="es-ES" w:eastAsia="es-ES"/>
              </w:rPr>
            </w:pPr>
          </w:p>
        </w:tc>
        <w:tc>
          <w:tcPr>
            <w:tcW w:w="4414" w:type="dxa"/>
          </w:tcPr>
          <w:p w14:paraId="420F4860" w14:textId="77777777" w:rsidR="005A226D" w:rsidRPr="000651F9" w:rsidRDefault="005A226D" w:rsidP="008F0790">
            <w:pPr>
              <w:snapToGrid w:val="0"/>
              <w:spacing w:before="240" w:line="360" w:lineRule="auto"/>
              <w:jc w:val="center"/>
              <w:rPr>
                <w:rFonts w:ascii="Arial" w:eastAsia="Calibri" w:hAnsi="Arial" w:cs="Arial"/>
                <w:b/>
                <w:sz w:val="24"/>
                <w:szCs w:val="24"/>
                <w:lang w:val="es-ES" w:eastAsia="es-ES"/>
              </w:rPr>
            </w:pPr>
            <w:r w:rsidRPr="000651F9">
              <w:rPr>
                <w:rFonts w:ascii="Arial" w:hAnsi="Arial" w:cs="Arial"/>
                <w:b/>
                <w:sz w:val="24"/>
                <w:szCs w:val="24"/>
              </w:rPr>
              <w:t>DIP. ELBA ALDANA DUARTE</w:t>
            </w:r>
          </w:p>
        </w:tc>
      </w:tr>
      <w:tr w:rsidR="005A226D" w:rsidRPr="000651F9" w14:paraId="24D4C8CF" w14:textId="77777777" w:rsidTr="008F0790">
        <w:trPr>
          <w:jc w:val="center"/>
        </w:trPr>
        <w:tc>
          <w:tcPr>
            <w:tcW w:w="4414" w:type="dxa"/>
          </w:tcPr>
          <w:p w14:paraId="5E392559" w14:textId="77777777" w:rsidR="005A226D" w:rsidRDefault="005A226D" w:rsidP="008F0790">
            <w:pPr>
              <w:snapToGrid w:val="0"/>
              <w:spacing w:before="240" w:line="360" w:lineRule="auto"/>
              <w:jc w:val="center"/>
              <w:rPr>
                <w:rFonts w:ascii="Arial" w:hAnsi="Arial" w:cs="Arial"/>
                <w:b/>
                <w:sz w:val="24"/>
                <w:szCs w:val="24"/>
              </w:rPr>
            </w:pPr>
          </w:p>
          <w:p w14:paraId="515AAEBB" w14:textId="77777777" w:rsidR="005A226D" w:rsidRDefault="005A226D" w:rsidP="008F0790">
            <w:pPr>
              <w:snapToGrid w:val="0"/>
              <w:spacing w:before="240" w:line="360" w:lineRule="auto"/>
              <w:rPr>
                <w:rFonts w:ascii="Arial" w:eastAsia="Calibri" w:hAnsi="Arial" w:cs="Arial"/>
                <w:b/>
                <w:sz w:val="24"/>
                <w:szCs w:val="24"/>
                <w:lang w:val="es-ES" w:eastAsia="es-ES"/>
              </w:rPr>
            </w:pPr>
            <w:r w:rsidRPr="000651F9">
              <w:rPr>
                <w:rFonts w:ascii="Arial" w:hAnsi="Arial" w:cs="Arial"/>
                <w:b/>
                <w:sz w:val="24"/>
                <w:szCs w:val="24"/>
              </w:rPr>
              <w:t>DIP. ALICIA MERCADO MORENO</w:t>
            </w:r>
          </w:p>
          <w:p w14:paraId="1EEE2F40" w14:textId="77777777" w:rsidR="005A226D" w:rsidRDefault="005A226D" w:rsidP="008F0790">
            <w:pPr>
              <w:snapToGrid w:val="0"/>
              <w:spacing w:before="240" w:line="360" w:lineRule="auto"/>
              <w:jc w:val="center"/>
              <w:rPr>
                <w:rFonts w:ascii="Arial" w:eastAsia="Calibri" w:hAnsi="Arial" w:cs="Arial"/>
                <w:b/>
                <w:sz w:val="24"/>
                <w:szCs w:val="24"/>
                <w:lang w:val="es-ES" w:eastAsia="es-ES"/>
              </w:rPr>
            </w:pPr>
          </w:p>
          <w:p w14:paraId="329772A2" w14:textId="77777777" w:rsidR="005A226D" w:rsidRPr="000651F9" w:rsidRDefault="005A226D" w:rsidP="008F0790">
            <w:pPr>
              <w:snapToGrid w:val="0"/>
              <w:spacing w:before="240" w:line="360" w:lineRule="auto"/>
              <w:jc w:val="center"/>
              <w:rPr>
                <w:rFonts w:ascii="Arial" w:eastAsia="Calibri" w:hAnsi="Arial" w:cs="Arial"/>
                <w:b/>
                <w:sz w:val="24"/>
                <w:szCs w:val="24"/>
                <w:lang w:val="es-ES" w:eastAsia="es-ES"/>
              </w:rPr>
            </w:pPr>
          </w:p>
        </w:tc>
        <w:tc>
          <w:tcPr>
            <w:tcW w:w="4414" w:type="dxa"/>
          </w:tcPr>
          <w:p w14:paraId="77157628" w14:textId="77777777" w:rsidR="005A226D" w:rsidRDefault="005A226D" w:rsidP="008F0790">
            <w:pPr>
              <w:snapToGrid w:val="0"/>
              <w:spacing w:before="240" w:line="360" w:lineRule="auto"/>
              <w:jc w:val="center"/>
              <w:rPr>
                <w:rFonts w:ascii="Arial" w:hAnsi="Arial" w:cs="Arial"/>
                <w:b/>
                <w:sz w:val="24"/>
                <w:szCs w:val="24"/>
                <w:lang w:val="pt-BR"/>
              </w:rPr>
            </w:pPr>
          </w:p>
          <w:p w14:paraId="0D62DD69" w14:textId="77777777" w:rsidR="005A226D" w:rsidRPr="000651F9" w:rsidRDefault="005A226D" w:rsidP="008F0790">
            <w:pPr>
              <w:snapToGrid w:val="0"/>
              <w:spacing w:before="240" w:line="360" w:lineRule="auto"/>
              <w:jc w:val="center"/>
              <w:rPr>
                <w:rFonts w:ascii="Arial" w:eastAsia="Calibri" w:hAnsi="Arial" w:cs="Arial"/>
                <w:b/>
                <w:sz w:val="24"/>
                <w:szCs w:val="24"/>
                <w:lang w:val="pt-BR" w:eastAsia="es-ES"/>
              </w:rPr>
            </w:pPr>
            <w:r w:rsidRPr="000651F9">
              <w:rPr>
                <w:rFonts w:ascii="Arial" w:hAnsi="Arial" w:cs="Arial"/>
                <w:b/>
                <w:sz w:val="24"/>
                <w:szCs w:val="24"/>
                <w:lang w:val="pt-BR"/>
              </w:rPr>
              <w:t>DIP. MARCO ANTONIO CRUZ CRUZ</w:t>
            </w:r>
          </w:p>
        </w:tc>
      </w:tr>
      <w:tr w:rsidR="005A226D" w:rsidRPr="000651F9" w14:paraId="1F3A17FF" w14:textId="77777777" w:rsidTr="008F0790">
        <w:trPr>
          <w:jc w:val="center"/>
        </w:trPr>
        <w:tc>
          <w:tcPr>
            <w:tcW w:w="4414" w:type="dxa"/>
          </w:tcPr>
          <w:p w14:paraId="787E53C1" w14:textId="77777777" w:rsidR="008A3061" w:rsidRDefault="008A3061" w:rsidP="008F0790">
            <w:pPr>
              <w:snapToGrid w:val="0"/>
              <w:spacing w:before="240" w:line="360" w:lineRule="auto"/>
              <w:rPr>
                <w:rFonts w:ascii="Arial" w:hAnsi="Arial" w:cs="Arial"/>
                <w:b/>
                <w:sz w:val="24"/>
                <w:szCs w:val="24"/>
              </w:rPr>
            </w:pPr>
          </w:p>
          <w:p w14:paraId="7DC93C7B" w14:textId="77777777" w:rsidR="008A3061" w:rsidRDefault="008A3061" w:rsidP="008F0790">
            <w:pPr>
              <w:snapToGrid w:val="0"/>
              <w:spacing w:before="240" w:line="360" w:lineRule="auto"/>
              <w:rPr>
                <w:rFonts w:ascii="Arial" w:hAnsi="Arial" w:cs="Arial"/>
                <w:b/>
                <w:sz w:val="24"/>
                <w:szCs w:val="24"/>
              </w:rPr>
            </w:pPr>
          </w:p>
          <w:p w14:paraId="12286181" w14:textId="77777777" w:rsidR="005A226D" w:rsidRPr="000651F9" w:rsidRDefault="005A226D" w:rsidP="008F0790">
            <w:pPr>
              <w:snapToGrid w:val="0"/>
              <w:spacing w:before="240" w:line="360" w:lineRule="auto"/>
              <w:rPr>
                <w:rFonts w:ascii="Arial" w:hAnsi="Arial" w:cs="Arial"/>
                <w:b/>
                <w:sz w:val="24"/>
                <w:szCs w:val="24"/>
              </w:rPr>
            </w:pPr>
            <w:r w:rsidRPr="000651F9">
              <w:rPr>
                <w:rFonts w:ascii="Arial" w:hAnsi="Arial" w:cs="Arial"/>
                <w:b/>
                <w:sz w:val="24"/>
                <w:szCs w:val="24"/>
              </w:rPr>
              <w:t>DIP. AZUCENA CISNEROS COSS</w:t>
            </w:r>
          </w:p>
          <w:p w14:paraId="32313D19" w14:textId="77777777" w:rsidR="005A226D" w:rsidRPr="000651F9" w:rsidRDefault="005A226D" w:rsidP="008F0790">
            <w:pPr>
              <w:snapToGrid w:val="0"/>
              <w:spacing w:before="240" w:line="360" w:lineRule="auto"/>
              <w:jc w:val="center"/>
              <w:rPr>
                <w:rFonts w:ascii="Arial" w:hAnsi="Arial" w:cs="Arial"/>
                <w:b/>
                <w:sz w:val="24"/>
                <w:szCs w:val="24"/>
              </w:rPr>
            </w:pPr>
          </w:p>
          <w:p w14:paraId="2601BA81" w14:textId="77777777" w:rsidR="005A226D" w:rsidRPr="000651F9" w:rsidRDefault="005A226D" w:rsidP="008F0790">
            <w:pPr>
              <w:snapToGrid w:val="0"/>
              <w:spacing w:before="240" w:line="360" w:lineRule="auto"/>
              <w:jc w:val="center"/>
              <w:rPr>
                <w:rFonts w:ascii="Arial" w:eastAsia="Calibri" w:hAnsi="Arial" w:cs="Arial"/>
                <w:b/>
                <w:sz w:val="24"/>
                <w:szCs w:val="24"/>
                <w:lang w:val="es-ES" w:eastAsia="es-ES"/>
              </w:rPr>
            </w:pPr>
          </w:p>
        </w:tc>
        <w:tc>
          <w:tcPr>
            <w:tcW w:w="4414" w:type="dxa"/>
          </w:tcPr>
          <w:p w14:paraId="21601318" w14:textId="77777777" w:rsidR="008A3061" w:rsidRDefault="008A3061" w:rsidP="008F0790">
            <w:pPr>
              <w:snapToGrid w:val="0"/>
              <w:spacing w:before="240" w:line="360" w:lineRule="auto"/>
              <w:jc w:val="center"/>
              <w:rPr>
                <w:rFonts w:ascii="Arial" w:hAnsi="Arial" w:cs="Arial"/>
                <w:b/>
                <w:sz w:val="24"/>
                <w:szCs w:val="24"/>
              </w:rPr>
            </w:pPr>
          </w:p>
          <w:p w14:paraId="2C2246CD" w14:textId="77777777" w:rsidR="008A3061" w:rsidRDefault="008A3061" w:rsidP="008F0790">
            <w:pPr>
              <w:snapToGrid w:val="0"/>
              <w:spacing w:before="240" w:line="360" w:lineRule="auto"/>
              <w:jc w:val="center"/>
              <w:rPr>
                <w:rFonts w:ascii="Arial" w:hAnsi="Arial" w:cs="Arial"/>
                <w:b/>
                <w:sz w:val="24"/>
                <w:szCs w:val="24"/>
              </w:rPr>
            </w:pPr>
          </w:p>
          <w:p w14:paraId="2B5CB936" w14:textId="77777777" w:rsidR="005A226D" w:rsidRPr="000651F9" w:rsidRDefault="005A226D" w:rsidP="008F0790">
            <w:pPr>
              <w:snapToGrid w:val="0"/>
              <w:spacing w:before="240" w:line="360" w:lineRule="auto"/>
              <w:jc w:val="center"/>
              <w:rPr>
                <w:rFonts w:ascii="Arial" w:eastAsia="Calibri" w:hAnsi="Arial" w:cs="Arial"/>
                <w:b/>
                <w:sz w:val="24"/>
                <w:szCs w:val="24"/>
                <w:lang w:val="es-ES" w:eastAsia="es-ES"/>
              </w:rPr>
            </w:pPr>
            <w:r w:rsidRPr="000651F9">
              <w:rPr>
                <w:rFonts w:ascii="Arial" w:hAnsi="Arial" w:cs="Arial"/>
                <w:b/>
                <w:sz w:val="24"/>
                <w:szCs w:val="24"/>
              </w:rPr>
              <w:t>DIP. FAUSTINO DE LA CRUZ PÉREZ</w:t>
            </w:r>
          </w:p>
        </w:tc>
      </w:tr>
      <w:tr w:rsidR="005A226D" w:rsidRPr="000651F9" w14:paraId="3DDD0A61" w14:textId="77777777" w:rsidTr="008F0790">
        <w:trPr>
          <w:jc w:val="center"/>
        </w:trPr>
        <w:tc>
          <w:tcPr>
            <w:tcW w:w="4414" w:type="dxa"/>
          </w:tcPr>
          <w:p w14:paraId="12B76124" w14:textId="77777777" w:rsidR="005A226D" w:rsidRPr="000651F9" w:rsidRDefault="005A226D" w:rsidP="008F0790">
            <w:pPr>
              <w:snapToGrid w:val="0"/>
              <w:spacing w:before="240" w:line="360" w:lineRule="auto"/>
              <w:jc w:val="center"/>
              <w:rPr>
                <w:rFonts w:ascii="Arial" w:hAnsi="Arial" w:cs="Arial"/>
                <w:b/>
                <w:sz w:val="24"/>
                <w:szCs w:val="24"/>
              </w:rPr>
            </w:pPr>
            <w:r w:rsidRPr="000651F9">
              <w:rPr>
                <w:rFonts w:ascii="Arial" w:hAnsi="Arial" w:cs="Arial"/>
                <w:b/>
                <w:sz w:val="24"/>
                <w:szCs w:val="24"/>
              </w:rPr>
              <w:t>DIP. CAMILO MURILLO ZAVALA</w:t>
            </w:r>
          </w:p>
          <w:p w14:paraId="20164AD7" w14:textId="77777777" w:rsidR="005A226D" w:rsidRDefault="005A226D" w:rsidP="008F0790">
            <w:pPr>
              <w:snapToGrid w:val="0"/>
              <w:spacing w:before="240" w:line="360" w:lineRule="auto"/>
              <w:jc w:val="center"/>
              <w:rPr>
                <w:rFonts w:ascii="Arial" w:hAnsi="Arial" w:cs="Arial"/>
                <w:b/>
                <w:sz w:val="24"/>
                <w:szCs w:val="24"/>
              </w:rPr>
            </w:pPr>
          </w:p>
          <w:p w14:paraId="1241ECC1" w14:textId="77777777" w:rsidR="005A226D" w:rsidRPr="000651F9" w:rsidRDefault="005A226D" w:rsidP="008F0790">
            <w:pPr>
              <w:snapToGrid w:val="0"/>
              <w:spacing w:before="240" w:line="360" w:lineRule="auto"/>
              <w:jc w:val="center"/>
              <w:rPr>
                <w:rFonts w:ascii="Arial" w:eastAsia="Calibri" w:hAnsi="Arial" w:cs="Arial"/>
                <w:b/>
                <w:sz w:val="24"/>
                <w:szCs w:val="24"/>
                <w:lang w:val="es-ES" w:eastAsia="es-ES"/>
              </w:rPr>
            </w:pPr>
          </w:p>
        </w:tc>
        <w:tc>
          <w:tcPr>
            <w:tcW w:w="4414" w:type="dxa"/>
          </w:tcPr>
          <w:p w14:paraId="06246901" w14:textId="77777777" w:rsidR="005A226D" w:rsidRPr="000651F9" w:rsidRDefault="005A226D" w:rsidP="008F0790">
            <w:pPr>
              <w:snapToGrid w:val="0"/>
              <w:spacing w:before="240" w:line="360" w:lineRule="auto"/>
              <w:jc w:val="center"/>
              <w:rPr>
                <w:rFonts w:ascii="Arial" w:eastAsia="Calibri" w:hAnsi="Arial" w:cs="Arial"/>
                <w:b/>
                <w:sz w:val="24"/>
                <w:szCs w:val="24"/>
                <w:lang w:val="es-ES" w:eastAsia="es-ES"/>
              </w:rPr>
            </w:pPr>
            <w:r w:rsidRPr="000651F9">
              <w:rPr>
                <w:rFonts w:ascii="Arial" w:hAnsi="Arial" w:cs="Arial"/>
                <w:b/>
                <w:sz w:val="24"/>
                <w:szCs w:val="24"/>
              </w:rPr>
              <w:t>DIP. NAZARIO GUTIÉRREZ MARTÍNEZ</w:t>
            </w:r>
          </w:p>
        </w:tc>
      </w:tr>
      <w:tr w:rsidR="005A226D" w:rsidRPr="000651F9" w14:paraId="21A37434" w14:textId="77777777" w:rsidTr="008F0790">
        <w:trPr>
          <w:jc w:val="center"/>
        </w:trPr>
        <w:tc>
          <w:tcPr>
            <w:tcW w:w="4414" w:type="dxa"/>
          </w:tcPr>
          <w:p w14:paraId="63E3FBDC" w14:textId="77777777" w:rsidR="005A226D" w:rsidRDefault="005A226D" w:rsidP="008F0790">
            <w:pPr>
              <w:snapToGrid w:val="0"/>
              <w:spacing w:before="240" w:line="360" w:lineRule="auto"/>
              <w:jc w:val="center"/>
              <w:rPr>
                <w:rFonts w:ascii="Arial" w:hAnsi="Arial" w:cs="Arial"/>
                <w:b/>
                <w:sz w:val="24"/>
                <w:szCs w:val="24"/>
              </w:rPr>
            </w:pPr>
          </w:p>
          <w:p w14:paraId="3C4211D8" w14:textId="77777777" w:rsidR="005A226D" w:rsidRPr="000651F9" w:rsidRDefault="005A226D" w:rsidP="008F0790">
            <w:pPr>
              <w:snapToGrid w:val="0"/>
              <w:spacing w:before="240" w:line="360" w:lineRule="auto"/>
              <w:jc w:val="center"/>
              <w:rPr>
                <w:rFonts w:ascii="Arial" w:hAnsi="Arial" w:cs="Arial"/>
                <w:b/>
                <w:sz w:val="24"/>
                <w:szCs w:val="24"/>
              </w:rPr>
            </w:pPr>
            <w:r w:rsidRPr="000651F9">
              <w:rPr>
                <w:rFonts w:ascii="Arial" w:hAnsi="Arial" w:cs="Arial"/>
                <w:b/>
                <w:sz w:val="24"/>
                <w:szCs w:val="24"/>
              </w:rPr>
              <w:t>DIP. VALENTIN GONZÁLEZ BAUTISTA</w:t>
            </w:r>
          </w:p>
          <w:p w14:paraId="4DB36D06" w14:textId="77777777" w:rsidR="005A226D" w:rsidRDefault="005A226D" w:rsidP="008F0790">
            <w:pPr>
              <w:snapToGrid w:val="0"/>
              <w:spacing w:before="240" w:line="360" w:lineRule="auto"/>
              <w:jc w:val="center"/>
              <w:rPr>
                <w:rFonts w:ascii="Arial" w:hAnsi="Arial" w:cs="Arial"/>
                <w:b/>
                <w:sz w:val="24"/>
                <w:szCs w:val="24"/>
              </w:rPr>
            </w:pPr>
          </w:p>
          <w:p w14:paraId="776A6C0C" w14:textId="77777777" w:rsidR="005A226D" w:rsidRPr="000651F9" w:rsidRDefault="005A226D" w:rsidP="008F0790">
            <w:pPr>
              <w:snapToGrid w:val="0"/>
              <w:spacing w:before="240" w:line="360" w:lineRule="auto"/>
              <w:jc w:val="center"/>
              <w:rPr>
                <w:rFonts w:ascii="Arial" w:eastAsia="Calibri" w:hAnsi="Arial" w:cs="Arial"/>
                <w:b/>
                <w:sz w:val="24"/>
                <w:szCs w:val="24"/>
                <w:lang w:val="es-ES" w:eastAsia="es-ES"/>
              </w:rPr>
            </w:pPr>
          </w:p>
        </w:tc>
        <w:tc>
          <w:tcPr>
            <w:tcW w:w="4414" w:type="dxa"/>
          </w:tcPr>
          <w:p w14:paraId="48C005A4" w14:textId="77777777" w:rsidR="005A226D" w:rsidRDefault="005A226D" w:rsidP="008F0790">
            <w:pPr>
              <w:snapToGrid w:val="0"/>
              <w:spacing w:before="240" w:line="360" w:lineRule="auto"/>
              <w:jc w:val="center"/>
              <w:rPr>
                <w:rFonts w:ascii="Arial" w:hAnsi="Arial" w:cs="Arial"/>
                <w:b/>
                <w:sz w:val="24"/>
                <w:szCs w:val="24"/>
              </w:rPr>
            </w:pPr>
          </w:p>
          <w:p w14:paraId="09A53308" w14:textId="77777777" w:rsidR="005A226D" w:rsidRPr="000651F9" w:rsidRDefault="005A226D" w:rsidP="008F0790">
            <w:pPr>
              <w:snapToGrid w:val="0"/>
              <w:spacing w:before="240" w:line="360" w:lineRule="auto"/>
              <w:jc w:val="center"/>
              <w:rPr>
                <w:rFonts w:ascii="Arial" w:eastAsia="Calibri" w:hAnsi="Arial" w:cs="Arial"/>
                <w:b/>
                <w:sz w:val="24"/>
                <w:szCs w:val="24"/>
                <w:lang w:val="es-ES" w:eastAsia="es-ES"/>
              </w:rPr>
            </w:pPr>
            <w:r w:rsidRPr="000651F9">
              <w:rPr>
                <w:rFonts w:ascii="Arial" w:hAnsi="Arial" w:cs="Arial"/>
                <w:b/>
                <w:sz w:val="24"/>
                <w:szCs w:val="24"/>
              </w:rPr>
              <w:t>DIP. GERARDO ULLOA PÉREZ</w:t>
            </w:r>
          </w:p>
        </w:tc>
      </w:tr>
      <w:tr w:rsidR="005A226D" w:rsidRPr="000651F9" w14:paraId="7CF1F937" w14:textId="77777777" w:rsidTr="008F0790">
        <w:trPr>
          <w:jc w:val="center"/>
        </w:trPr>
        <w:tc>
          <w:tcPr>
            <w:tcW w:w="4414" w:type="dxa"/>
          </w:tcPr>
          <w:p w14:paraId="16ADAE82" w14:textId="77777777" w:rsidR="005A226D" w:rsidRPr="000651F9" w:rsidRDefault="005A226D" w:rsidP="008F0790">
            <w:pPr>
              <w:snapToGrid w:val="0"/>
              <w:spacing w:before="240" w:line="360" w:lineRule="auto"/>
              <w:jc w:val="center"/>
              <w:rPr>
                <w:rFonts w:ascii="Arial" w:hAnsi="Arial" w:cs="Arial"/>
                <w:b/>
                <w:sz w:val="24"/>
                <w:szCs w:val="24"/>
              </w:rPr>
            </w:pPr>
            <w:r w:rsidRPr="000651F9">
              <w:rPr>
                <w:rFonts w:ascii="Arial" w:hAnsi="Arial" w:cs="Arial"/>
                <w:b/>
                <w:sz w:val="24"/>
                <w:szCs w:val="24"/>
              </w:rPr>
              <w:t>DIP. YESICA YANET ROJAS HERNÁNDEZ</w:t>
            </w:r>
          </w:p>
          <w:p w14:paraId="200C6CDF" w14:textId="77777777" w:rsidR="005A226D" w:rsidRDefault="005A226D" w:rsidP="008F0790">
            <w:pPr>
              <w:snapToGrid w:val="0"/>
              <w:spacing w:before="240" w:line="360" w:lineRule="auto"/>
              <w:jc w:val="center"/>
              <w:rPr>
                <w:rFonts w:ascii="Arial" w:hAnsi="Arial" w:cs="Arial"/>
                <w:b/>
                <w:sz w:val="24"/>
                <w:szCs w:val="24"/>
              </w:rPr>
            </w:pPr>
          </w:p>
          <w:p w14:paraId="3A02F3B9" w14:textId="77777777" w:rsidR="005A226D" w:rsidRDefault="005A226D" w:rsidP="008F0790">
            <w:pPr>
              <w:snapToGrid w:val="0"/>
              <w:spacing w:before="240" w:line="360" w:lineRule="auto"/>
              <w:jc w:val="center"/>
              <w:rPr>
                <w:rFonts w:ascii="Arial" w:eastAsia="Calibri" w:hAnsi="Arial" w:cs="Arial"/>
                <w:b/>
                <w:sz w:val="24"/>
                <w:szCs w:val="24"/>
                <w:lang w:val="es-ES" w:eastAsia="es-ES"/>
              </w:rPr>
            </w:pPr>
          </w:p>
          <w:p w14:paraId="6A50F61B" w14:textId="77777777" w:rsidR="008A3061" w:rsidRDefault="008A3061" w:rsidP="008F0790">
            <w:pPr>
              <w:snapToGrid w:val="0"/>
              <w:spacing w:before="240" w:line="360" w:lineRule="auto"/>
              <w:jc w:val="center"/>
              <w:rPr>
                <w:rFonts w:ascii="Arial" w:eastAsia="Calibri" w:hAnsi="Arial" w:cs="Arial"/>
                <w:b/>
                <w:sz w:val="24"/>
                <w:szCs w:val="24"/>
                <w:lang w:val="es-ES" w:eastAsia="es-ES"/>
              </w:rPr>
            </w:pPr>
          </w:p>
          <w:p w14:paraId="17B970F8" w14:textId="77777777" w:rsidR="008A3061" w:rsidRPr="000651F9" w:rsidRDefault="008A3061" w:rsidP="008F0790">
            <w:pPr>
              <w:snapToGrid w:val="0"/>
              <w:spacing w:before="240" w:line="360" w:lineRule="auto"/>
              <w:jc w:val="center"/>
              <w:rPr>
                <w:rFonts w:ascii="Arial" w:eastAsia="Calibri" w:hAnsi="Arial" w:cs="Arial"/>
                <w:b/>
                <w:sz w:val="24"/>
                <w:szCs w:val="24"/>
                <w:lang w:val="es-ES" w:eastAsia="es-ES"/>
              </w:rPr>
            </w:pPr>
          </w:p>
        </w:tc>
        <w:tc>
          <w:tcPr>
            <w:tcW w:w="4414" w:type="dxa"/>
          </w:tcPr>
          <w:p w14:paraId="402F9849" w14:textId="77777777" w:rsidR="005A226D" w:rsidRPr="000651F9" w:rsidRDefault="005A226D" w:rsidP="008F0790">
            <w:pPr>
              <w:snapToGrid w:val="0"/>
              <w:spacing w:before="240" w:line="360" w:lineRule="auto"/>
              <w:jc w:val="center"/>
              <w:rPr>
                <w:rFonts w:ascii="Arial" w:eastAsia="Calibri" w:hAnsi="Arial" w:cs="Arial"/>
                <w:b/>
                <w:sz w:val="24"/>
                <w:szCs w:val="24"/>
                <w:lang w:val="es-ES" w:eastAsia="es-ES"/>
              </w:rPr>
            </w:pPr>
            <w:r w:rsidRPr="000651F9">
              <w:rPr>
                <w:rFonts w:ascii="Arial" w:hAnsi="Arial" w:cs="Arial"/>
                <w:b/>
                <w:sz w:val="24"/>
                <w:szCs w:val="24"/>
              </w:rPr>
              <w:t>DIP. BEATRIZ GARCÍA VILLEGAS</w:t>
            </w:r>
          </w:p>
        </w:tc>
      </w:tr>
      <w:tr w:rsidR="005A226D" w:rsidRPr="000651F9" w14:paraId="38EFD197" w14:textId="77777777" w:rsidTr="008F0790">
        <w:trPr>
          <w:jc w:val="center"/>
        </w:trPr>
        <w:tc>
          <w:tcPr>
            <w:tcW w:w="4414" w:type="dxa"/>
          </w:tcPr>
          <w:p w14:paraId="69F2A4DF" w14:textId="77777777" w:rsidR="005A226D" w:rsidRPr="000651F9" w:rsidRDefault="005A226D" w:rsidP="008F0790">
            <w:pPr>
              <w:snapToGrid w:val="0"/>
              <w:spacing w:before="240" w:line="360" w:lineRule="auto"/>
              <w:jc w:val="center"/>
              <w:rPr>
                <w:rFonts w:ascii="Arial" w:hAnsi="Arial" w:cs="Arial"/>
                <w:b/>
                <w:sz w:val="24"/>
                <w:szCs w:val="24"/>
              </w:rPr>
            </w:pPr>
            <w:r w:rsidRPr="000651F9">
              <w:rPr>
                <w:rFonts w:ascii="Arial" w:hAnsi="Arial" w:cs="Arial"/>
                <w:b/>
                <w:sz w:val="24"/>
                <w:szCs w:val="24"/>
              </w:rPr>
              <w:t>DIP. MARÍA DEL ROSARIO ELIZALDE VÁZQUEZ</w:t>
            </w:r>
          </w:p>
          <w:p w14:paraId="1CABDC73" w14:textId="77777777" w:rsidR="005A226D" w:rsidRDefault="005A226D" w:rsidP="008F0790">
            <w:pPr>
              <w:snapToGrid w:val="0"/>
              <w:spacing w:before="240" w:line="360" w:lineRule="auto"/>
              <w:jc w:val="center"/>
              <w:rPr>
                <w:rFonts w:ascii="Arial" w:hAnsi="Arial" w:cs="Arial"/>
                <w:b/>
                <w:sz w:val="24"/>
                <w:szCs w:val="24"/>
              </w:rPr>
            </w:pPr>
          </w:p>
          <w:p w14:paraId="0834EEAA" w14:textId="77777777" w:rsidR="005A226D" w:rsidRPr="000651F9" w:rsidRDefault="005A226D" w:rsidP="008F0790">
            <w:pPr>
              <w:snapToGrid w:val="0"/>
              <w:spacing w:before="240" w:line="360" w:lineRule="auto"/>
              <w:jc w:val="center"/>
              <w:rPr>
                <w:rFonts w:ascii="Arial" w:hAnsi="Arial" w:cs="Arial"/>
                <w:b/>
                <w:sz w:val="24"/>
                <w:szCs w:val="24"/>
              </w:rPr>
            </w:pPr>
          </w:p>
        </w:tc>
        <w:tc>
          <w:tcPr>
            <w:tcW w:w="4414" w:type="dxa"/>
          </w:tcPr>
          <w:p w14:paraId="71B49CC9" w14:textId="77777777" w:rsidR="005A226D" w:rsidRPr="000651F9" w:rsidRDefault="005A226D" w:rsidP="008F0790">
            <w:pPr>
              <w:snapToGrid w:val="0"/>
              <w:spacing w:before="240" w:line="360" w:lineRule="auto"/>
              <w:jc w:val="center"/>
              <w:rPr>
                <w:rFonts w:ascii="Arial" w:hAnsi="Arial" w:cs="Arial"/>
                <w:b/>
                <w:sz w:val="24"/>
                <w:szCs w:val="24"/>
              </w:rPr>
            </w:pPr>
            <w:r w:rsidRPr="000651F9">
              <w:rPr>
                <w:rFonts w:ascii="Arial" w:hAnsi="Arial" w:cs="Arial"/>
                <w:b/>
                <w:sz w:val="24"/>
                <w:szCs w:val="24"/>
              </w:rPr>
              <w:t>DIP. ROSA MARÍA ZETINA GONZÁLEZ</w:t>
            </w:r>
          </w:p>
        </w:tc>
      </w:tr>
      <w:tr w:rsidR="005A226D" w:rsidRPr="000651F9" w14:paraId="504E0BB1" w14:textId="77777777" w:rsidTr="008F0790">
        <w:trPr>
          <w:jc w:val="center"/>
        </w:trPr>
        <w:tc>
          <w:tcPr>
            <w:tcW w:w="4414" w:type="dxa"/>
          </w:tcPr>
          <w:p w14:paraId="63487062" w14:textId="77777777" w:rsidR="005A226D" w:rsidRDefault="005A226D" w:rsidP="008F0790">
            <w:pPr>
              <w:snapToGrid w:val="0"/>
              <w:spacing w:before="240" w:line="360" w:lineRule="auto"/>
              <w:jc w:val="center"/>
              <w:rPr>
                <w:rFonts w:ascii="Arial" w:hAnsi="Arial" w:cs="Arial"/>
                <w:b/>
                <w:sz w:val="24"/>
                <w:szCs w:val="24"/>
              </w:rPr>
            </w:pPr>
            <w:r w:rsidRPr="000651F9">
              <w:rPr>
                <w:rFonts w:ascii="Arial" w:hAnsi="Arial" w:cs="Arial"/>
                <w:b/>
                <w:sz w:val="24"/>
                <w:szCs w:val="24"/>
                <w:lang w:val="pt-BR"/>
              </w:rPr>
              <w:t>DIP. LOURDES JEZABEL DELGADO FLORES</w:t>
            </w:r>
          </w:p>
          <w:p w14:paraId="6D0C5A55" w14:textId="77777777" w:rsidR="005A226D" w:rsidRDefault="005A226D" w:rsidP="008F0790">
            <w:pPr>
              <w:snapToGrid w:val="0"/>
              <w:spacing w:before="240" w:line="360" w:lineRule="auto"/>
              <w:jc w:val="center"/>
              <w:rPr>
                <w:rFonts w:ascii="Arial" w:hAnsi="Arial" w:cs="Arial"/>
                <w:b/>
                <w:sz w:val="24"/>
                <w:szCs w:val="24"/>
              </w:rPr>
            </w:pPr>
          </w:p>
          <w:p w14:paraId="0DF25CF4" w14:textId="77777777" w:rsidR="005A226D" w:rsidRPr="000651F9" w:rsidRDefault="005A226D" w:rsidP="008F0790">
            <w:pPr>
              <w:snapToGrid w:val="0"/>
              <w:spacing w:before="240" w:line="360" w:lineRule="auto"/>
              <w:jc w:val="center"/>
              <w:rPr>
                <w:rFonts w:ascii="Arial" w:hAnsi="Arial" w:cs="Arial"/>
                <w:b/>
                <w:sz w:val="24"/>
                <w:szCs w:val="24"/>
              </w:rPr>
            </w:pPr>
          </w:p>
        </w:tc>
        <w:tc>
          <w:tcPr>
            <w:tcW w:w="4414" w:type="dxa"/>
          </w:tcPr>
          <w:p w14:paraId="25E4A9AD" w14:textId="77777777" w:rsidR="005A226D" w:rsidRPr="000651F9" w:rsidRDefault="005A226D" w:rsidP="008F0790">
            <w:pPr>
              <w:snapToGrid w:val="0"/>
              <w:spacing w:before="240" w:line="360" w:lineRule="auto"/>
              <w:jc w:val="center"/>
              <w:rPr>
                <w:rFonts w:ascii="Arial" w:hAnsi="Arial" w:cs="Arial"/>
                <w:b/>
                <w:sz w:val="24"/>
                <w:szCs w:val="24"/>
                <w:lang w:val="pt-BR"/>
              </w:rPr>
            </w:pPr>
            <w:r w:rsidRPr="000651F9">
              <w:rPr>
                <w:rFonts w:ascii="Arial" w:hAnsi="Arial" w:cs="Arial"/>
                <w:b/>
                <w:sz w:val="24"/>
                <w:szCs w:val="24"/>
                <w:lang w:val="pt-BR"/>
              </w:rPr>
              <w:t>DIP. DIONICIO JORGE GARCÍA SÁNCHEZ</w:t>
            </w:r>
          </w:p>
        </w:tc>
      </w:tr>
      <w:tr w:rsidR="005A226D" w:rsidRPr="000651F9" w14:paraId="2DC7CA7B" w14:textId="77777777" w:rsidTr="008F0790">
        <w:trPr>
          <w:jc w:val="center"/>
        </w:trPr>
        <w:tc>
          <w:tcPr>
            <w:tcW w:w="4414" w:type="dxa"/>
          </w:tcPr>
          <w:p w14:paraId="5D2367D4" w14:textId="77777777" w:rsidR="005A226D" w:rsidRPr="000651F9" w:rsidRDefault="005A226D" w:rsidP="008F0790">
            <w:pPr>
              <w:snapToGrid w:val="0"/>
              <w:spacing w:before="240" w:line="360" w:lineRule="auto"/>
              <w:jc w:val="center"/>
              <w:rPr>
                <w:rFonts w:ascii="Arial" w:hAnsi="Arial" w:cs="Arial"/>
                <w:b/>
                <w:sz w:val="24"/>
                <w:szCs w:val="24"/>
              </w:rPr>
            </w:pPr>
            <w:r w:rsidRPr="000651F9">
              <w:rPr>
                <w:rFonts w:ascii="Arial" w:hAnsi="Arial" w:cs="Arial"/>
                <w:b/>
                <w:sz w:val="24"/>
                <w:szCs w:val="24"/>
              </w:rPr>
              <w:t>DIP. ISAAC MARTIN MONTOYA MARQUEZ</w:t>
            </w:r>
          </w:p>
          <w:p w14:paraId="32532AC0" w14:textId="77777777" w:rsidR="005A226D" w:rsidRDefault="005A226D" w:rsidP="008F0790">
            <w:pPr>
              <w:snapToGrid w:val="0"/>
              <w:spacing w:before="240" w:line="360" w:lineRule="auto"/>
              <w:jc w:val="center"/>
              <w:rPr>
                <w:rFonts w:ascii="Arial" w:hAnsi="Arial" w:cs="Arial"/>
                <w:b/>
                <w:sz w:val="24"/>
                <w:szCs w:val="24"/>
              </w:rPr>
            </w:pPr>
          </w:p>
          <w:p w14:paraId="3B9BCF75" w14:textId="77777777" w:rsidR="005A226D" w:rsidRPr="000651F9" w:rsidRDefault="005A226D" w:rsidP="008F0790">
            <w:pPr>
              <w:snapToGrid w:val="0"/>
              <w:spacing w:before="240" w:line="360" w:lineRule="auto"/>
              <w:jc w:val="center"/>
              <w:rPr>
                <w:rFonts w:ascii="Arial" w:hAnsi="Arial" w:cs="Arial"/>
                <w:b/>
                <w:sz w:val="24"/>
                <w:szCs w:val="24"/>
              </w:rPr>
            </w:pPr>
          </w:p>
          <w:p w14:paraId="63728ED3" w14:textId="77777777" w:rsidR="005A226D" w:rsidRPr="000651F9" w:rsidRDefault="005A226D" w:rsidP="008F0790">
            <w:pPr>
              <w:snapToGrid w:val="0"/>
              <w:spacing w:before="240" w:line="360" w:lineRule="auto"/>
              <w:jc w:val="center"/>
              <w:rPr>
                <w:rFonts w:ascii="Arial" w:hAnsi="Arial" w:cs="Arial"/>
                <w:b/>
                <w:sz w:val="24"/>
                <w:szCs w:val="24"/>
              </w:rPr>
            </w:pPr>
          </w:p>
        </w:tc>
        <w:tc>
          <w:tcPr>
            <w:tcW w:w="4414" w:type="dxa"/>
          </w:tcPr>
          <w:p w14:paraId="3CDE0DE4" w14:textId="77777777" w:rsidR="005A226D" w:rsidRPr="000651F9" w:rsidRDefault="005A226D" w:rsidP="008F0790">
            <w:pPr>
              <w:snapToGrid w:val="0"/>
              <w:spacing w:before="240" w:line="360" w:lineRule="auto"/>
              <w:jc w:val="center"/>
              <w:rPr>
                <w:rFonts w:ascii="Arial" w:hAnsi="Arial" w:cs="Arial"/>
                <w:b/>
                <w:sz w:val="24"/>
                <w:szCs w:val="24"/>
                <w:lang w:val="pt-BR"/>
              </w:rPr>
            </w:pPr>
            <w:r w:rsidRPr="000651F9">
              <w:rPr>
                <w:rFonts w:ascii="Arial" w:hAnsi="Arial" w:cs="Arial"/>
                <w:b/>
                <w:sz w:val="24"/>
                <w:szCs w:val="24"/>
                <w:lang w:val="pt-BR"/>
              </w:rPr>
              <w:t>DIP. MÓNICA ANGÉLICA ÁLVAREZ NEMER</w:t>
            </w:r>
          </w:p>
        </w:tc>
      </w:tr>
      <w:tr w:rsidR="005A226D" w:rsidRPr="000651F9" w14:paraId="532C1A9D" w14:textId="77777777" w:rsidTr="008F0790">
        <w:trPr>
          <w:jc w:val="center"/>
        </w:trPr>
        <w:tc>
          <w:tcPr>
            <w:tcW w:w="4414" w:type="dxa"/>
          </w:tcPr>
          <w:p w14:paraId="64AFA4AD" w14:textId="51B121B4" w:rsidR="005A226D" w:rsidRPr="000651F9" w:rsidRDefault="005A226D" w:rsidP="008F0790">
            <w:pPr>
              <w:snapToGrid w:val="0"/>
              <w:spacing w:before="240" w:line="360" w:lineRule="auto"/>
              <w:jc w:val="center"/>
              <w:rPr>
                <w:rFonts w:ascii="Arial" w:hAnsi="Arial" w:cs="Arial"/>
                <w:b/>
                <w:sz w:val="24"/>
                <w:szCs w:val="24"/>
                <w:lang w:val="pt-BR"/>
              </w:rPr>
            </w:pPr>
            <w:r w:rsidRPr="000651F9">
              <w:rPr>
                <w:rFonts w:ascii="Arial" w:hAnsi="Arial" w:cs="Arial"/>
                <w:b/>
                <w:sz w:val="24"/>
                <w:szCs w:val="24"/>
                <w:lang w:val="pt-BR"/>
              </w:rPr>
              <w:t>DIP. LUZ MA</w:t>
            </w:r>
            <w:r w:rsidR="00B53D38">
              <w:rPr>
                <w:rFonts w:ascii="Arial" w:hAnsi="Arial" w:cs="Arial"/>
                <w:b/>
                <w:sz w:val="24"/>
                <w:szCs w:val="24"/>
                <w:lang w:val="pt-BR"/>
              </w:rPr>
              <w:t>.</w:t>
            </w:r>
            <w:r w:rsidRPr="000651F9">
              <w:rPr>
                <w:rFonts w:ascii="Arial" w:hAnsi="Arial" w:cs="Arial"/>
                <w:b/>
                <w:sz w:val="24"/>
                <w:szCs w:val="24"/>
                <w:lang w:val="pt-BR"/>
              </w:rPr>
              <w:t xml:space="preserve"> HERNANDEZ BERMUDEZ</w:t>
            </w:r>
          </w:p>
        </w:tc>
        <w:tc>
          <w:tcPr>
            <w:tcW w:w="4414" w:type="dxa"/>
          </w:tcPr>
          <w:p w14:paraId="414D7270" w14:textId="77777777" w:rsidR="005A226D" w:rsidRPr="000651F9" w:rsidRDefault="005A226D" w:rsidP="008F0790">
            <w:pPr>
              <w:snapToGrid w:val="0"/>
              <w:spacing w:before="240" w:line="360" w:lineRule="auto"/>
              <w:jc w:val="center"/>
              <w:rPr>
                <w:rFonts w:ascii="Arial" w:hAnsi="Arial" w:cs="Arial"/>
                <w:b/>
                <w:sz w:val="24"/>
                <w:szCs w:val="24"/>
              </w:rPr>
            </w:pPr>
            <w:r w:rsidRPr="000651F9">
              <w:rPr>
                <w:rFonts w:ascii="Arial" w:hAnsi="Arial" w:cs="Arial"/>
                <w:b/>
                <w:sz w:val="24"/>
                <w:szCs w:val="24"/>
              </w:rPr>
              <w:t>DIP. MAX AGUSTÍN CORREA HERNÁNDEZ</w:t>
            </w:r>
          </w:p>
        </w:tc>
      </w:tr>
      <w:tr w:rsidR="005A226D" w:rsidRPr="000651F9" w14:paraId="4011135B" w14:textId="77777777" w:rsidTr="008F0790">
        <w:trPr>
          <w:jc w:val="center"/>
        </w:trPr>
        <w:tc>
          <w:tcPr>
            <w:tcW w:w="4414" w:type="dxa"/>
          </w:tcPr>
          <w:p w14:paraId="5E05D066" w14:textId="77777777" w:rsidR="005A226D" w:rsidRDefault="005A226D" w:rsidP="008F0790">
            <w:pPr>
              <w:snapToGrid w:val="0"/>
              <w:spacing w:before="240" w:line="360" w:lineRule="auto"/>
              <w:jc w:val="center"/>
              <w:rPr>
                <w:rFonts w:ascii="Arial" w:hAnsi="Arial" w:cs="Arial"/>
                <w:b/>
                <w:sz w:val="24"/>
                <w:szCs w:val="24"/>
              </w:rPr>
            </w:pPr>
          </w:p>
          <w:p w14:paraId="2018D151" w14:textId="77777777" w:rsidR="005A226D" w:rsidRDefault="005A226D" w:rsidP="008F0790">
            <w:pPr>
              <w:snapToGrid w:val="0"/>
              <w:spacing w:before="240" w:line="360" w:lineRule="auto"/>
              <w:jc w:val="center"/>
              <w:rPr>
                <w:rFonts w:ascii="Arial" w:hAnsi="Arial" w:cs="Arial"/>
                <w:b/>
                <w:sz w:val="24"/>
                <w:szCs w:val="24"/>
              </w:rPr>
            </w:pPr>
          </w:p>
          <w:p w14:paraId="2C31D479" w14:textId="77777777" w:rsidR="005A226D" w:rsidRDefault="005A226D" w:rsidP="008F0790">
            <w:pPr>
              <w:snapToGrid w:val="0"/>
              <w:spacing w:before="240" w:line="360" w:lineRule="auto"/>
              <w:jc w:val="center"/>
              <w:rPr>
                <w:rFonts w:ascii="Arial" w:hAnsi="Arial" w:cs="Arial"/>
                <w:b/>
                <w:sz w:val="24"/>
                <w:szCs w:val="24"/>
              </w:rPr>
            </w:pPr>
          </w:p>
          <w:p w14:paraId="0EB0EE57" w14:textId="77777777" w:rsidR="005A226D" w:rsidRPr="000651F9" w:rsidRDefault="005A226D" w:rsidP="008F0790">
            <w:pPr>
              <w:snapToGrid w:val="0"/>
              <w:spacing w:before="240" w:line="360" w:lineRule="auto"/>
              <w:jc w:val="center"/>
              <w:rPr>
                <w:rFonts w:ascii="Arial" w:hAnsi="Arial" w:cs="Arial"/>
                <w:b/>
                <w:sz w:val="24"/>
                <w:szCs w:val="24"/>
              </w:rPr>
            </w:pPr>
            <w:r w:rsidRPr="000651F9">
              <w:rPr>
                <w:rFonts w:ascii="Arial" w:hAnsi="Arial" w:cs="Arial"/>
                <w:b/>
                <w:sz w:val="24"/>
                <w:szCs w:val="24"/>
              </w:rPr>
              <w:t>DIP. ABRAHAM SARONE CAMPOS</w:t>
            </w:r>
          </w:p>
          <w:p w14:paraId="34B444EA" w14:textId="77777777" w:rsidR="005A226D" w:rsidRDefault="005A226D" w:rsidP="008F0790">
            <w:pPr>
              <w:snapToGrid w:val="0"/>
              <w:spacing w:before="240" w:line="360" w:lineRule="auto"/>
              <w:jc w:val="center"/>
              <w:rPr>
                <w:rFonts w:ascii="Arial" w:hAnsi="Arial" w:cs="Arial"/>
                <w:b/>
                <w:sz w:val="24"/>
                <w:szCs w:val="24"/>
              </w:rPr>
            </w:pPr>
          </w:p>
          <w:p w14:paraId="02C49F86" w14:textId="77777777" w:rsidR="005A226D" w:rsidRDefault="005A226D" w:rsidP="008F0790">
            <w:pPr>
              <w:snapToGrid w:val="0"/>
              <w:spacing w:before="240" w:line="360" w:lineRule="auto"/>
              <w:jc w:val="center"/>
              <w:rPr>
                <w:rFonts w:ascii="Arial" w:hAnsi="Arial" w:cs="Arial"/>
                <w:b/>
                <w:sz w:val="24"/>
                <w:szCs w:val="24"/>
              </w:rPr>
            </w:pPr>
          </w:p>
          <w:p w14:paraId="4C289B57" w14:textId="77777777" w:rsidR="005A226D" w:rsidRPr="000651F9" w:rsidRDefault="005A226D" w:rsidP="008F0790">
            <w:pPr>
              <w:snapToGrid w:val="0"/>
              <w:spacing w:before="240" w:line="360" w:lineRule="auto"/>
              <w:rPr>
                <w:rFonts w:ascii="Arial" w:hAnsi="Arial" w:cs="Arial"/>
                <w:b/>
                <w:sz w:val="24"/>
                <w:szCs w:val="24"/>
              </w:rPr>
            </w:pPr>
          </w:p>
        </w:tc>
        <w:tc>
          <w:tcPr>
            <w:tcW w:w="4414" w:type="dxa"/>
          </w:tcPr>
          <w:p w14:paraId="4CDC3345" w14:textId="77777777" w:rsidR="005A226D" w:rsidRDefault="005A226D" w:rsidP="008F0790">
            <w:pPr>
              <w:snapToGrid w:val="0"/>
              <w:spacing w:before="240" w:line="360" w:lineRule="auto"/>
              <w:jc w:val="center"/>
              <w:rPr>
                <w:rFonts w:ascii="Arial" w:hAnsi="Arial" w:cs="Arial"/>
                <w:b/>
                <w:sz w:val="24"/>
                <w:szCs w:val="24"/>
              </w:rPr>
            </w:pPr>
          </w:p>
          <w:p w14:paraId="2C91B67E" w14:textId="77777777" w:rsidR="005A226D" w:rsidRDefault="005A226D" w:rsidP="008F0790">
            <w:pPr>
              <w:snapToGrid w:val="0"/>
              <w:spacing w:before="240" w:line="360" w:lineRule="auto"/>
              <w:jc w:val="center"/>
              <w:rPr>
                <w:rFonts w:ascii="Arial" w:hAnsi="Arial" w:cs="Arial"/>
                <w:b/>
                <w:sz w:val="24"/>
                <w:szCs w:val="24"/>
              </w:rPr>
            </w:pPr>
          </w:p>
          <w:p w14:paraId="6D12CB13" w14:textId="77777777" w:rsidR="005A226D" w:rsidRDefault="005A226D" w:rsidP="008F0790">
            <w:pPr>
              <w:snapToGrid w:val="0"/>
              <w:spacing w:before="240" w:line="360" w:lineRule="auto"/>
              <w:jc w:val="center"/>
              <w:rPr>
                <w:rFonts w:ascii="Arial" w:hAnsi="Arial" w:cs="Arial"/>
                <w:b/>
                <w:sz w:val="24"/>
                <w:szCs w:val="24"/>
              </w:rPr>
            </w:pPr>
          </w:p>
          <w:p w14:paraId="050586CD" w14:textId="77777777" w:rsidR="005A226D" w:rsidRPr="000651F9" w:rsidRDefault="005A226D" w:rsidP="008F0790">
            <w:pPr>
              <w:snapToGrid w:val="0"/>
              <w:spacing w:before="240" w:line="360" w:lineRule="auto"/>
              <w:jc w:val="center"/>
              <w:rPr>
                <w:rFonts w:ascii="Arial" w:hAnsi="Arial" w:cs="Arial"/>
                <w:b/>
                <w:sz w:val="24"/>
                <w:szCs w:val="24"/>
              </w:rPr>
            </w:pPr>
            <w:r w:rsidRPr="000651F9">
              <w:rPr>
                <w:rFonts w:ascii="Arial" w:hAnsi="Arial" w:cs="Arial"/>
                <w:b/>
                <w:sz w:val="24"/>
                <w:szCs w:val="24"/>
              </w:rPr>
              <w:t>DIP. EDITH MARISOL MERCADO TORRES</w:t>
            </w:r>
          </w:p>
        </w:tc>
      </w:tr>
      <w:tr w:rsidR="005A226D" w:rsidRPr="000651F9" w14:paraId="17D60381" w14:textId="77777777" w:rsidTr="008F0790">
        <w:trPr>
          <w:jc w:val="center"/>
        </w:trPr>
        <w:tc>
          <w:tcPr>
            <w:tcW w:w="4414" w:type="dxa"/>
          </w:tcPr>
          <w:p w14:paraId="6A205C54" w14:textId="77777777" w:rsidR="005A226D" w:rsidRPr="000651F9" w:rsidRDefault="005A226D" w:rsidP="008F0790">
            <w:pPr>
              <w:snapToGrid w:val="0"/>
              <w:spacing w:before="240" w:line="360" w:lineRule="auto"/>
              <w:jc w:val="center"/>
              <w:rPr>
                <w:rFonts w:ascii="Arial" w:hAnsi="Arial" w:cs="Arial"/>
                <w:b/>
                <w:sz w:val="24"/>
                <w:szCs w:val="24"/>
                <w:lang w:val="pt-BR"/>
              </w:rPr>
            </w:pPr>
            <w:r>
              <w:rPr>
                <w:rFonts w:ascii="Arial" w:hAnsi="Arial" w:cs="Arial"/>
                <w:b/>
                <w:sz w:val="24"/>
                <w:szCs w:val="24"/>
                <w:lang w:val="pt-BR"/>
              </w:rPr>
              <w:t xml:space="preserve">DIP. RAÚL PONCE ELIZALDE </w:t>
            </w:r>
          </w:p>
        </w:tc>
        <w:tc>
          <w:tcPr>
            <w:tcW w:w="4414" w:type="dxa"/>
          </w:tcPr>
          <w:p w14:paraId="7682ED49" w14:textId="77777777" w:rsidR="005A226D" w:rsidRPr="000651F9" w:rsidRDefault="005A226D" w:rsidP="008F0790">
            <w:pPr>
              <w:snapToGrid w:val="0"/>
              <w:spacing w:before="240" w:line="360" w:lineRule="auto"/>
              <w:jc w:val="center"/>
              <w:rPr>
                <w:rFonts w:ascii="Arial" w:hAnsi="Arial" w:cs="Arial"/>
                <w:b/>
                <w:sz w:val="24"/>
                <w:szCs w:val="24"/>
              </w:rPr>
            </w:pPr>
            <w:r>
              <w:rPr>
                <w:rFonts w:ascii="Arial" w:hAnsi="Arial" w:cs="Arial"/>
                <w:b/>
                <w:sz w:val="24"/>
                <w:szCs w:val="24"/>
              </w:rPr>
              <w:t>DIP. JAIME BUITRÓN HERMIDA</w:t>
            </w:r>
          </w:p>
        </w:tc>
      </w:tr>
      <w:tr w:rsidR="00241E1A" w:rsidRPr="000651F9" w14:paraId="6A69CFAE" w14:textId="77777777" w:rsidTr="008F0790">
        <w:trPr>
          <w:jc w:val="center"/>
        </w:trPr>
        <w:tc>
          <w:tcPr>
            <w:tcW w:w="4414" w:type="dxa"/>
          </w:tcPr>
          <w:p w14:paraId="59F11950" w14:textId="77777777" w:rsidR="00241E1A" w:rsidRDefault="00241E1A" w:rsidP="008F0790">
            <w:pPr>
              <w:snapToGrid w:val="0"/>
              <w:spacing w:before="240" w:line="360" w:lineRule="auto"/>
              <w:jc w:val="center"/>
              <w:rPr>
                <w:rFonts w:ascii="Arial" w:hAnsi="Arial" w:cs="Arial"/>
                <w:b/>
                <w:sz w:val="24"/>
                <w:szCs w:val="24"/>
                <w:lang w:val="pt-BR"/>
              </w:rPr>
            </w:pPr>
          </w:p>
        </w:tc>
        <w:tc>
          <w:tcPr>
            <w:tcW w:w="4414" w:type="dxa"/>
          </w:tcPr>
          <w:p w14:paraId="1164FDD0" w14:textId="77777777" w:rsidR="00241E1A" w:rsidRDefault="00241E1A" w:rsidP="008F0790">
            <w:pPr>
              <w:snapToGrid w:val="0"/>
              <w:spacing w:before="240" w:line="360" w:lineRule="auto"/>
              <w:jc w:val="center"/>
              <w:rPr>
                <w:rFonts w:ascii="Arial" w:hAnsi="Arial" w:cs="Arial"/>
                <w:b/>
                <w:sz w:val="24"/>
                <w:szCs w:val="24"/>
              </w:rPr>
            </w:pPr>
          </w:p>
        </w:tc>
      </w:tr>
      <w:tr w:rsidR="00241E1A" w:rsidRPr="000651F9" w14:paraId="5802909C" w14:textId="77777777" w:rsidTr="008F0790">
        <w:trPr>
          <w:jc w:val="center"/>
        </w:trPr>
        <w:tc>
          <w:tcPr>
            <w:tcW w:w="4414" w:type="dxa"/>
          </w:tcPr>
          <w:p w14:paraId="21ADFA0C" w14:textId="77777777" w:rsidR="00241E1A" w:rsidRDefault="00241E1A" w:rsidP="008F0790">
            <w:pPr>
              <w:snapToGrid w:val="0"/>
              <w:spacing w:before="240" w:line="360" w:lineRule="auto"/>
              <w:jc w:val="center"/>
              <w:rPr>
                <w:rFonts w:ascii="Arial" w:hAnsi="Arial" w:cs="Arial"/>
                <w:b/>
                <w:sz w:val="24"/>
                <w:szCs w:val="24"/>
                <w:lang w:val="pt-BR"/>
              </w:rPr>
            </w:pPr>
          </w:p>
          <w:p w14:paraId="372BE88E" w14:textId="77777777" w:rsidR="00A87772" w:rsidRDefault="00A87772" w:rsidP="008F0790">
            <w:pPr>
              <w:snapToGrid w:val="0"/>
              <w:spacing w:before="240" w:line="360" w:lineRule="auto"/>
              <w:jc w:val="center"/>
              <w:rPr>
                <w:rFonts w:ascii="Arial" w:hAnsi="Arial" w:cs="Arial"/>
                <w:b/>
                <w:sz w:val="24"/>
                <w:szCs w:val="24"/>
                <w:lang w:val="pt-BR"/>
              </w:rPr>
            </w:pPr>
          </w:p>
        </w:tc>
        <w:tc>
          <w:tcPr>
            <w:tcW w:w="4414" w:type="dxa"/>
          </w:tcPr>
          <w:p w14:paraId="2A85545F" w14:textId="77777777" w:rsidR="00241E1A" w:rsidRDefault="00241E1A" w:rsidP="008F0790">
            <w:pPr>
              <w:snapToGrid w:val="0"/>
              <w:spacing w:before="240" w:line="360" w:lineRule="auto"/>
              <w:jc w:val="center"/>
              <w:rPr>
                <w:rFonts w:ascii="Arial" w:hAnsi="Arial" w:cs="Arial"/>
                <w:b/>
                <w:sz w:val="24"/>
                <w:szCs w:val="24"/>
              </w:rPr>
            </w:pPr>
          </w:p>
        </w:tc>
      </w:tr>
      <w:tr w:rsidR="00241E1A" w:rsidRPr="000651F9" w14:paraId="2EA36261" w14:textId="77777777" w:rsidTr="008F0790">
        <w:trPr>
          <w:jc w:val="center"/>
        </w:trPr>
        <w:tc>
          <w:tcPr>
            <w:tcW w:w="4414" w:type="dxa"/>
          </w:tcPr>
          <w:p w14:paraId="5A3DD512" w14:textId="4D01F728" w:rsidR="00241E1A" w:rsidRDefault="00241E1A" w:rsidP="008F0790">
            <w:pPr>
              <w:snapToGrid w:val="0"/>
              <w:spacing w:before="240" w:line="360" w:lineRule="auto"/>
              <w:jc w:val="center"/>
              <w:rPr>
                <w:rFonts w:ascii="Arial" w:hAnsi="Arial" w:cs="Arial"/>
                <w:b/>
                <w:sz w:val="24"/>
                <w:szCs w:val="24"/>
                <w:lang w:val="pt-BR"/>
              </w:rPr>
            </w:pPr>
            <w:r>
              <w:rPr>
                <w:rFonts w:ascii="Arial" w:hAnsi="Arial" w:cs="Arial"/>
                <w:b/>
                <w:sz w:val="24"/>
                <w:szCs w:val="24"/>
                <w:lang w:val="pt-BR"/>
              </w:rPr>
              <w:t>DIP. EMILIANO AGUIRRE CRUZ</w:t>
            </w:r>
          </w:p>
        </w:tc>
        <w:tc>
          <w:tcPr>
            <w:tcW w:w="4414" w:type="dxa"/>
          </w:tcPr>
          <w:p w14:paraId="67DE0CF8" w14:textId="77777777" w:rsidR="00241E1A" w:rsidRDefault="00241E1A" w:rsidP="008F0790">
            <w:pPr>
              <w:snapToGrid w:val="0"/>
              <w:spacing w:before="240" w:line="360" w:lineRule="auto"/>
              <w:jc w:val="center"/>
              <w:rPr>
                <w:rFonts w:ascii="Arial" w:hAnsi="Arial" w:cs="Arial"/>
                <w:b/>
                <w:sz w:val="24"/>
                <w:szCs w:val="24"/>
              </w:rPr>
            </w:pPr>
            <w:r>
              <w:rPr>
                <w:rFonts w:ascii="Arial" w:hAnsi="Arial" w:cs="Arial"/>
                <w:b/>
                <w:sz w:val="24"/>
                <w:szCs w:val="24"/>
              </w:rPr>
              <w:t>DIP. MARÍA DEL CARMEN DE LA ROSA MENDOZA</w:t>
            </w:r>
          </w:p>
          <w:p w14:paraId="11240A14" w14:textId="77777777" w:rsidR="00241E1A" w:rsidRDefault="00241E1A" w:rsidP="008F0790">
            <w:pPr>
              <w:snapToGrid w:val="0"/>
              <w:spacing w:before="240" w:line="360" w:lineRule="auto"/>
              <w:jc w:val="center"/>
              <w:rPr>
                <w:rFonts w:ascii="Arial" w:hAnsi="Arial" w:cs="Arial"/>
                <w:b/>
                <w:sz w:val="24"/>
                <w:szCs w:val="24"/>
              </w:rPr>
            </w:pPr>
          </w:p>
        </w:tc>
      </w:tr>
      <w:tr w:rsidR="00241E1A" w:rsidRPr="000651F9" w14:paraId="50C8F0CA" w14:textId="77777777" w:rsidTr="008F0790">
        <w:trPr>
          <w:jc w:val="center"/>
        </w:trPr>
        <w:tc>
          <w:tcPr>
            <w:tcW w:w="4414" w:type="dxa"/>
          </w:tcPr>
          <w:p w14:paraId="5FA90F53" w14:textId="77777777" w:rsidR="00241E1A" w:rsidRDefault="00241E1A" w:rsidP="008F0790">
            <w:pPr>
              <w:snapToGrid w:val="0"/>
              <w:spacing w:before="240" w:line="360" w:lineRule="auto"/>
              <w:jc w:val="center"/>
              <w:rPr>
                <w:rFonts w:ascii="Arial" w:hAnsi="Arial" w:cs="Arial"/>
                <w:b/>
                <w:sz w:val="24"/>
                <w:szCs w:val="24"/>
                <w:lang w:val="pt-BR"/>
              </w:rPr>
            </w:pPr>
          </w:p>
        </w:tc>
        <w:tc>
          <w:tcPr>
            <w:tcW w:w="4414" w:type="dxa"/>
          </w:tcPr>
          <w:p w14:paraId="73BDBB57" w14:textId="77777777" w:rsidR="00241E1A" w:rsidRDefault="00241E1A" w:rsidP="008F0790">
            <w:pPr>
              <w:snapToGrid w:val="0"/>
              <w:spacing w:before="240" w:line="360" w:lineRule="auto"/>
              <w:jc w:val="center"/>
              <w:rPr>
                <w:rFonts w:ascii="Arial" w:hAnsi="Arial" w:cs="Arial"/>
                <w:b/>
                <w:sz w:val="24"/>
                <w:szCs w:val="24"/>
              </w:rPr>
            </w:pPr>
          </w:p>
        </w:tc>
      </w:tr>
      <w:tr w:rsidR="00241E1A" w:rsidRPr="000651F9" w14:paraId="271659A7" w14:textId="77777777" w:rsidTr="008F0790">
        <w:trPr>
          <w:jc w:val="center"/>
        </w:trPr>
        <w:tc>
          <w:tcPr>
            <w:tcW w:w="4414" w:type="dxa"/>
          </w:tcPr>
          <w:p w14:paraId="523349F2" w14:textId="27D389E2" w:rsidR="00241E1A" w:rsidRDefault="00241E1A" w:rsidP="008F0790">
            <w:pPr>
              <w:snapToGrid w:val="0"/>
              <w:spacing w:before="240" w:line="360" w:lineRule="auto"/>
              <w:jc w:val="center"/>
              <w:rPr>
                <w:rFonts w:ascii="Arial" w:hAnsi="Arial" w:cs="Arial"/>
                <w:b/>
                <w:sz w:val="24"/>
                <w:szCs w:val="24"/>
                <w:lang w:val="pt-BR"/>
              </w:rPr>
            </w:pPr>
          </w:p>
        </w:tc>
        <w:tc>
          <w:tcPr>
            <w:tcW w:w="4414" w:type="dxa"/>
          </w:tcPr>
          <w:p w14:paraId="14A8B437" w14:textId="77777777" w:rsidR="00241E1A" w:rsidRDefault="00241E1A" w:rsidP="008F0790">
            <w:pPr>
              <w:snapToGrid w:val="0"/>
              <w:spacing w:before="240" w:line="360" w:lineRule="auto"/>
              <w:jc w:val="center"/>
              <w:rPr>
                <w:rFonts w:ascii="Arial" w:hAnsi="Arial" w:cs="Arial"/>
                <w:b/>
                <w:sz w:val="24"/>
                <w:szCs w:val="24"/>
              </w:rPr>
            </w:pPr>
          </w:p>
        </w:tc>
      </w:tr>
    </w:tbl>
    <w:p w14:paraId="08513A9E" w14:textId="4CA481F3" w:rsidR="005A226D" w:rsidRDefault="005A226D" w:rsidP="009A3A5F">
      <w:pPr>
        <w:spacing w:line="360" w:lineRule="auto"/>
        <w:jc w:val="both"/>
        <w:rPr>
          <w:rFonts w:ascii="Arial" w:hAnsi="Arial" w:cs="Arial"/>
          <w:sz w:val="24"/>
          <w:szCs w:val="24"/>
        </w:rPr>
      </w:pPr>
    </w:p>
    <w:p w14:paraId="392FA2CD" w14:textId="77777777" w:rsidR="0054502A" w:rsidRDefault="0054502A" w:rsidP="009A3A5F">
      <w:pPr>
        <w:spacing w:line="360" w:lineRule="auto"/>
        <w:jc w:val="both"/>
        <w:rPr>
          <w:rFonts w:ascii="Arial" w:hAnsi="Arial" w:cs="Arial"/>
          <w:sz w:val="24"/>
          <w:szCs w:val="24"/>
        </w:rPr>
      </w:pPr>
    </w:p>
    <w:p w14:paraId="2F426F34" w14:textId="77777777" w:rsidR="008B7AA3" w:rsidRPr="00D47FEA" w:rsidRDefault="008B7AA3" w:rsidP="008B7AA3">
      <w:pPr>
        <w:spacing w:after="0" w:line="360" w:lineRule="auto"/>
        <w:rPr>
          <w:rFonts w:ascii="Arial" w:hAnsi="Arial" w:cs="Arial"/>
          <w:b/>
          <w:sz w:val="24"/>
          <w:szCs w:val="24"/>
        </w:rPr>
      </w:pPr>
      <w:r w:rsidRPr="00D47FEA">
        <w:rPr>
          <w:rFonts w:ascii="Arial" w:hAnsi="Arial" w:cs="Arial"/>
          <w:b/>
          <w:sz w:val="24"/>
          <w:szCs w:val="24"/>
        </w:rPr>
        <w:t>PROYECTO DE DECRETO</w:t>
      </w:r>
    </w:p>
    <w:p w14:paraId="22B0F363" w14:textId="77777777" w:rsidR="008B7AA3" w:rsidRPr="00D47FEA" w:rsidRDefault="008B7AA3" w:rsidP="008B7AA3">
      <w:pPr>
        <w:spacing w:after="0" w:line="360" w:lineRule="auto"/>
        <w:rPr>
          <w:rFonts w:ascii="Arial" w:hAnsi="Arial" w:cs="Arial"/>
          <w:b/>
          <w:sz w:val="24"/>
          <w:szCs w:val="24"/>
        </w:rPr>
      </w:pPr>
      <w:r w:rsidRPr="00D47FEA">
        <w:rPr>
          <w:rFonts w:ascii="Arial" w:hAnsi="Arial" w:cs="Arial"/>
          <w:b/>
          <w:sz w:val="24"/>
          <w:szCs w:val="24"/>
        </w:rPr>
        <w:t xml:space="preserve">DECRETO NÚMERO </w:t>
      </w:r>
    </w:p>
    <w:p w14:paraId="7975DA1A" w14:textId="77777777" w:rsidR="008B7AA3" w:rsidRPr="00D47FEA" w:rsidRDefault="008B7AA3" w:rsidP="008B7AA3">
      <w:pPr>
        <w:spacing w:after="0" w:line="360" w:lineRule="auto"/>
        <w:rPr>
          <w:rFonts w:ascii="Arial" w:hAnsi="Arial" w:cs="Arial"/>
          <w:b/>
          <w:sz w:val="24"/>
          <w:szCs w:val="24"/>
        </w:rPr>
      </w:pPr>
      <w:r w:rsidRPr="00D47FEA">
        <w:rPr>
          <w:rFonts w:ascii="Arial" w:hAnsi="Arial" w:cs="Arial"/>
          <w:b/>
          <w:sz w:val="24"/>
          <w:szCs w:val="24"/>
        </w:rPr>
        <w:t>LA H. “LXI” LEGISLATURA DEL ESTADO DE MÉXICO</w:t>
      </w:r>
    </w:p>
    <w:p w14:paraId="393D200A" w14:textId="77777777" w:rsidR="008B7AA3" w:rsidRPr="00D47FEA" w:rsidRDefault="008B7AA3" w:rsidP="008B7AA3">
      <w:pPr>
        <w:spacing w:after="0" w:line="360" w:lineRule="auto"/>
        <w:rPr>
          <w:rFonts w:ascii="Arial" w:hAnsi="Arial" w:cs="Arial"/>
          <w:b/>
          <w:sz w:val="24"/>
          <w:szCs w:val="24"/>
        </w:rPr>
      </w:pPr>
      <w:r w:rsidRPr="00D47FEA">
        <w:rPr>
          <w:rFonts w:ascii="Arial" w:hAnsi="Arial" w:cs="Arial"/>
          <w:b/>
          <w:sz w:val="24"/>
          <w:szCs w:val="24"/>
        </w:rPr>
        <w:t>DECRETA:</w:t>
      </w:r>
    </w:p>
    <w:p w14:paraId="7902FE90" w14:textId="77777777" w:rsidR="008B7AA3" w:rsidRPr="00D47FEA" w:rsidRDefault="008B7AA3" w:rsidP="008B7AA3">
      <w:pPr>
        <w:spacing w:line="360" w:lineRule="auto"/>
        <w:rPr>
          <w:rFonts w:ascii="Arial" w:hAnsi="Arial" w:cs="Arial"/>
          <w:b/>
          <w:sz w:val="24"/>
          <w:szCs w:val="24"/>
        </w:rPr>
      </w:pPr>
    </w:p>
    <w:p w14:paraId="02ECDFD7"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 xml:space="preserve">ARTÍCULO PRIMERO. </w:t>
      </w:r>
      <w:r w:rsidRPr="00D47FEA">
        <w:rPr>
          <w:rFonts w:ascii="Arial" w:hAnsi="Arial" w:cs="Arial"/>
          <w:sz w:val="24"/>
          <w:szCs w:val="24"/>
        </w:rPr>
        <w:t>Se reforman los párrafos séptimo y octavo de la fracción VII del artículo 5, las fracciones IX, XIV, XV párrafos primero y segundo, XVII,</w:t>
      </w:r>
      <w:r w:rsidRPr="00D47FEA">
        <w:rPr>
          <w:rFonts w:ascii="Arial" w:hAnsi="Arial" w:cs="Arial"/>
          <w:color w:val="000000"/>
          <w:sz w:val="24"/>
          <w:szCs w:val="24"/>
        </w:rPr>
        <w:t xml:space="preserve"> XXI en sus párrafos tercero, sexto y séptimo, XXII, XXIX, XLVII y LI del artículo 61, el párrafo segundo de la fracción I del artículo 64, la denominación de la SECCIÓN PRIMERA, DEL CAPITULO TERCERO Del Poder Ejecutivo, del TITULO CUARTO Del Poder Público del Estado, los artículos 65, 67, 69, 70 párrafo primero, 71, 72 párrafo primero y el inciso a) de la fracción II del artículo 139 de la  </w:t>
      </w:r>
      <w:r w:rsidRPr="00D47FEA">
        <w:rPr>
          <w:rFonts w:ascii="Arial" w:hAnsi="Arial" w:cs="Arial"/>
          <w:b/>
          <w:color w:val="000000"/>
          <w:sz w:val="24"/>
          <w:szCs w:val="24"/>
        </w:rPr>
        <w:t>Constitución Política del Estado Libre y Soberano de México,</w:t>
      </w:r>
      <w:r w:rsidRPr="00D47FEA">
        <w:rPr>
          <w:rFonts w:ascii="Arial" w:hAnsi="Arial" w:cs="Arial"/>
          <w:color w:val="000000"/>
          <w:sz w:val="24"/>
          <w:szCs w:val="24"/>
        </w:rPr>
        <w:t xml:space="preserve"> para quedar como sigue:</w:t>
      </w:r>
      <w:r w:rsidRPr="00D47FEA">
        <w:rPr>
          <w:rFonts w:ascii="Arial" w:hAnsi="Arial" w:cs="Arial"/>
          <w:b/>
          <w:sz w:val="24"/>
          <w:szCs w:val="24"/>
        </w:rPr>
        <w:t xml:space="preserve">  </w:t>
      </w:r>
    </w:p>
    <w:p w14:paraId="5453E297" w14:textId="77777777" w:rsidR="008B7AA3" w:rsidRPr="00D47FEA" w:rsidRDefault="008B7AA3" w:rsidP="008B7AA3">
      <w:pPr>
        <w:spacing w:line="360" w:lineRule="auto"/>
        <w:rPr>
          <w:rFonts w:ascii="Arial" w:hAnsi="Arial" w:cs="Arial"/>
          <w:b/>
          <w:sz w:val="24"/>
          <w:szCs w:val="24"/>
        </w:rPr>
      </w:pPr>
    </w:p>
    <w:p w14:paraId="3128B07F" w14:textId="77777777" w:rsidR="008B7AA3" w:rsidRPr="00D47FEA" w:rsidRDefault="008B7AA3" w:rsidP="008B7AA3">
      <w:pPr>
        <w:spacing w:line="360" w:lineRule="auto"/>
        <w:rPr>
          <w:rFonts w:ascii="Arial" w:hAnsi="Arial" w:cs="Arial"/>
          <w:sz w:val="24"/>
          <w:szCs w:val="24"/>
        </w:rPr>
      </w:pPr>
      <w:r w:rsidRPr="00D47FEA">
        <w:rPr>
          <w:rFonts w:ascii="Arial" w:hAnsi="Arial" w:cs="Arial"/>
          <w:b/>
          <w:sz w:val="24"/>
          <w:szCs w:val="24"/>
        </w:rPr>
        <w:t>Artículo 5.-</w:t>
      </w:r>
      <w:r w:rsidRPr="00D47FEA">
        <w:rPr>
          <w:rFonts w:ascii="Arial" w:hAnsi="Arial" w:cs="Arial"/>
          <w:sz w:val="24"/>
          <w:szCs w:val="24"/>
        </w:rPr>
        <w:t xml:space="preserve"> …</w:t>
      </w:r>
    </w:p>
    <w:p w14:paraId="0107C95D"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22C4A45E"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6CE26ABC"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4525A9AB"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50EACEA0"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5B05B13B"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046D0DDD"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66B97A33"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7491E917"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1CA80D25"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760D0C98"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6DA92059"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0C4ADD5D"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2F1AE2F9"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3582280D"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5D473A09"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108A57C5"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2655D4A5"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45CB7AA2"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2A2C77A3"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06F67971"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389D93A2"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10356E71"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6CDAAE8E"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1C675EB2"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44A895BA"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1284C9DA"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0B407C67"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43F1247B"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15114AD8"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5370F0DF"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2ED581E4"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4FE4CA5D"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17343704" w14:textId="77777777" w:rsidR="008B3C49" w:rsidRDefault="008B3C49" w:rsidP="008B7AA3">
      <w:pPr>
        <w:spacing w:line="360" w:lineRule="auto"/>
        <w:rPr>
          <w:rFonts w:ascii="Arial" w:hAnsi="Arial" w:cs="Arial"/>
          <w:b/>
          <w:sz w:val="24"/>
          <w:szCs w:val="24"/>
        </w:rPr>
      </w:pPr>
    </w:p>
    <w:p w14:paraId="492F5724" w14:textId="77777777" w:rsidR="008B7AA3" w:rsidRPr="00D47FEA" w:rsidRDefault="008B7AA3" w:rsidP="008B7AA3">
      <w:pPr>
        <w:spacing w:line="360" w:lineRule="auto"/>
        <w:rPr>
          <w:rFonts w:ascii="Arial" w:hAnsi="Arial" w:cs="Arial"/>
          <w:sz w:val="24"/>
          <w:szCs w:val="24"/>
        </w:rPr>
      </w:pPr>
      <w:r w:rsidRPr="00D47FEA">
        <w:rPr>
          <w:rFonts w:ascii="Arial" w:hAnsi="Arial" w:cs="Arial"/>
          <w:b/>
          <w:sz w:val="24"/>
          <w:szCs w:val="24"/>
        </w:rPr>
        <w:t>I.</w:t>
      </w:r>
      <w:r w:rsidRPr="00D47FEA">
        <w:rPr>
          <w:rFonts w:ascii="Arial" w:hAnsi="Arial" w:cs="Arial"/>
          <w:sz w:val="24"/>
          <w:szCs w:val="24"/>
        </w:rPr>
        <w:t xml:space="preserve"> a </w:t>
      </w:r>
      <w:r w:rsidRPr="00D47FEA">
        <w:rPr>
          <w:rFonts w:ascii="Arial" w:hAnsi="Arial" w:cs="Arial"/>
          <w:b/>
          <w:sz w:val="24"/>
          <w:szCs w:val="24"/>
        </w:rPr>
        <w:t>V</w:t>
      </w:r>
      <w:r w:rsidR="008B3C49">
        <w:rPr>
          <w:rFonts w:ascii="Arial" w:hAnsi="Arial" w:cs="Arial"/>
          <w:b/>
          <w:sz w:val="24"/>
          <w:szCs w:val="24"/>
        </w:rPr>
        <w:t>I</w:t>
      </w:r>
      <w:r w:rsidRPr="00D47FEA">
        <w:rPr>
          <w:rFonts w:ascii="Arial" w:hAnsi="Arial" w:cs="Arial"/>
          <w:b/>
          <w:sz w:val="24"/>
          <w:szCs w:val="24"/>
        </w:rPr>
        <w:t>I.</w:t>
      </w:r>
      <w:r w:rsidRPr="00D47FEA">
        <w:rPr>
          <w:rFonts w:ascii="Arial" w:hAnsi="Arial" w:cs="Arial"/>
          <w:sz w:val="24"/>
          <w:szCs w:val="24"/>
        </w:rPr>
        <w:t xml:space="preserve"> …</w:t>
      </w:r>
    </w:p>
    <w:p w14:paraId="382ECCE1" w14:textId="77777777" w:rsidR="008B7AA3" w:rsidRPr="00D47FEA" w:rsidRDefault="008B7AA3" w:rsidP="008B7AA3">
      <w:pPr>
        <w:spacing w:line="360" w:lineRule="auto"/>
        <w:rPr>
          <w:rFonts w:ascii="Arial" w:hAnsi="Arial" w:cs="Arial"/>
          <w:b/>
          <w:sz w:val="24"/>
          <w:szCs w:val="24"/>
        </w:rPr>
      </w:pPr>
    </w:p>
    <w:p w14:paraId="7676B48B" w14:textId="77777777" w:rsidR="008B7AA3" w:rsidRPr="00D47FEA" w:rsidRDefault="008B7AA3" w:rsidP="008B7AA3">
      <w:pPr>
        <w:spacing w:line="360" w:lineRule="auto"/>
        <w:rPr>
          <w:rFonts w:ascii="Arial" w:hAnsi="Arial" w:cs="Arial"/>
          <w:sz w:val="24"/>
          <w:szCs w:val="24"/>
        </w:rPr>
      </w:pPr>
      <w:r w:rsidRPr="00D47FEA">
        <w:rPr>
          <w:rFonts w:ascii="Arial" w:hAnsi="Arial" w:cs="Arial"/>
          <w:b/>
          <w:sz w:val="24"/>
          <w:szCs w:val="24"/>
        </w:rPr>
        <w:t>VII</w:t>
      </w:r>
      <w:r w:rsidR="008B3C49">
        <w:rPr>
          <w:rFonts w:ascii="Arial" w:hAnsi="Arial" w:cs="Arial"/>
          <w:b/>
          <w:sz w:val="24"/>
          <w:szCs w:val="24"/>
        </w:rPr>
        <w:t>I</w:t>
      </w:r>
      <w:r w:rsidRPr="00D47FEA">
        <w:rPr>
          <w:rFonts w:ascii="Arial" w:hAnsi="Arial" w:cs="Arial"/>
          <w:b/>
          <w:sz w:val="24"/>
          <w:szCs w:val="24"/>
        </w:rPr>
        <w:t>.</w:t>
      </w:r>
      <w:r w:rsidRPr="00D47FEA">
        <w:rPr>
          <w:rFonts w:ascii="Arial" w:hAnsi="Arial" w:cs="Arial"/>
          <w:sz w:val="24"/>
          <w:szCs w:val="24"/>
        </w:rPr>
        <w:t xml:space="preserve"> …</w:t>
      </w:r>
    </w:p>
    <w:p w14:paraId="42F92C69"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6C2991FB"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11D24239"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4A4337E2"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0FC3B544" w14:textId="77777777" w:rsidR="008B7AA3" w:rsidRPr="00D47FEA" w:rsidRDefault="008B7AA3" w:rsidP="008B7AA3">
      <w:pPr>
        <w:spacing w:line="360" w:lineRule="auto"/>
        <w:rPr>
          <w:rFonts w:ascii="Arial" w:hAnsi="Arial" w:cs="Arial"/>
          <w:sz w:val="24"/>
          <w:szCs w:val="24"/>
        </w:rPr>
      </w:pPr>
      <w:r w:rsidRPr="00D47FEA">
        <w:rPr>
          <w:rFonts w:ascii="Arial" w:hAnsi="Arial" w:cs="Arial"/>
          <w:sz w:val="24"/>
          <w:szCs w:val="24"/>
        </w:rPr>
        <w:t>…</w:t>
      </w:r>
    </w:p>
    <w:p w14:paraId="620DB536" w14:textId="77777777" w:rsidR="008B7AA3" w:rsidRPr="00D47FEA" w:rsidRDefault="008B7AA3" w:rsidP="008B7AA3">
      <w:pPr>
        <w:spacing w:line="360" w:lineRule="auto"/>
        <w:jc w:val="both"/>
        <w:rPr>
          <w:rFonts w:ascii="Arial" w:hAnsi="Arial" w:cs="Arial"/>
          <w:sz w:val="24"/>
          <w:szCs w:val="24"/>
        </w:rPr>
      </w:pPr>
    </w:p>
    <w:p w14:paraId="42EDCBB5"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El organismo autónomo garante se integra por cinco comisionadas o comisionados. Para su nombramiento, la Legislatura, previa realización de una consulta a la sociedad, a propuesta de los grupos parlamentarios, con el voto de las dos terceras partes de los miembros presentes, nombrará a la comisionada o comisionado que deba cubrir la vacante, siguiendo el proceso establecido en la ley. El nombramiento podr</w:t>
      </w:r>
      <w:r w:rsidR="008B3C49">
        <w:rPr>
          <w:rFonts w:ascii="Arial" w:hAnsi="Arial" w:cs="Arial"/>
          <w:sz w:val="24"/>
          <w:szCs w:val="24"/>
        </w:rPr>
        <w:t>á</w:t>
      </w:r>
      <w:r w:rsidRPr="00D47FEA">
        <w:rPr>
          <w:rFonts w:ascii="Arial" w:hAnsi="Arial" w:cs="Arial"/>
          <w:sz w:val="24"/>
          <w:szCs w:val="24"/>
        </w:rPr>
        <w:t xml:space="preserve"> ser objetado por </w:t>
      </w:r>
      <w:r w:rsidRPr="00D47FEA">
        <w:rPr>
          <w:rFonts w:ascii="Arial" w:hAnsi="Arial" w:cs="Arial"/>
          <w:b/>
          <w:sz w:val="24"/>
          <w:szCs w:val="24"/>
        </w:rPr>
        <w:t xml:space="preserve">la Gobernadora o </w:t>
      </w:r>
      <w:r w:rsidRPr="00D47FEA">
        <w:rPr>
          <w:rFonts w:ascii="Arial" w:hAnsi="Arial" w:cs="Arial"/>
          <w:sz w:val="24"/>
          <w:szCs w:val="24"/>
        </w:rPr>
        <w:t xml:space="preserve">el Gobernador en un plazo de diez días hábiles. Si </w:t>
      </w:r>
      <w:r w:rsidRPr="00D47FEA">
        <w:rPr>
          <w:rFonts w:ascii="Arial" w:hAnsi="Arial" w:cs="Arial"/>
          <w:b/>
          <w:sz w:val="24"/>
          <w:szCs w:val="24"/>
        </w:rPr>
        <w:t xml:space="preserve">la Gobernadora o </w:t>
      </w:r>
      <w:r w:rsidRPr="00D47FEA">
        <w:rPr>
          <w:rFonts w:ascii="Arial" w:hAnsi="Arial" w:cs="Arial"/>
          <w:sz w:val="24"/>
          <w:szCs w:val="24"/>
        </w:rPr>
        <w:t>el Gobernador no objetara</w:t>
      </w:r>
      <w:r w:rsidRPr="00D47FEA">
        <w:rPr>
          <w:rFonts w:ascii="Arial" w:hAnsi="Arial" w:cs="Arial"/>
          <w:b/>
          <w:sz w:val="24"/>
          <w:szCs w:val="24"/>
        </w:rPr>
        <w:t>n</w:t>
      </w:r>
      <w:r w:rsidRPr="00D47FEA">
        <w:rPr>
          <w:rFonts w:ascii="Arial" w:hAnsi="Arial" w:cs="Arial"/>
          <w:sz w:val="24"/>
          <w:szCs w:val="24"/>
        </w:rPr>
        <w:t xml:space="preserve"> el nombramiento dentro de este plazo, ocupará el cargo la persona nombrada por la Legislatura.</w:t>
      </w:r>
    </w:p>
    <w:p w14:paraId="37ACB898" w14:textId="77777777" w:rsidR="008B7AA3" w:rsidRPr="00D47FEA" w:rsidRDefault="008B7AA3" w:rsidP="008B7AA3">
      <w:pPr>
        <w:spacing w:line="360" w:lineRule="auto"/>
        <w:jc w:val="both"/>
        <w:rPr>
          <w:rFonts w:ascii="Arial" w:hAnsi="Arial" w:cs="Arial"/>
          <w:sz w:val="24"/>
          <w:szCs w:val="24"/>
        </w:rPr>
      </w:pPr>
    </w:p>
    <w:p w14:paraId="783270E3"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 xml:space="preserve">En caso de que la </w:t>
      </w:r>
      <w:r w:rsidRPr="00D47FEA">
        <w:rPr>
          <w:rFonts w:ascii="Arial" w:hAnsi="Arial" w:cs="Arial"/>
          <w:b/>
          <w:sz w:val="24"/>
          <w:szCs w:val="24"/>
        </w:rPr>
        <w:t>Gobernadora o el Gobernador</w:t>
      </w:r>
      <w:r w:rsidRPr="00D47FEA">
        <w:rPr>
          <w:rFonts w:ascii="Arial" w:hAnsi="Arial" w:cs="Arial"/>
          <w:sz w:val="24"/>
          <w:szCs w:val="24"/>
        </w:rPr>
        <w:t xml:space="preserve"> objetara</w:t>
      </w:r>
      <w:r w:rsidRPr="00D47FEA">
        <w:rPr>
          <w:rFonts w:ascii="Arial" w:hAnsi="Arial" w:cs="Arial"/>
          <w:b/>
          <w:sz w:val="24"/>
          <w:szCs w:val="24"/>
        </w:rPr>
        <w:t>n</w:t>
      </w:r>
      <w:r w:rsidRPr="00D47FEA">
        <w:rPr>
          <w:rFonts w:ascii="Arial" w:hAnsi="Arial" w:cs="Arial"/>
          <w:sz w:val="24"/>
          <w:szCs w:val="24"/>
        </w:rPr>
        <w:t xml:space="preserve"> el nombramiento, la Legislatura hará un nuevo nombramiento, en los términos del párrafo anterior, pero con una votación de las tres quintas partes de los miembros presentes. Si este segundo nombramiento fuera objetado, la Legislatura, en los términos del párrafo anterior, con la votación de las tres quintas partes de los miembros presentes, designará al comisionado que ocupará la vacante.</w:t>
      </w:r>
    </w:p>
    <w:p w14:paraId="4221B438" w14:textId="77777777" w:rsidR="008B3C49" w:rsidRPr="008B3C49" w:rsidRDefault="008B3C49" w:rsidP="008B7AA3">
      <w:pPr>
        <w:spacing w:line="360" w:lineRule="auto"/>
        <w:jc w:val="both"/>
        <w:rPr>
          <w:rFonts w:ascii="Arial" w:hAnsi="Arial" w:cs="Arial"/>
          <w:sz w:val="24"/>
          <w:szCs w:val="24"/>
        </w:rPr>
      </w:pPr>
      <w:r w:rsidRPr="008B3C49">
        <w:rPr>
          <w:rFonts w:ascii="Arial" w:hAnsi="Arial" w:cs="Arial"/>
          <w:sz w:val="24"/>
          <w:szCs w:val="24"/>
        </w:rPr>
        <w:t>…</w:t>
      </w:r>
    </w:p>
    <w:p w14:paraId="220B96A5" w14:textId="77777777" w:rsidR="008B3C49" w:rsidRPr="008B3C49" w:rsidRDefault="008B3C49" w:rsidP="008B7AA3">
      <w:pPr>
        <w:spacing w:line="360" w:lineRule="auto"/>
        <w:jc w:val="both"/>
        <w:rPr>
          <w:rFonts w:ascii="Arial" w:hAnsi="Arial" w:cs="Arial"/>
          <w:sz w:val="24"/>
          <w:szCs w:val="24"/>
        </w:rPr>
      </w:pPr>
      <w:r w:rsidRPr="008B3C49">
        <w:rPr>
          <w:rFonts w:ascii="Arial" w:hAnsi="Arial" w:cs="Arial"/>
          <w:sz w:val="24"/>
          <w:szCs w:val="24"/>
        </w:rPr>
        <w:t>…</w:t>
      </w:r>
    </w:p>
    <w:p w14:paraId="319F0AAA" w14:textId="77777777" w:rsidR="008B3C49" w:rsidRPr="008B3C49" w:rsidRDefault="008B3C49" w:rsidP="008B7AA3">
      <w:pPr>
        <w:spacing w:line="360" w:lineRule="auto"/>
        <w:jc w:val="both"/>
        <w:rPr>
          <w:rFonts w:ascii="Arial" w:hAnsi="Arial" w:cs="Arial"/>
          <w:sz w:val="24"/>
          <w:szCs w:val="24"/>
        </w:rPr>
      </w:pPr>
      <w:r w:rsidRPr="008B3C49">
        <w:rPr>
          <w:rFonts w:ascii="Arial" w:hAnsi="Arial" w:cs="Arial"/>
          <w:sz w:val="24"/>
          <w:szCs w:val="24"/>
        </w:rPr>
        <w:t>…</w:t>
      </w:r>
    </w:p>
    <w:p w14:paraId="3D68E39D" w14:textId="77777777" w:rsidR="008B3C49" w:rsidRPr="008B3C49" w:rsidRDefault="008B3C49" w:rsidP="008B7AA3">
      <w:pPr>
        <w:spacing w:line="360" w:lineRule="auto"/>
        <w:jc w:val="both"/>
        <w:rPr>
          <w:rFonts w:ascii="Arial" w:hAnsi="Arial" w:cs="Arial"/>
          <w:sz w:val="24"/>
          <w:szCs w:val="24"/>
        </w:rPr>
      </w:pPr>
      <w:r w:rsidRPr="008B3C49">
        <w:rPr>
          <w:rFonts w:ascii="Arial" w:hAnsi="Arial" w:cs="Arial"/>
          <w:sz w:val="24"/>
          <w:szCs w:val="24"/>
        </w:rPr>
        <w:t>…</w:t>
      </w:r>
    </w:p>
    <w:p w14:paraId="7BF0DF4A" w14:textId="77777777" w:rsidR="008B3C49" w:rsidRPr="008B3C49" w:rsidRDefault="008B3C49" w:rsidP="008B7AA3">
      <w:pPr>
        <w:spacing w:line="360" w:lineRule="auto"/>
        <w:jc w:val="both"/>
        <w:rPr>
          <w:rFonts w:ascii="Arial" w:hAnsi="Arial" w:cs="Arial"/>
          <w:sz w:val="24"/>
          <w:szCs w:val="24"/>
        </w:rPr>
      </w:pPr>
      <w:r w:rsidRPr="008B3C49">
        <w:rPr>
          <w:rFonts w:ascii="Arial" w:hAnsi="Arial" w:cs="Arial"/>
          <w:sz w:val="24"/>
          <w:szCs w:val="24"/>
        </w:rPr>
        <w:t>…</w:t>
      </w:r>
    </w:p>
    <w:p w14:paraId="62B3113E" w14:textId="77777777" w:rsidR="008B3C49" w:rsidRPr="008B3C49" w:rsidRDefault="008B3C49" w:rsidP="008B7AA3">
      <w:pPr>
        <w:spacing w:line="360" w:lineRule="auto"/>
        <w:jc w:val="both"/>
        <w:rPr>
          <w:rFonts w:ascii="Arial" w:hAnsi="Arial" w:cs="Arial"/>
          <w:sz w:val="24"/>
          <w:szCs w:val="24"/>
        </w:rPr>
      </w:pPr>
      <w:r w:rsidRPr="008B3C49">
        <w:rPr>
          <w:rFonts w:ascii="Arial" w:hAnsi="Arial" w:cs="Arial"/>
          <w:sz w:val="24"/>
          <w:szCs w:val="24"/>
        </w:rPr>
        <w:t>…</w:t>
      </w:r>
    </w:p>
    <w:p w14:paraId="0AA95F01" w14:textId="77777777" w:rsidR="008B3C49" w:rsidRPr="008B3C49" w:rsidRDefault="008B3C49" w:rsidP="008B7AA3">
      <w:pPr>
        <w:spacing w:line="360" w:lineRule="auto"/>
        <w:jc w:val="both"/>
        <w:rPr>
          <w:rFonts w:ascii="Arial" w:hAnsi="Arial" w:cs="Arial"/>
          <w:sz w:val="24"/>
          <w:szCs w:val="24"/>
        </w:rPr>
      </w:pPr>
      <w:r w:rsidRPr="008B3C49">
        <w:rPr>
          <w:rFonts w:ascii="Arial" w:hAnsi="Arial" w:cs="Arial"/>
          <w:sz w:val="24"/>
          <w:szCs w:val="24"/>
        </w:rPr>
        <w:t>…</w:t>
      </w:r>
    </w:p>
    <w:p w14:paraId="1EAE56EC" w14:textId="77777777" w:rsidR="008B3C49" w:rsidRPr="008B3C49" w:rsidRDefault="008B3C49" w:rsidP="008B7AA3">
      <w:pPr>
        <w:spacing w:line="360" w:lineRule="auto"/>
        <w:jc w:val="both"/>
        <w:rPr>
          <w:rFonts w:ascii="Arial" w:hAnsi="Arial" w:cs="Arial"/>
          <w:sz w:val="24"/>
          <w:szCs w:val="24"/>
        </w:rPr>
      </w:pPr>
      <w:r w:rsidRPr="008B3C49">
        <w:rPr>
          <w:rFonts w:ascii="Arial" w:hAnsi="Arial" w:cs="Arial"/>
          <w:sz w:val="24"/>
          <w:szCs w:val="24"/>
        </w:rPr>
        <w:t>…</w:t>
      </w:r>
    </w:p>
    <w:p w14:paraId="21495FFF" w14:textId="77777777" w:rsidR="008B3C49" w:rsidRPr="008B3C49" w:rsidRDefault="008B3C49" w:rsidP="008B7AA3">
      <w:pPr>
        <w:spacing w:line="360" w:lineRule="auto"/>
        <w:jc w:val="both"/>
        <w:rPr>
          <w:rFonts w:ascii="Arial" w:hAnsi="Arial" w:cs="Arial"/>
          <w:sz w:val="24"/>
          <w:szCs w:val="24"/>
        </w:rPr>
      </w:pPr>
      <w:r w:rsidRPr="008B3C49">
        <w:rPr>
          <w:rFonts w:ascii="Arial" w:hAnsi="Arial" w:cs="Arial"/>
          <w:sz w:val="24"/>
          <w:szCs w:val="24"/>
        </w:rPr>
        <w:t>…</w:t>
      </w:r>
    </w:p>
    <w:p w14:paraId="16F47F53" w14:textId="77777777" w:rsidR="008B3C49" w:rsidRPr="008B3C49" w:rsidRDefault="008B3C49" w:rsidP="008B7AA3">
      <w:pPr>
        <w:spacing w:line="360" w:lineRule="auto"/>
        <w:jc w:val="both"/>
        <w:rPr>
          <w:rFonts w:ascii="Arial" w:hAnsi="Arial" w:cs="Arial"/>
          <w:sz w:val="24"/>
          <w:szCs w:val="24"/>
        </w:rPr>
      </w:pPr>
      <w:r w:rsidRPr="008B3C49">
        <w:rPr>
          <w:rFonts w:ascii="Arial" w:hAnsi="Arial" w:cs="Arial"/>
          <w:sz w:val="24"/>
          <w:szCs w:val="24"/>
        </w:rPr>
        <w:t>…</w:t>
      </w:r>
    </w:p>
    <w:p w14:paraId="3CC543C8" w14:textId="77777777" w:rsidR="008B3C49" w:rsidRDefault="008B3C49" w:rsidP="008B7AA3">
      <w:pPr>
        <w:spacing w:line="360" w:lineRule="auto"/>
        <w:jc w:val="both"/>
        <w:rPr>
          <w:rFonts w:ascii="Arial" w:hAnsi="Arial" w:cs="Arial"/>
          <w:b/>
          <w:sz w:val="24"/>
          <w:szCs w:val="24"/>
        </w:rPr>
      </w:pPr>
    </w:p>
    <w:p w14:paraId="76C62512"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IX.</w:t>
      </w:r>
      <w:r w:rsidRPr="00D47FEA">
        <w:rPr>
          <w:rFonts w:ascii="Arial" w:hAnsi="Arial" w:cs="Arial"/>
          <w:sz w:val="24"/>
          <w:szCs w:val="24"/>
        </w:rPr>
        <w:t xml:space="preserve"> …</w:t>
      </w:r>
    </w:p>
    <w:p w14:paraId="2A892671" w14:textId="77777777" w:rsidR="008B7AA3" w:rsidRPr="008B3C49" w:rsidRDefault="008B7AA3" w:rsidP="008B7AA3">
      <w:pPr>
        <w:spacing w:line="360" w:lineRule="auto"/>
        <w:jc w:val="both"/>
        <w:rPr>
          <w:rFonts w:ascii="Arial" w:hAnsi="Arial" w:cs="Arial"/>
          <w:sz w:val="24"/>
          <w:szCs w:val="24"/>
        </w:rPr>
      </w:pPr>
      <w:r w:rsidRPr="008B3C49">
        <w:rPr>
          <w:rFonts w:ascii="Arial" w:hAnsi="Arial" w:cs="Arial"/>
          <w:sz w:val="24"/>
          <w:szCs w:val="24"/>
        </w:rPr>
        <w:t>…</w:t>
      </w:r>
    </w:p>
    <w:p w14:paraId="6A947D1D" w14:textId="77777777" w:rsidR="008B7AA3" w:rsidRPr="008B3C49" w:rsidRDefault="008B7AA3" w:rsidP="008B7AA3">
      <w:pPr>
        <w:spacing w:line="360" w:lineRule="auto"/>
        <w:jc w:val="both"/>
        <w:rPr>
          <w:rFonts w:ascii="Arial" w:hAnsi="Arial" w:cs="Arial"/>
          <w:sz w:val="24"/>
          <w:szCs w:val="24"/>
        </w:rPr>
      </w:pPr>
      <w:r w:rsidRPr="008B3C49">
        <w:rPr>
          <w:rFonts w:ascii="Arial" w:hAnsi="Arial" w:cs="Arial"/>
          <w:sz w:val="24"/>
          <w:szCs w:val="24"/>
        </w:rPr>
        <w:t>…</w:t>
      </w:r>
    </w:p>
    <w:p w14:paraId="5D90A6FD" w14:textId="77777777" w:rsidR="008B7AA3" w:rsidRPr="008B3C49" w:rsidRDefault="008B7AA3" w:rsidP="008B7AA3">
      <w:pPr>
        <w:spacing w:line="360" w:lineRule="auto"/>
        <w:jc w:val="both"/>
        <w:rPr>
          <w:rFonts w:ascii="Arial" w:hAnsi="Arial" w:cs="Arial"/>
          <w:sz w:val="24"/>
          <w:szCs w:val="24"/>
        </w:rPr>
      </w:pPr>
      <w:r w:rsidRPr="008B3C49">
        <w:rPr>
          <w:rFonts w:ascii="Arial" w:hAnsi="Arial" w:cs="Arial"/>
          <w:sz w:val="24"/>
          <w:szCs w:val="24"/>
        </w:rPr>
        <w:t>…</w:t>
      </w:r>
    </w:p>
    <w:p w14:paraId="11630F81" w14:textId="77777777" w:rsidR="008B7AA3" w:rsidRPr="008B3C49" w:rsidRDefault="008B7AA3" w:rsidP="008B7AA3">
      <w:pPr>
        <w:spacing w:line="360" w:lineRule="auto"/>
        <w:jc w:val="both"/>
        <w:rPr>
          <w:rFonts w:ascii="Arial" w:hAnsi="Arial" w:cs="Arial"/>
          <w:sz w:val="24"/>
          <w:szCs w:val="24"/>
        </w:rPr>
      </w:pPr>
      <w:r w:rsidRPr="008B3C49">
        <w:rPr>
          <w:rFonts w:ascii="Arial" w:hAnsi="Arial" w:cs="Arial"/>
          <w:sz w:val="24"/>
          <w:szCs w:val="24"/>
        </w:rPr>
        <w:t>…</w:t>
      </w:r>
    </w:p>
    <w:p w14:paraId="2056884E" w14:textId="77777777" w:rsidR="008B7AA3" w:rsidRPr="008B3C49" w:rsidRDefault="008B7AA3" w:rsidP="008B7AA3">
      <w:pPr>
        <w:spacing w:line="360" w:lineRule="auto"/>
        <w:jc w:val="both"/>
        <w:rPr>
          <w:rFonts w:ascii="Arial" w:hAnsi="Arial" w:cs="Arial"/>
          <w:sz w:val="24"/>
          <w:szCs w:val="24"/>
        </w:rPr>
      </w:pPr>
      <w:r w:rsidRPr="008B3C49">
        <w:rPr>
          <w:rFonts w:ascii="Arial" w:hAnsi="Arial" w:cs="Arial"/>
          <w:sz w:val="24"/>
          <w:szCs w:val="24"/>
        </w:rPr>
        <w:t>…</w:t>
      </w:r>
    </w:p>
    <w:p w14:paraId="32B7D3E8" w14:textId="77777777" w:rsidR="008B7AA3" w:rsidRPr="008B3C49" w:rsidRDefault="008B7AA3" w:rsidP="008B7AA3">
      <w:pPr>
        <w:spacing w:line="360" w:lineRule="auto"/>
        <w:jc w:val="both"/>
        <w:rPr>
          <w:rFonts w:ascii="Arial" w:hAnsi="Arial" w:cs="Arial"/>
          <w:sz w:val="24"/>
          <w:szCs w:val="24"/>
        </w:rPr>
      </w:pPr>
      <w:r w:rsidRPr="008B3C49">
        <w:rPr>
          <w:rFonts w:ascii="Arial" w:hAnsi="Arial" w:cs="Arial"/>
          <w:sz w:val="24"/>
          <w:szCs w:val="24"/>
        </w:rPr>
        <w:t>…</w:t>
      </w:r>
    </w:p>
    <w:p w14:paraId="51492E44" w14:textId="77777777" w:rsidR="008B7AA3" w:rsidRPr="008B3C49" w:rsidRDefault="008B7AA3" w:rsidP="008B7AA3">
      <w:pPr>
        <w:spacing w:line="360" w:lineRule="auto"/>
        <w:jc w:val="both"/>
        <w:rPr>
          <w:rFonts w:ascii="Arial" w:hAnsi="Arial" w:cs="Arial"/>
          <w:sz w:val="24"/>
          <w:szCs w:val="24"/>
        </w:rPr>
      </w:pPr>
      <w:r w:rsidRPr="008B3C49">
        <w:rPr>
          <w:rFonts w:ascii="Arial" w:hAnsi="Arial" w:cs="Arial"/>
          <w:sz w:val="24"/>
          <w:szCs w:val="24"/>
        </w:rPr>
        <w:t>…</w:t>
      </w:r>
    </w:p>
    <w:p w14:paraId="7F80CF60" w14:textId="77777777" w:rsidR="008B7AA3" w:rsidRPr="008B3C49" w:rsidRDefault="008B7AA3" w:rsidP="008B7AA3">
      <w:pPr>
        <w:spacing w:line="360" w:lineRule="auto"/>
        <w:jc w:val="both"/>
        <w:rPr>
          <w:rFonts w:ascii="Arial" w:hAnsi="Arial" w:cs="Arial"/>
          <w:sz w:val="24"/>
          <w:szCs w:val="24"/>
        </w:rPr>
      </w:pPr>
      <w:r w:rsidRPr="008B3C49">
        <w:rPr>
          <w:rFonts w:ascii="Arial" w:hAnsi="Arial" w:cs="Arial"/>
          <w:sz w:val="24"/>
          <w:szCs w:val="24"/>
        </w:rPr>
        <w:t>…</w:t>
      </w:r>
    </w:p>
    <w:p w14:paraId="0BA08C91" w14:textId="77777777" w:rsidR="008B7AA3" w:rsidRPr="008B3C49" w:rsidRDefault="008B7AA3" w:rsidP="008B7AA3">
      <w:pPr>
        <w:spacing w:line="360" w:lineRule="auto"/>
        <w:jc w:val="both"/>
        <w:rPr>
          <w:rFonts w:ascii="Arial" w:hAnsi="Arial" w:cs="Arial"/>
          <w:sz w:val="24"/>
          <w:szCs w:val="24"/>
        </w:rPr>
      </w:pPr>
      <w:r w:rsidRPr="008B3C49">
        <w:rPr>
          <w:rFonts w:ascii="Arial" w:hAnsi="Arial" w:cs="Arial"/>
          <w:sz w:val="24"/>
          <w:szCs w:val="24"/>
        </w:rPr>
        <w:t>…</w:t>
      </w:r>
    </w:p>
    <w:p w14:paraId="293D3F5D" w14:textId="77777777" w:rsidR="008B7AA3" w:rsidRPr="008B3C49" w:rsidRDefault="008B7AA3" w:rsidP="008B7AA3">
      <w:pPr>
        <w:spacing w:line="360" w:lineRule="auto"/>
        <w:jc w:val="both"/>
        <w:rPr>
          <w:rFonts w:ascii="Arial" w:hAnsi="Arial" w:cs="Arial"/>
          <w:sz w:val="24"/>
          <w:szCs w:val="24"/>
        </w:rPr>
      </w:pPr>
      <w:r w:rsidRPr="008B3C49">
        <w:rPr>
          <w:rFonts w:ascii="Arial" w:hAnsi="Arial" w:cs="Arial"/>
          <w:sz w:val="24"/>
          <w:szCs w:val="24"/>
        </w:rPr>
        <w:t>…</w:t>
      </w:r>
    </w:p>
    <w:p w14:paraId="2DB49E77" w14:textId="77777777" w:rsidR="008B7AA3" w:rsidRPr="008B3C49" w:rsidRDefault="008B7AA3" w:rsidP="008B7AA3">
      <w:pPr>
        <w:spacing w:line="360" w:lineRule="auto"/>
        <w:jc w:val="both"/>
        <w:rPr>
          <w:rFonts w:ascii="Arial" w:hAnsi="Arial" w:cs="Arial"/>
          <w:sz w:val="24"/>
          <w:szCs w:val="24"/>
        </w:rPr>
      </w:pPr>
      <w:r w:rsidRPr="008B3C49">
        <w:rPr>
          <w:rFonts w:ascii="Arial" w:hAnsi="Arial" w:cs="Arial"/>
          <w:sz w:val="24"/>
          <w:szCs w:val="24"/>
        </w:rPr>
        <w:t>…</w:t>
      </w:r>
    </w:p>
    <w:p w14:paraId="0530003E" w14:textId="77777777" w:rsidR="008B7AA3" w:rsidRPr="00D47FEA" w:rsidRDefault="008B7AA3" w:rsidP="008B7AA3">
      <w:pPr>
        <w:spacing w:line="360" w:lineRule="auto"/>
        <w:jc w:val="both"/>
        <w:rPr>
          <w:rFonts w:ascii="Arial" w:hAnsi="Arial" w:cs="Arial"/>
          <w:b/>
          <w:sz w:val="24"/>
          <w:szCs w:val="24"/>
        </w:rPr>
      </w:pPr>
    </w:p>
    <w:p w14:paraId="1D86092A"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Artículo 61.</w:t>
      </w:r>
      <w:r w:rsidRPr="00D47FEA">
        <w:rPr>
          <w:rFonts w:ascii="Arial" w:hAnsi="Arial" w:cs="Arial"/>
          <w:sz w:val="24"/>
          <w:szCs w:val="24"/>
        </w:rPr>
        <w:t xml:space="preserve"> Son facultades y obligaciones de la legislatura:</w:t>
      </w:r>
    </w:p>
    <w:p w14:paraId="3A1A6467" w14:textId="77777777" w:rsidR="008B3C49" w:rsidRDefault="008B3C49" w:rsidP="008B7AA3">
      <w:pPr>
        <w:spacing w:line="360" w:lineRule="auto"/>
        <w:jc w:val="both"/>
        <w:rPr>
          <w:rFonts w:ascii="Arial" w:hAnsi="Arial" w:cs="Arial"/>
          <w:sz w:val="24"/>
          <w:szCs w:val="24"/>
        </w:rPr>
      </w:pPr>
    </w:p>
    <w:p w14:paraId="218A9C96"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I. a VIII. …</w:t>
      </w:r>
    </w:p>
    <w:p w14:paraId="5DA5DFD0" w14:textId="77777777" w:rsidR="008B7AA3" w:rsidRPr="00D47FEA" w:rsidRDefault="008B7AA3" w:rsidP="008B7AA3">
      <w:pPr>
        <w:spacing w:line="360" w:lineRule="auto"/>
        <w:jc w:val="both"/>
        <w:rPr>
          <w:rFonts w:ascii="Arial" w:hAnsi="Arial" w:cs="Arial"/>
          <w:sz w:val="24"/>
          <w:szCs w:val="24"/>
        </w:rPr>
      </w:pPr>
    </w:p>
    <w:p w14:paraId="3F8806AE"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sz w:val="24"/>
          <w:szCs w:val="24"/>
        </w:rPr>
        <w:t xml:space="preserve">IX. Reclamar ante la Suprema Corte de Justicia de la Nación cuando alguna ley o acto del Gobierno Federal constituya un ataque a la libertad, a la soberanía del Estado, a su Constitución o a la Constitución Federal, dando vista </w:t>
      </w:r>
      <w:r w:rsidRPr="00D47FEA">
        <w:rPr>
          <w:rFonts w:ascii="Arial" w:hAnsi="Arial" w:cs="Arial"/>
          <w:b/>
          <w:sz w:val="24"/>
          <w:szCs w:val="24"/>
        </w:rPr>
        <w:t>a la Gobernadora o</w:t>
      </w:r>
      <w:r w:rsidRPr="00D47FEA">
        <w:rPr>
          <w:rFonts w:ascii="Arial" w:hAnsi="Arial" w:cs="Arial"/>
          <w:sz w:val="24"/>
          <w:szCs w:val="24"/>
        </w:rPr>
        <w:t xml:space="preserve"> al Gobernador;</w:t>
      </w:r>
    </w:p>
    <w:p w14:paraId="60750C10" w14:textId="77777777" w:rsidR="008B7AA3" w:rsidRPr="00D47FEA" w:rsidRDefault="008B7AA3" w:rsidP="008B7AA3">
      <w:pPr>
        <w:spacing w:line="360" w:lineRule="auto"/>
        <w:jc w:val="both"/>
        <w:rPr>
          <w:rFonts w:ascii="Arial" w:hAnsi="Arial" w:cs="Arial"/>
          <w:sz w:val="24"/>
          <w:szCs w:val="24"/>
        </w:rPr>
      </w:pPr>
    </w:p>
    <w:p w14:paraId="055CAD43"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X. a XI</w:t>
      </w:r>
      <w:r w:rsidR="008B3C49">
        <w:rPr>
          <w:rFonts w:ascii="Arial" w:hAnsi="Arial" w:cs="Arial"/>
          <w:sz w:val="24"/>
          <w:szCs w:val="24"/>
        </w:rPr>
        <w:t>II</w:t>
      </w:r>
      <w:r w:rsidRPr="00D47FEA">
        <w:rPr>
          <w:rFonts w:ascii="Arial" w:hAnsi="Arial" w:cs="Arial"/>
          <w:sz w:val="24"/>
          <w:szCs w:val="24"/>
        </w:rPr>
        <w:t>. …</w:t>
      </w:r>
    </w:p>
    <w:p w14:paraId="4F6FA8F3" w14:textId="77777777" w:rsidR="008B7AA3" w:rsidRPr="00D47FEA" w:rsidRDefault="008B7AA3" w:rsidP="008B7AA3">
      <w:pPr>
        <w:spacing w:line="360" w:lineRule="auto"/>
        <w:jc w:val="both"/>
        <w:rPr>
          <w:rFonts w:ascii="Arial" w:hAnsi="Arial" w:cs="Arial"/>
          <w:sz w:val="24"/>
          <w:szCs w:val="24"/>
        </w:rPr>
      </w:pPr>
    </w:p>
    <w:p w14:paraId="09B1424E"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 xml:space="preserve">XIV. Constituirse en Colegio Electoral para designar </w:t>
      </w:r>
      <w:r w:rsidRPr="00D47FEA">
        <w:rPr>
          <w:rFonts w:ascii="Arial" w:hAnsi="Arial" w:cs="Arial"/>
          <w:b/>
          <w:sz w:val="24"/>
          <w:szCs w:val="24"/>
        </w:rPr>
        <w:t>Gobernadora o</w:t>
      </w:r>
      <w:r w:rsidRPr="00D47FEA">
        <w:rPr>
          <w:rFonts w:ascii="Arial" w:hAnsi="Arial" w:cs="Arial"/>
          <w:sz w:val="24"/>
          <w:szCs w:val="24"/>
        </w:rPr>
        <w:t xml:space="preserve"> Gobernador interino o sustituto, en los casos que determine la presente Constitución;</w:t>
      </w:r>
    </w:p>
    <w:p w14:paraId="70495D82" w14:textId="77777777" w:rsidR="008B7AA3" w:rsidRPr="00D47FEA" w:rsidRDefault="008B7AA3" w:rsidP="008B7AA3">
      <w:pPr>
        <w:spacing w:line="360" w:lineRule="auto"/>
        <w:jc w:val="both"/>
        <w:rPr>
          <w:rFonts w:ascii="Arial" w:hAnsi="Arial" w:cs="Arial"/>
          <w:sz w:val="24"/>
          <w:szCs w:val="24"/>
        </w:rPr>
      </w:pPr>
    </w:p>
    <w:p w14:paraId="499546C0"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 xml:space="preserve">XV. Aprobar por las dos terceras partes de la Legislatura, los nombramientos de Magistrados del Tribunal Superior de Justicia y del Tribunal de Justicia Administrativa del Estado de México que hagan el Consejo de la Judicatura y </w:t>
      </w:r>
      <w:r w:rsidRPr="00D47FEA">
        <w:rPr>
          <w:rFonts w:ascii="Arial" w:hAnsi="Arial" w:cs="Arial"/>
          <w:b/>
          <w:sz w:val="24"/>
          <w:szCs w:val="24"/>
        </w:rPr>
        <w:t>la Gobernadora o</w:t>
      </w:r>
      <w:r w:rsidRPr="00D47FEA">
        <w:rPr>
          <w:rFonts w:ascii="Arial" w:hAnsi="Arial" w:cs="Arial"/>
          <w:sz w:val="24"/>
          <w:szCs w:val="24"/>
        </w:rPr>
        <w:t xml:space="preserve"> el Gobernador, respectivamente, dentro de los 10 días hábiles siguientes a la fecha de los nombramientos, en los términos que disponga la Ley. </w:t>
      </w:r>
    </w:p>
    <w:p w14:paraId="7EC81DC5"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 xml:space="preserve">En caso de negativa, el Consejo o </w:t>
      </w:r>
      <w:r w:rsidRPr="00D47FEA">
        <w:rPr>
          <w:rFonts w:ascii="Arial" w:hAnsi="Arial" w:cs="Arial"/>
          <w:b/>
          <w:sz w:val="24"/>
          <w:szCs w:val="24"/>
        </w:rPr>
        <w:t xml:space="preserve">la Gobernadora o </w:t>
      </w:r>
      <w:r w:rsidRPr="00D47FEA">
        <w:rPr>
          <w:rFonts w:ascii="Arial" w:hAnsi="Arial" w:cs="Arial"/>
          <w:sz w:val="24"/>
          <w:szCs w:val="24"/>
        </w:rPr>
        <w:t xml:space="preserve">el Gobernador, según corresponda, podrán formular una segunda propuesta diversa, y si tampoco es aprobada, el Consejo o </w:t>
      </w:r>
      <w:r w:rsidRPr="00D47FEA">
        <w:rPr>
          <w:rFonts w:ascii="Arial" w:hAnsi="Arial" w:cs="Arial"/>
          <w:b/>
          <w:sz w:val="24"/>
          <w:szCs w:val="24"/>
        </w:rPr>
        <w:t xml:space="preserve">la Gobernadora o </w:t>
      </w:r>
      <w:r w:rsidRPr="00D47FEA">
        <w:rPr>
          <w:rFonts w:ascii="Arial" w:hAnsi="Arial" w:cs="Arial"/>
          <w:sz w:val="24"/>
          <w:szCs w:val="24"/>
        </w:rPr>
        <w:t>el Gobernador quedarán facultados para hacer un tercer nombramiento, que surtirá efectos desde luego.</w:t>
      </w:r>
    </w:p>
    <w:p w14:paraId="5E2B0F97" w14:textId="77777777" w:rsidR="008B7AA3" w:rsidRPr="00D47FEA" w:rsidRDefault="008B7AA3" w:rsidP="008B7AA3">
      <w:pPr>
        <w:spacing w:line="360" w:lineRule="auto"/>
        <w:jc w:val="both"/>
        <w:rPr>
          <w:rFonts w:ascii="Arial" w:hAnsi="Arial" w:cs="Arial"/>
          <w:sz w:val="24"/>
          <w:szCs w:val="24"/>
        </w:rPr>
      </w:pPr>
    </w:p>
    <w:p w14:paraId="35020BF7"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2A91E317" w14:textId="77777777" w:rsidR="008B7AA3" w:rsidRPr="00D47FEA" w:rsidRDefault="008B7AA3" w:rsidP="008B7AA3">
      <w:pPr>
        <w:spacing w:line="360" w:lineRule="auto"/>
        <w:jc w:val="both"/>
        <w:rPr>
          <w:rFonts w:ascii="Arial" w:hAnsi="Arial" w:cs="Arial"/>
          <w:sz w:val="24"/>
          <w:szCs w:val="24"/>
        </w:rPr>
      </w:pPr>
    </w:p>
    <w:p w14:paraId="39C1B376"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XV</w:t>
      </w:r>
      <w:r w:rsidR="008B3C49">
        <w:rPr>
          <w:rFonts w:ascii="Arial" w:hAnsi="Arial" w:cs="Arial"/>
          <w:sz w:val="24"/>
          <w:szCs w:val="24"/>
        </w:rPr>
        <w:t xml:space="preserve"> Bis a </w:t>
      </w:r>
      <w:r w:rsidRPr="00D47FEA">
        <w:rPr>
          <w:rFonts w:ascii="Arial" w:hAnsi="Arial" w:cs="Arial"/>
          <w:sz w:val="24"/>
          <w:szCs w:val="24"/>
        </w:rPr>
        <w:t>XVI. …</w:t>
      </w:r>
    </w:p>
    <w:p w14:paraId="570E81FE" w14:textId="77777777" w:rsidR="008B7AA3" w:rsidRPr="00D47FEA" w:rsidRDefault="008B7AA3" w:rsidP="008B7AA3">
      <w:pPr>
        <w:spacing w:line="360" w:lineRule="auto"/>
        <w:jc w:val="both"/>
        <w:rPr>
          <w:rFonts w:ascii="Arial" w:hAnsi="Arial" w:cs="Arial"/>
          <w:sz w:val="24"/>
          <w:szCs w:val="24"/>
        </w:rPr>
      </w:pPr>
    </w:p>
    <w:p w14:paraId="629DDC17"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 xml:space="preserve">XVII. Resolver sobre las licencias temporales o absolutas de sus miembros, </w:t>
      </w:r>
      <w:r w:rsidRPr="00D47FEA">
        <w:rPr>
          <w:rFonts w:ascii="Arial" w:hAnsi="Arial" w:cs="Arial"/>
          <w:b/>
          <w:sz w:val="24"/>
          <w:szCs w:val="24"/>
        </w:rPr>
        <w:t xml:space="preserve">de la Gobernadora o </w:t>
      </w:r>
      <w:r w:rsidRPr="00D47FEA">
        <w:rPr>
          <w:rFonts w:ascii="Arial" w:hAnsi="Arial" w:cs="Arial"/>
          <w:sz w:val="24"/>
          <w:szCs w:val="24"/>
        </w:rPr>
        <w:t>del Gobernador, de los Magistrados del Tribunal Superior de Justicia y del Tribunal de Justicia Administrativa del Estado de México, cuando las ausencias excedan del término que establezcan las leyes respectivas.</w:t>
      </w:r>
    </w:p>
    <w:p w14:paraId="5D1150FF" w14:textId="77777777" w:rsidR="008B7AA3" w:rsidRPr="00D47FEA" w:rsidRDefault="008B3C49" w:rsidP="008B7AA3">
      <w:pPr>
        <w:spacing w:line="360" w:lineRule="auto"/>
        <w:jc w:val="both"/>
        <w:rPr>
          <w:rFonts w:ascii="Arial" w:hAnsi="Arial" w:cs="Arial"/>
          <w:sz w:val="24"/>
          <w:szCs w:val="24"/>
        </w:rPr>
      </w:pPr>
      <w:r>
        <w:rPr>
          <w:rFonts w:ascii="Arial" w:hAnsi="Arial" w:cs="Arial"/>
          <w:sz w:val="24"/>
          <w:szCs w:val="24"/>
        </w:rPr>
        <w:t>…</w:t>
      </w:r>
    </w:p>
    <w:p w14:paraId="7C5D1D07"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XVIII. a XX. …</w:t>
      </w:r>
    </w:p>
    <w:p w14:paraId="1B2F7FF2" w14:textId="77777777" w:rsidR="008B7AA3" w:rsidRPr="00D47FEA" w:rsidRDefault="008B7AA3" w:rsidP="008B7AA3">
      <w:pPr>
        <w:spacing w:line="360" w:lineRule="auto"/>
        <w:jc w:val="both"/>
        <w:rPr>
          <w:rFonts w:ascii="Arial" w:hAnsi="Arial" w:cs="Arial"/>
          <w:sz w:val="24"/>
          <w:szCs w:val="24"/>
        </w:rPr>
      </w:pPr>
    </w:p>
    <w:p w14:paraId="084C17B2"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XXI. …</w:t>
      </w:r>
    </w:p>
    <w:p w14:paraId="6A35C4A7" w14:textId="77777777" w:rsidR="008B7AA3" w:rsidRPr="00D47FEA" w:rsidRDefault="008B7AA3" w:rsidP="008B7AA3">
      <w:pPr>
        <w:spacing w:line="360" w:lineRule="auto"/>
        <w:jc w:val="both"/>
        <w:rPr>
          <w:rFonts w:ascii="Arial" w:hAnsi="Arial" w:cs="Arial"/>
          <w:sz w:val="24"/>
          <w:szCs w:val="24"/>
        </w:rPr>
      </w:pPr>
    </w:p>
    <w:p w14:paraId="2BC63554"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6DF89840" w14:textId="77777777" w:rsidR="008B7AA3" w:rsidRPr="00D47FEA" w:rsidRDefault="008B7AA3" w:rsidP="008B7AA3">
      <w:pPr>
        <w:spacing w:line="360" w:lineRule="auto"/>
        <w:jc w:val="both"/>
        <w:rPr>
          <w:rFonts w:ascii="Arial" w:hAnsi="Arial" w:cs="Arial"/>
          <w:sz w:val="24"/>
          <w:szCs w:val="24"/>
        </w:rPr>
      </w:pPr>
    </w:p>
    <w:p w14:paraId="74F5CD0D"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 xml:space="preserve">"Protesto guardar y hacer guardar la Constitución Política de los Estados Unidos Mexicanos, la Constitución Política del Estado Libre y Soberano de México, las leyes que de una y otra emanen, y desempeñar leal y patrióticamente el cargo de </w:t>
      </w:r>
      <w:r w:rsidRPr="00D47FEA">
        <w:rPr>
          <w:rFonts w:ascii="Arial" w:hAnsi="Arial" w:cs="Arial"/>
          <w:b/>
          <w:sz w:val="24"/>
          <w:szCs w:val="24"/>
        </w:rPr>
        <w:t>Gobernadora</w:t>
      </w:r>
      <w:r w:rsidRPr="00D47FEA">
        <w:rPr>
          <w:rFonts w:ascii="Arial" w:hAnsi="Arial" w:cs="Arial"/>
          <w:sz w:val="24"/>
          <w:szCs w:val="24"/>
        </w:rPr>
        <w:t xml:space="preserve"> (o Gobernador) que el pueblo me ha conferido, mirando en todo por su bien y prosperidad; y si no lo hiciere así, que la Nación y el Estado me lo demanden".</w:t>
      </w:r>
    </w:p>
    <w:p w14:paraId="14C86B07" w14:textId="77777777" w:rsidR="008B7AA3" w:rsidRPr="00D47FEA" w:rsidRDefault="008B7AA3" w:rsidP="008B7AA3">
      <w:pPr>
        <w:spacing w:line="360" w:lineRule="auto"/>
        <w:jc w:val="both"/>
        <w:rPr>
          <w:rFonts w:ascii="Arial" w:hAnsi="Arial" w:cs="Arial"/>
          <w:sz w:val="24"/>
          <w:szCs w:val="24"/>
        </w:rPr>
      </w:pPr>
    </w:p>
    <w:p w14:paraId="67BEB665"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1A682C24" w14:textId="77777777" w:rsidR="008B7AA3" w:rsidRPr="00D47FEA" w:rsidRDefault="008B7AA3" w:rsidP="008B7AA3">
      <w:pPr>
        <w:spacing w:line="360" w:lineRule="auto"/>
        <w:jc w:val="both"/>
        <w:rPr>
          <w:rFonts w:ascii="Arial" w:hAnsi="Arial" w:cs="Arial"/>
          <w:sz w:val="24"/>
          <w:szCs w:val="24"/>
        </w:rPr>
      </w:pPr>
    </w:p>
    <w:p w14:paraId="297226B0"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1B42FDF7" w14:textId="77777777" w:rsidR="008B7AA3" w:rsidRPr="00D47FEA" w:rsidRDefault="008B7AA3" w:rsidP="008B7AA3">
      <w:pPr>
        <w:spacing w:line="360" w:lineRule="auto"/>
        <w:jc w:val="both"/>
        <w:rPr>
          <w:rFonts w:ascii="Arial" w:hAnsi="Arial" w:cs="Arial"/>
          <w:b/>
          <w:sz w:val="24"/>
          <w:szCs w:val="24"/>
        </w:rPr>
      </w:pPr>
    </w:p>
    <w:p w14:paraId="74159FE7"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La persona servidora pública</w:t>
      </w:r>
      <w:r w:rsidRPr="00D47FEA">
        <w:rPr>
          <w:rFonts w:ascii="Arial" w:hAnsi="Arial" w:cs="Arial"/>
          <w:sz w:val="24"/>
          <w:szCs w:val="24"/>
        </w:rPr>
        <w:t xml:space="preserve"> deberá contestar: "Sí, protesto".</w:t>
      </w:r>
    </w:p>
    <w:p w14:paraId="7CA46371" w14:textId="77777777" w:rsidR="008B7AA3" w:rsidRPr="00D47FEA" w:rsidRDefault="008B7AA3" w:rsidP="008B7AA3">
      <w:pPr>
        <w:spacing w:line="360" w:lineRule="auto"/>
        <w:jc w:val="both"/>
        <w:rPr>
          <w:rFonts w:ascii="Arial" w:hAnsi="Arial" w:cs="Arial"/>
          <w:b/>
          <w:sz w:val="24"/>
          <w:szCs w:val="24"/>
        </w:rPr>
      </w:pPr>
    </w:p>
    <w:p w14:paraId="4987D013"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La Presidenta o el</w:t>
      </w:r>
      <w:r w:rsidRPr="00D47FEA">
        <w:rPr>
          <w:rFonts w:ascii="Arial" w:hAnsi="Arial" w:cs="Arial"/>
          <w:sz w:val="24"/>
          <w:szCs w:val="24"/>
        </w:rPr>
        <w:t xml:space="preserve"> Presidente de la Legislatura dirá: " Si no lo hiciere así, la Nación y el Estado se lo demanden";</w:t>
      </w:r>
    </w:p>
    <w:p w14:paraId="7A4643A3" w14:textId="77777777" w:rsidR="008B7AA3" w:rsidRPr="00D47FEA" w:rsidRDefault="008B7AA3" w:rsidP="008B7AA3">
      <w:pPr>
        <w:spacing w:line="360" w:lineRule="auto"/>
        <w:jc w:val="both"/>
        <w:rPr>
          <w:rFonts w:ascii="Arial" w:hAnsi="Arial" w:cs="Arial"/>
          <w:sz w:val="24"/>
          <w:szCs w:val="24"/>
        </w:rPr>
      </w:pPr>
    </w:p>
    <w:p w14:paraId="749DC324"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sz w:val="24"/>
          <w:szCs w:val="24"/>
        </w:rPr>
        <w:t xml:space="preserve">XXII. Convocar a ejercicio a las diputadas y los diputados suplentes en los casos de muerte, licencia o inhabilitación </w:t>
      </w:r>
      <w:r w:rsidRPr="00D47FEA">
        <w:rPr>
          <w:rFonts w:ascii="Arial" w:hAnsi="Arial" w:cs="Arial"/>
          <w:b/>
          <w:sz w:val="24"/>
          <w:szCs w:val="24"/>
        </w:rPr>
        <w:t>de las diputadas</w:t>
      </w:r>
      <w:r w:rsidRPr="00D47FEA">
        <w:rPr>
          <w:rFonts w:ascii="Arial" w:hAnsi="Arial" w:cs="Arial"/>
          <w:sz w:val="24"/>
          <w:szCs w:val="24"/>
        </w:rPr>
        <w:t xml:space="preserve"> y los diputados propietarios;</w:t>
      </w:r>
    </w:p>
    <w:p w14:paraId="635430E4" w14:textId="77777777" w:rsidR="008B7AA3" w:rsidRPr="00D47FEA" w:rsidRDefault="008B7AA3" w:rsidP="008B7AA3">
      <w:pPr>
        <w:spacing w:line="360" w:lineRule="auto"/>
        <w:jc w:val="both"/>
        <w:rPr>
          <w:rFonts w:ascii="Arial" w:hAnsi="Arial" w:cs="Arial"/>
          <w:sz w:val="24"/>
          <w:szCs w:val="24"/>
        </w:rPr>
      </w:pPr>
    </w:p>
    <w:p w14:paraId="2FE47B90"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XXIII. a XXVIII. …</w:t>
      </w:r>
    </w:p>
    <w:p w14:paraId="6B6509E5" w14:textId="77777777" w:rsidR="008B7AA3" w:rsidRPr="00D47FEA" w:rsidRDefault="008B7AA3" w:rsidP="008B7AA3">
      <w:pPr>
        <w:spacing w:line="360" w:lineRule="auto"/>
        <w:jc w:val="both"/>
        <w:rPr>
          <w:rFonts w:ascii="Arial" w:hAnsi="Arial" w:cs="Arial"/>
          <w:sz w:val="24"/>
          <w:szCs w:val="24"/>
        </w:rPr>
      </w:pPr>
    </w:p>
    <w:p w14:paraId="1E397414"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 xml:space="preserve">XXIX. Designar, de entre los vecinos del municipio que corresponda, a propuesta en terna de </w:t>
      </w:r>
      <w:r w:rsidRPr="00D47FEA">
        <w:rPr>
          <w:rFonts w:ascii="Arial" w:hAnsi="Arial" w:cs="Arial"/>
          <w:b/>
          <w:sz w:val="24"/>
          <w:szCs w:val="24"/>
        </w:rPr>
        <w:t>la Gobernadora</w:t>
      </w:r>
      <w:r w:rsidRPr="00D47FEA">
        <w:rPr>
          <w:rFonts w:ascii="Arial" w:hAnsi="Arial" w:cs="Arial"/>
          <w:sz w:val="24"/>
          <w:szCs w:val="24"/>
        </w:rPr>
        <w:t xml:space="preserve"> o el Gobernador del Estado:</w:t>
      </w:r>
    </w:p>
    <w:p w14:paraId="1D26EDAC" w14:textId="77777777" w:rsidR="008B7AA3" w:rsidRPr="00D47FEA" w:rsidRDefault="008B7AA3" w:rsidP="008B7AA3">
      <w:pPr>
        <w:spacing w:line="360" w:lineRule="auto"/>
        <w:jc w:val="both"/>
        <w:rPr>
          <w:rFonts w:ascii="Arial" w:hAnsi="Arial" w:cs="Arial"/>
          <w:b/>
          <w:sz w:val="24"/>
          <w:szCs w:val="24"/>
        </w:rPr>
      </w:pPr>
    </w:p>
    <w:p w14:paraId="7978A11E"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A).</w:t>
      </w:r>
      <w:r w:rsidRPr="00D47FEA">
        <w:rPr>
          <w:rFonts w:ascii="Arial" w:hAnsi="Arial" w:cs="Arial"/>
          <w:sz w:val="24"/>
          <w:szCs w:val="24"/>
        </w:rPr>
        <w:t xml:space="preserve"> a </w:t>
      </w:r>
      <w:r w:rsidR="008B3C49">
        <w:rPr>
          <w:rFonts w:ascii="Arial" w:hAnsi="Arial" w:cs="Arial"/>
          <w:b/>
          <w:sz w:val="24"/>
          <w:szCs w:val="24"/>
        </w:rPr>
        <w:t>C</w:t>
      </w:r>
      <w:r w:rsidRPr="00D47FEA">
        <w:rPr>
          <w:rFonts w:ascii="Arial" w:hAnsi="Arial" w:cs="Arial"/>
          <w:b/>
          <w:sz w:val="24"/>
          <w:szCs w:val="24"/>
        </w:rPr>
        <w:t>).</w:t>
      </w:r>
      <w:r w:rsidRPr="00D47FEA">
        <w:rPr>
          <w:rFonts w:ascii="Arial" w:hAnsi="Arial" w:cs="Arial"/>
          <w:sz w:val="24"/>
          <w:szCs w:val="24"/>
        </w:rPr>
        <w:t xml:space="preserve"> …</w:t>
      </w:r>
    </w:p>
    <w:p w14:paraId="23CA0099" w14:textId="77777777" w:rsidR="008B3C49" w:rsidRDefault="008B3C49" w:rsidP="008B7AA3">
      <w:pPr>
        <w:spacing w:line="360" w:lineRule="auto"/>
        <w:jc w:val="both"/>
        <w:rPr>
          <w:rFonts w:ascii="Arial" w:hAnsi="Arial" w:cs="Arial"/>
          <w:sz w:val="24"/>
          <w:szCs w:val="24"/>
        </w:rPr>
      </w:pPr>
    </w:p>
    <w:p w14:paraId="1785BB6F" w14:textId="77777777" w:rsidR="008B7AA3" w:rsidRPr="00D47FEA" w:rsidRDefault="008B3C49" w:rsidP="008B7AA3">
      <w:pPr>
        <w:spacing w:line="360" w:lineRule="auto"/>
        <w:jc w:val="both"/>
        <w:rPr>
          <w:rFonts w:ascii="Arial" w:hAnsi="Arial" w:cs="Arial"/>
          <w:sz w:val="24"/>
          <w:szCs w:val="24"/>
        </w:rPr>
      </w:pPr>
      <w:r>
        <w:rPr>
          <w:rFonts w:ascii="Arial" w:hAnsi="Arial" w:cs="Arial"/>
          <w:sz w:val="24"/>
          <w:szCs w:val="24"/>
        </w:rPr>
        <w:t>XXX. a XLVI. …</w:t>
      </w:r>
    </w:p>
    <w:p w14:paraId="0074609A" w14:textId="77777777" w:rsidR="008B3C49" w:rsidRDefault="008B3C49" w:rsidP="008B7AA3">
      <w:pPr>
        <w:spacing w:line="360" w:lineRule="auto"/>
        <w:jc w:val="both"/>
        <w:rPr>
          <w:rFonts w:ascii="Arial" w:hAnsi="Arial" w:cs="Arial"/>
          <w:sz w:val="24"/>
          <w:szCs w:val="24"/>
        </w:rPr>
      </w:pPr>
    </w:p>
    <w:p w14:paraId="0BAAAE2B"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 xml:space="preserve">XLVII. Aprobar la afectación de los ingresos del Estado y, en su caso, el derecho a percibirlos, derivados de contribuciones, productos, aprovechamientos, accesorios u otros conceptos susceptibles de afectación, respecto al cumplimiento de todo tipo de obligaciones que deriven de la contratación de financiamiento o proyectos para prestación de servicios que contraten el Estado y los municipios. Igualmente corresponderá a la Legislatura, a solicitud </w:t>
      </w:r>
      <w:r w:rsidRPr="00D47FEA">
        <w:rPr>
          <w:rFonts w:ascii="Arial" w:hAnsi="Arial" w:cs="Arial"/>
          <w:b/>
          <w:sz w:val="24"/>
          <w:szCs w:val="24"/>
        </w:rPr>
        <w:t xml:space="preserve">de la Gobernadora o el </w:t>
      </w:r>
      <w:r w:rsidRPr="00D47FEA">
        <w:rPr>
          <w:rFonts w:ascii="Arial" w:hAnsi="Arial" w:cs="Arial"/>
          <w:sz w:val="24"/>
          <w:szCs w:val="24"/>
        </w:rPr>
        <w:t>Gobernador, la aprobación de la desafectación de esos ingresos o derechos en términos de la legislación aplicable.</w:t>
      </w:r>
    </w:p>
    <w:p w14:paraId="2DE86045" w14:textId="77777777" w:rsidR="008B7AA3" w:rsidRPr="00D47FEA" w:rsidRDefault="008B7AA3" w:rsidP="008B7AA3">
      <w:pPr>
        <w:spacing w:line="360" w:lineRule="auto"/>
        <w:jc w:val="both"/>
        <w:rPr>
          <w:rFonts w:ascii="Arial" w:hAnsi="Arial" w:cs="Arial"/>
          <w:sz w:val="24"/>
          <w:szCs w:val="24"/>
        </w:rPr>
      </w:pPr>
    </w:p>
    <w:p w14:paraId="46C20255"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XLVIII. a L. …</w:t>
      </w:r>
    </w:p>
    <w:p w14:paraId="1BE04F1C" w14:textId="77777777" w:rsidR="008B7AA3" w:rsidRPr="00D47FEA" w:rsidRDefault="008B7AA3" w:rsidP="008B7AA3">
      <w:pPr>
        <w:spacing w:line="360" w:lineRule="auto"/>
        <w:jc w:val="both"/>
        <w:rPr>
          <w:rFonts w:ascii="Arial" w:hAnsi="Arial" w:cs="Arial"/>
          <w:sz w:val="24"/>
          <w:szCs w:val="24"/>
        </w:rPr>
      </w:pPr>
    </w:p>
    <w:p w14:paraId="0747A743" w14:textId="77777777" w:rsidR="008B7AA3" w:rsidRDefault="008B7AA3" w:rsidP="008B7AA3">
      <w:pPr>
        <w:spacing w:line="360" w:lineRule="auto"/>
        <w:jc w:val="both"/>
        <w:rPr>
          <w:rFonts w:ascii="Arial" w:hAnsi="Arial" w:cs="Arial"/>
          <w:sz w:val="24"/>
          <w:szCs w:val="24"/>
        </w:rPr>
      </w:pPr>
      <w:r w:rsidRPr="00D47FEA">
        <w:rPr>
          <w:rFonts w:ascii="Arial" w:hAnsi="Arial" w:cs="Arial"/>
          <w:sz w:val="24"/>
          <w:szCs w:val="24"/>
        </w:rPr>
        <w:t xml:space="preserve">LI. Ratificar los nombramientos que </w:t>
      </w:r>
      <w:r w:rsidRPr="00D47FEA">
        <w:rPr>
          <w:rFonts w:ascii="Arial" w:hAnsi="Arial" w:cs="Arial"/>
          <w:b/>
          <w:sz w:val="24"/>
          <w:szCs w:val="24"/>
        </w:rPr>
        <w:t>la Gobernadora o</w:t>
      </w:r>
      <w:r w:rsidRPr="00D47FEA">
        <w:rPr>
          <w:rFonts w:ascii="Arial" w:hAnsi="Arial" w:cs="Arial"/>
          <w:sz w:val="24"/>
          <w:szCs w:val="24"/>
        </w:rPr>
        <w:t xml:space="preserve"> el Gobernador haga de los servidores públicos que integren su gabinete, cuando opte por un gobierno de coalición, con excepción del titular en el ramo de seguridad pública.</w:t>
      </w:r>
    </w:p>
    <w:p w14:paraId="62E870C2" w14:textId="77777777" w:rsidR="008B3C49" w:rsidRPr="00D47FEA" w:rsidRDefault="008B3C49" w:rsidP="008B7AA3">
      <w:pPr>
        <w:spacing w:line="360" w:lineRule="auto"/>
        <w:jc w:val="both"/>
        <w:rPr>
          <w:rFonts w:ascii="Arial" w:hAnsi="Arial" w:cs="Arial"/>
          <w:sz w:val="24"/>
          <w:szCs w:val="24"/>
        </w:rPr>
      </w:pPr>
      <w:r>
        <w:rPr>
          <w:rFonts w:ascii="Arial" w:hAnsi="Arial" w:cs="Arial"/>
          <w:sz w:val="24"/>
          <w:szCs w:val="24"/>
        </w:rPr>
        <w:t>LII. a LVI. …</w:t>
      </w:r>
    </w:p>
    <w:p w14:paraId="0A3A9DE5" w14:textId="77777777" w:rsidR="008B7AA3" w:rsidRPr="00D47FEA" w:rsidRDefault="008B7AA3" w:rsidP="008B7AA3">
      <w:pPr>
        <w:spacing w:line="360" w:lineRule="auto"/>
        <w:jc w:val="both"/>
        <w:rPr>
          <w:rFonts w:ascii="Arial" w:hAnsi="Arial" w:cs="Arial"/>
          <w:sz w:val="24"/>
          <w:szCs w:val="24"/>
        </w:rPr>
      </w:pPr>
    </w:p>
    <w:p w14:paraId="05C7FE63"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Artículo 64.- …</w:t>
      </w:r>
    </w:p>
    <w:p w14:paraId="6476C52C" w14:textId="77777777" w:rsidR="008B7AA3" w:rsidRPr="00D47FEA" w:rsidRDefault="008B7AA3" w:rsidP="008B7AA3">
      <w:pPr>
        <w:spacing w:line="360" w:lineRule="auto"/>
        <w:jc w:val="both"/>
        <w:rPr>
          <w:rFonts w:ascii="Arial" w:hAnsi="Arial" w:cs="Arial"/>
          <w:sz w:val="24"/>
          <w:szCs w:val="24"/>
        </w:rPr>
      </w:pPr>
    </w:p>
    <w:p w14:paraId="3B772571"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 xml:space="preserve">I. … </w:t>
      </w:r>
    </w:p>
    <w:p w14:paraId="64E42E93" w14:textId="77777777" w:rsidR="008B7AA3" w:rsidRPr="00D47FEA" w:rsidRDefault="008B7AA3" w:rsidP="008B7AA3">
      <w:pPr>
        <w:spacing w:line="360" w:lineRule="auto"/>
        <w:jc w:val="both"/>
        <w:rPr>
          <w:rFonts w:ascii="Arial" w:hAnsi="Arial" w:cs="Arial"/>
          <w:sz w:val="24"/>
          <w:szCs w:val="24"/>
        </w:rPr>
      </w:pPr>
    </w:p>
    <w:p w14:paraId="20DBA508"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 xml:space="preserve">Cuando pasados tres días de haber recibido la convocatoria </w:t>
      </w:r>
      <w:r w:rsidRPr="00D47FEA">
        <w:rPr>
          <w:rFonts w:ascii="Arial" w:hAnsi="Arial" w:cs="Arial"/>
          <w:b/>
          <w:sz w:val="24"/>
          <w:szCs w:val="24"/>
        </w:rPr>
        <w:t>la Gobernadora</w:t>
      </w:r>
      <w:r w:rsidRPr="00D47FEA">
        <w:rPr>
          <w:rFonts w:ascii="Arial" w:hAnsi="Arial" w:cs="Arial"/>
          <w:sz w:val="24"/>
          <w:szCs w:val="24"/>
        </w:rPr>
        <w:t xml:space="preserve"> o el Gobernador no hubiera ordenado la publicación respectiva, el Presidente de la Diputación Permanente hará dicha publicación;</w:t>
      </w:r>
    </w:p>
    <w:p w14:paraId="2556DF67" w14:textId="77777777" w:rsidR="008B7AA3" w:rsidRPr="00D47FEA" w:rsidRDefault="008B7AA3" w:rsidP="008B7AA3">
      <w:pPr>
        <w:spacing w:line="360" w:lineRule="auto"/>
        <w:jc w:val="both"/>
        <w:rPr>
          <w:rFonts w:ascii="Arial" w:hAnsi="Arial" w:cs="Arial"/>
          <w:sz w:val="24"/>
          <w:szCs w:val="24"/>
        </w:rPr>
      </w:pPr>
    </w:p>
    <w:p w14:paraId="10C52E70"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II. a VII. …</w:t>
      </w:r>
    </w:p>
    <w:p w14:paraId="7793451E" w14:textId="77777777" w:rsidR="008B7AA3" w:rsidRPr="00D47FEA" w:rsidRDefault="008B7AA3" w:rsidP="008B7AA3">
      <w:pPr>
        <w:spacing w:line="360" w:lineRule="auto"/>
        <w:jc w:val="center"/>
        <w:rPr>
          <w:rFonts w:ascii="Arial" w:hAnsi="Arial" w:cs="Arial"/>
          <w:b/>
          <w:sz w:val="24"/>
          <w:szCs w:val="24"/>
        </w:rPr>
      </w:pPr>
      <w:r w:rsidRPr="00D47FEA">
        <w:rPr>
          <w:rFonts w:ascii="Arial" w:hAnsi="Arial" w:cs="Arial"/>
          <w:b/>
          <w:sz w:val="24"/>
          <w:szCs w:val="24"/>
        </w:rPr>
        <w:t>SECCION PRIMERA</w:t>
      </w:r>
    </w:p>
    <w:p w14:paraId="67CF8635" w14:textId="77777777" w:rsidR="008B7AA3" w:rsidRPr="00D47FEA" w:rsidRDefault="008B7AA3" w:rsidP="008B7AA3">
      <w:pPr>
        <w:spacing w:line="360" w:lineRule="auto"/>
        <w:jc w:val="center"/>
        <w:rPr>
          <w:rFonts w:ascii="Arial" w:hAnsi="Arial" w:cs="Arial"/>
          <w:b/>
          <w:sz w:val="24"/>
          <w:szCs w:val="24"/>
        </w:rPr>
      </w:pPr>
      <w:r w:rsidRPr="00D47FEA">
        <w:rPr>
          <w:rFonts w:ascii="Arial" w:hAnsi="Arial" w:cs="Arial"/>
          <w:b/>
          <w:sz w:val="24"/>
          <w:szCs w:val="24"/>
        </w:rPr>
        <w:t>De la Gobernadora o Del Gobernador del Estado</w:t>
      </w:r>
    </w:p>
    <w:p w14:paraId="1F5C9844" w14:textId="77777777" w:rsidR="008B7AA3" w:rsidRPr="00D47FEA" w:rsidRDefault="008B7AA3" w:rsidP="008B7AA3">
      <w:pPr>
        <w:spacing w:line="360" w:lineRule="auto"/>
        <w:jc w:val="both"/>
        <w:rPr>
          <w:rFonts w:ascii="Arial" w:hAnsi="Arial" w:cs="Arial"/>
          <w:b/>
          <w:sz w:val="24"/>
          <w:szCs w:val="24"/>
        </w:rPr>
      </w:pPr>
    </w:p>
    <w:p w14:paraId="3E4A2997"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Artículo 65.-</w:t>
      </w:r>
      <w:r w:rsidRPr="00D47FEA">
        <w:rPr>
          <w:rFonts w:ascii="Arial" w:hAnsi="Arial" w:cs="Arial"/>
          <w:sz w:val="24"/>
          <w:szCs w:val="24"/>
        </w:rPr>
        <w:t xml:space="preserve"> El Poder Ejecutivo del Estado se deposita en un solo individuo que se denomina </w:t>
      </w:r>
      <w:r w:rsidRPr="00D47FEA">
        <w:rPr>
          <w:rFonts w:ascii="Arial" w:hAnsi="Arial" w:cs="Arial"/>
          <w:b/>
          <w:sz w:val="24"/>
          <w:szCs w:val="24"/>
        </w:rPr>
        <w:t xml:space="preserve">Gobernadora o </w:t>
      </w:r>
      <w:r w:rsidRPr="00D47FEA">
        <w:rPr>
          <w:rFonts w:ascii="Arial" w:hAnsi="Arial" w:cs="Arial"/>
          <w:sz w:val="24"/>
          <w:szCs w:val="24"/>
        </w:rPr>
        <w:t>Gobernador del Estado de México.</w:t>
      </w:r>
    </w:p>
    <w:p w14:paraId="3E2A6B3C" w14:textId="77777777" w:rsidR="008B7AA3" w:rsidRPr="00D47FEA" w:rsidRDefault="008B7AA3" w:rsidP="008B7AA3">
      <w:pPr>
        <w:spacing w:line="360" w:lineRule="auto"/>
        <w:jc w:val="both"/>
        <w:rPr>
          <w:rFonts w:ascii="Arial" w:hAnsi="Arial" w:cs="Arial"/>
          <w:b/>
          <w:sz w:val="24"/>
          <w:szCs w:val="24"/>
        </w:rPr>
      </w:pPr>
    </w:p>
    <w:p w14:paraId="7C60AD6B"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Artículo 67.-</w:t>
      </w:r>
      <w:r w:rsidRPr="00D47FEA">
        <w:rPr>
          <w:rFonts w:ascii="Arial" w:hAnsi="Arial" w:cs="Arial"/>
          <w:sz w:val="24"/>
          <w:szCs w:val="24"/>
        </w:rPr>
        <w:t xml:space="preserve"> </w:t>
      </w:r>
      <w:r w:rsidRPr="00D47FEA">
        <w:rPr>
          <w:rFonts w:ascii="Arial" w:hAnsi="Arial" w:cs="Arial"/>
          <w:b/>
          <w:sz w:val="24"/>
          <w:szCs w:val="24"/>
        </w:rPr>
        <w:t>La Gobernadora o e</w:t>
      </w:r>
      <w:r w:rsidRPr="00D47FEA">
        <w:rPr>
          <w:rFonts w:ascii="Arial" w:hAnsi="Arial" w:cs="Arial"/>
          <w:sz w:val="24"/>
          <w:szCs w:val="24"/>
        </w:rPr>
        <w:t>l Gobernador del Estado durará en su encargo seis años. Quien haya sido electo popularmente, nunca podrá serlo para otro período constitucional ni designado para cubrir ausencias absolutas o temporales del Ejecutivo.</w:t>
      </w:r>
    </w:p>
    <w:p w14:paraId="23E9CCCC" w14:textId="77777777" w:rsidR="008B7AA3" w:rsidRPr="00D47FEA" w:rsidRDefault="008B7AA3" w:rsidP="008B7AA3">
      <w:pPr>
        <w:spacing w:line="360" w:lineRule="auto"/>
        <w:jc w:val="both"/>
        <w:rPr>
          <w:rFonts w:ascii="Arial" w:hAnsi="Arial" w:cs="Arial"/>
          <w:b/>
          <w:sz w:val="24"/>
          <w:szCs w:val="24"/>
        </w:rPr>
      </w:pPr>
    </w:p>
    <w:p w14:paraId="5B626960"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Artículo 69.-</w:t>
      </w:r>
      <w:r w:rsidRPr="00D47FEA">
        <w:rPr>
          <w:rFonts w:ascii="Arial" w:hAnsi="Arial" w:cs="Arial"/>
          <w:sz w:val="24"/>
          <w:szCs w:val="24"/>
        </w:rPr>
        <w:t xml:space="preserve"> El período constitucional de </w:t>
      </w:r>
      <w:r w:rsidRPr="00D47FEA">
        <w:rPr>
          <w:rFonts w:ascii="Arial" w:hAnsi="Arial" w:cs="Arial"/>
          <w:b/>
          <w:sz w:val="24"/>
          <w:szCs w:val="24"/>
        </w:rPr>
        <w:t xml:space="preserve">la Gobernadora </w:t>
      </w:r>
      <w:r w:rsidRPr="00D47FEA">
        <w:rPr>
          <w:rFonts w:ascii="Arial" w:hAnsi="Arial" w:cs="Arial"/>
          <w:sz w:val="24"/>
          <w:szCs w:val="24"/>
        </w:rPr>
        <w:t xml:space="preserve">o el Gobernador del Estado comenzará el 16 de septiembre del año de su renovación. </w:t>
      </w:r>
    </w:p>
    <w:p w14:paraId="69717BB6"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sz w:val="24"/>
          <w:szCs w:val="24"/>
        </w:rPr>
        <w:t xml:space="preserve">Nunca podrán ser electos para el período inmediato: </w:t>
      </w:r>
    </w:p>
    <w:p w14:paraId="41A3EE47" w14:textId="77777777" w:rsidR="008B7AA3" w:rsidRPr="00D47FEA" w:rsidRDefault="008B7AA3" w:rsidP="008B7AA3">
      <w:pPr>
        <w:spacing w:line="360" w:lineRule="auto"/>
        <w:jc w:val="both"/>
        <w:rPr>
          <w:rFonts w:ascii="Arial" w:hAnsi="Arial" w:cs="Arial"/>
          <w:sz w:val="24"/>
          <w:szCs w:val="24"/>
        </w:rPr>
      </w:pPr>
    </w:p>
    <w:p w14:paraId="48F8E89E"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 xml:space="preserve">a) </w:t>
      </w:r>
      <w:r w:rsidRPr="00D47FEA">
        <w:rPr>
          <w:rFonts w:ascii="Arial" w:hAnsi="Arial" w:cs="Arial"/>
          <w:b/>
          <w:sz w:val="24"/>
          <w:szCs w:val="24"/>
        </w:rPr>
        <w:t>La Gobernadora o e</w:t>
      </w:r>
      <w:r w:rsidRPr="00D47FEA">
        <w:rPr>
          <w:rFonts w:ascii="Arial" w:hAnsi="Arial" w:cs="Arial"/>
          <w:sz w:val="24"/>
          <w:szCs w:val="24"/>
        </w:rPr>
        <w:t xml:space="preserve">l Gobernador sustituto o el designado para concluir el período en caso de falta absoluta del electo popularmente. </w:t>
      </w:r>
    </w:p>
    <w:p w14:paraId="1000D28A" w14:textId="77777777" w:rsidR="008B7AA3" w:rsidRPr="00D47FEA" w:rsidRDefault="008B7AA3" w:rsidP="008B7AA3">
      <w:pPr>
        <w:spacing w:line="360" w:lineRule="auto"/>
        <w:jc w:val="both"/>
        <w:rPr>
          <w:rFonts w:ascii="Arial" w:hAnsi="Arial" w:cs="Arial"/>
          <w:sz w:val="24"/>
          <w:szCs w:val="24"/>
        </w:rPr>
      </w:pPr>
    </w:p>
    <w:p w14:paraId="0A99A325"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 xml:space="preserve">b) </w:t>
      </w:r>
      <w:r w:rsidRPr="00D47FEA">
        <w:rPr>
          <w:rFonts w:ascii="Arial" w:hAnsi="Arial" w:cs="Arial"/>
          <w:b/>
          <w:sz w:val="24"/>
          <w:szCs w:val="24"/>
        </w:rPr>
        <w:t>La Gobernadora o e</w:t>
      </w:r>
      <w:r w:rsidRPr="00D47FEA">
        <w:rPr>
          <w:rFonts w:ascii="Arial" w:hAnsi="Arial" w:cs="Arial"/>
          <w:sz w:val="24"/>
          <w:szCs w:val="24"/>
        </w:rPr>
        <w:t xml:space="preserve">l Gobernador interino, el provisional, o el ciudadano que bajo cualquier denominación supla las faltas temporales </w:t>
      </w:r>
      <w:r w:rsidRPr="00D47FEA">
        <w:rPr>
          <w:rFonts w:ascii="Arial" w:hAnsi="Arial" w:cs="Arial"/>
          <w:b/>
          <w:sz w:val="24"/>
          <w:szCs w:val="24"/>
        </w:rPr>
        <w:t>de la Gobernadora o de</w:t>
      </w:r>
      <w:r w:rsidRPr="00D47FEA">
        <w:rPr>
          <w:rFonts w:ascii="Arial" w:hAnsi="Arial" w:cs="Arial"/>
          <w:sz w:val="24"/>
          <w:szCs w:val="24"/>
        </w:rPr>
        <w:t>l Gobernador, siempre que desempeñe el cargo los dos últimos años del período.</w:t>
      </w:r>
    </w:p>
    <w:p w14:paraId="43147FF5" w14:textId="77777777" w:rsidR="008B7AA3" w:rsidRPr="00D47FEA" w:rsidRDefault="008B7AA3" w:rsidP="008B7AA3">
      <w:pPr>
        <w:spacing w:line="360" w:lineRule="auto"/>
        <w:jc w:val="both"/>
        <w:rPr>
          <w:rFonts w:ascii="Arial" w:hAnsi="Arial" w:cs="Arial"/>
          <w:b/>
          <w:sz w:val="24"/>
          <w:szCs w:val="24"/>
        </w:rPr>
      </w:pPr>
    </w:p>
    <w:p w14:paraId="047DB8B8"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Artículo 70.-</w:t>
      </w:r>
      <w:r w:rsidRPr="00D47FEA">
        <w:rPr>
          <w:rFonts w:ascii="Arial" w:hAnsi="Arial" w:cs="Arial"/>
          <w:sz w:val="24"/>
          <w:szCs w:val="24"/>
        </w:rPr>
        <w:t xml:space="preserve"> Cuando </w:t>
      </w:r>
      <w:r w:rsidRPr="00D47FEA">
        <w:rPr>
          <w:rFonts w:ascii="Arial" w:hAnsi="Arial" w:cs="Arial"/>
          <w:b/>
          <w:sz w:val="24"/>
          <w:szCs w:val="24"/>
        </w:rPr>
        <w:t xml:space="preserve">la Gobernadora o </w:t>
      </w:r>
      <w:r w:rsidRPr="00D47FEA">
        <w:rPr>
          <w:rFonts w:ascii="Arial" w:hAnsi="Arial" w:cs="Arial"/>
          <w:sz w:val="24"/>
          <w:szCs w:val="24"/>
        </w:rPr>
        <w:t xml:space="preserve">el Gobernador electo por causa de fuerza mayor, no se presente a desempeñar sus funciones el día en que deba tener lugar la renovación del período constitucional, lo suplirá </w:t>
      </w:r>
      <w:r w:rsidRPr="00D47FEA">
        <w:rPr>
          <w:rFonts w:ascii="Arial" w:hAnsi="Arial" w:cs="Arial"/>
          <w:b/>
          <w:sz w:val="24"/>
          <w:szCs w:val="24"/>
        </w:rPr>
        <w:t xml:space="preserve">la Presidenta o </w:t>
      </w:r>
      <w:r w:rsidRPr="00D47FEA">
        <w:rPr>
          <w:rFonts w:ascii="Arial" w:hAnsi="Arial" w:cs="Arial"/>
          <w:sz w:val="24"/>
          <w:szCs w:val="24"/>
        </w:rPr>
        <w:t xml:space="preserve">el Presidente del Tribunal Superior de Justicia entre tanto la Legislatura se reúne para nombrar </w:t>
      </w:r>
      <w:r w:rsidRPr="00D47FEA">
        <w:rPr>
          <w:rFonts w:ascii="Arial" w:hAnsi="Arial" w:cs="Arial"/>
          <w:b/>
          <w:sz w:val="24"/>
          <w:szCs w:val="24"/>
        </w:rPr>
        <w:t xml:space="preserve">una Gobernadora o </w:t>
      </w:r>
      <w:r w:rsidRPr="00D47FEA">
        <w:rPr>
          <w:rFonts w:ascii="Arial" w:hAnsi="Arial" w:cs="Arial"/>
          <w:sz w:val="24"/>
          <w:szCs w:val="24"/>
        </w:rPr>
        <w:t xml:space="preserve">un Gobernador </w:t>
      </w:r>
      <w:r w:rsidRPr="00D47FEA">
        <w:rPr>
          <w:rFonts w:ascii="Arial" w:hAnsi="Arial" w:cs="Arial"/>
          <w:b/>
          <w:sz w:val="24"/>
          <w:szCs w:val="24"/>
        </w:rPr>
        <w:t>interinos.</w:t>
      </w:r>
    </w:p>
    <w:p w14:paraId="66240EBB" w14:textId="77777777" w:rsidR="008B7AA3" w:rsidRPr="00D47FEA" w:rsidRDefault="008B7AA3" w:rsidP="008B7AA3">
      <w:pPr>
        <w:spacing w:line="360" w:lineRule="auto"/>
        <w:jc w:val="both"/>
        <w:rPr>
          <w:rFonts w:ascii="Arial" w:hAnsi="Arial" w:cs="Arial"/>
          <w:b/>
          <w:sz w:val="24"/>
          <w:szCs w:val="24"/>
        </w:rPr>
      </w:pPr>
    </w:p>
    <w:p w14:paraId="10561C5D"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w:t>
      </w:r>
    </w:p>
    <w:p w14:paraId="528ADBFF" w14:textId="77777777" w:rsidR="008B7AA3" w:rsidRPr="00D47FEA" w:rsidRDefault="008B7AA3" w:rsidP="008B7AA3">
      <w:pPr>
        <w:spacing w:line="360" w:lineRule="auto"/>
        <w:jc w:val="both"/>
        <w:rPr>
          <w:rFonts w:ascii="Arial" w:hAnsi="Arial" w:cs="Arial"/>
          <w:b/>
          <w:sz w:val="24"/>
          <w:szCs w:val="24"/>
        </w:rPr>
      </w:pPr>
    </w:p>
    <w:p w14:paraId="3426B907"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Artículo 71.-</w:t>
      </w:r>
      <w:r w:rsidRPr="00D47FEA">
        <w:rPr>
          <w:rFonts w:ascii="Arial" w:hAnsi="Arial" w:cs="Arial"/>
          <w:sz w:val="24"/>
          <w:szCs w:val="24"/>
        </w:rPr>
        <w:t xml:space="preserve"> Si por algún motivo no hubiera podido efectuarse la elección de </w:t>
      </w:r>
      <w:r w:rsidRPr="00D47FEA">
        <w:rPr>
          <w:rFonts w:ascii="Arial" w:hAnsi="Arial" w:cs="Arial"/>
          <w:b/>
          <w:sz w:val="24"/>
          <w:szCs w:val="24"/>
        </w:rPr>
        <w:t xml:space="preserve">Gobernadora o </w:t>
      </w:r>
      <w:r w:rsidRPr="00D47FEA">
        <w:rPr>
          <w:rFonts w:ascii="Arial" w:hAnsi="Arial" w:cs="Arial"/>
          <w:sz w:val="24"/>
          <w:szCs w:val="24"/>
        </w:rPr>
        <w:t xml:space="preserve">Gobernador, fuese nula o no estuviera hecha y declarada el 16 de septiembre del año que corresponda, cesará el saliente y se encargará del poder ejecutivo en calidad de Gobernador interino el que designe la Legislatura. El mismo día en que la Legislatura nombre </w:t>
      </w:r>
      <w:r w:rsidRPr="00D47FEA">
        <w:rPr>
          <w:rFonts w:ascii="Arial" w:hAnsi="Arial" w:cs="Arial"/>
          <w:b/>
          <w:sz w:val="24"/>
          <w:szCs w:val="24"/>
        </w:rPr>
        <w:t xml:space="preserve">a la Gobernadora o </w:t>
      </w:r>
      <w:r w:rsidRPr="00D47FEA">
        <w:rPr>
          <w:rFonts w:ascii="Arial" w:hAnsi="Arial" w:cs="Arial"/>
          <w:sz w:val="24"/>
          <w:szCs w:val="24"/>
        </w:rPr>
        <w:t>al Gobernador interino, expedirá la convocatoria para nuevas elecciones, las cuales deberán tener verificativo dentro de los 90 días siguientes contando a partir del inicio del período constitucional.</w:t>
      </w:r>
    </w:p>
    <w:p w14:paraId="4C9510E4" w14:textId="77777777" w:rsidR="008B7AA3" w:rsidRPr="00D47FEA" w:rsidRDefault="008B7AA3" w:rsidP="008B7AA3">
      <w:pPr>
        <w:spacing w:line="360" w:lineRule="auto"/>
        <w:jc w:val="both"/>
        <w:rPr>
          <w:rFonts w:ascii="Arial" w:hAnsi="Arial" w:cs="Arial"/>
          <w:b/>
          <w:sz w:val="24"/>
          <w:szCs w:val="24"/>
        </w:rPr>
      </w:pPr>
    </w:p>
    <w:p w14:paraId="0DB5E262"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Artículo 72.-</w:t>
      </w:r>
      <w:r w:rsidRPr="00D47FEA">
        <w:rPr>
          <w:rFonts w:ascii="Arial" w:hAnsi="Arial" w:cs="Arial"/>
          <w:sz w:val="24"/>
          <w:szCs w:val="24"/>
        </w:rPr>
        <w:t xml:space="preserve"> Cuando la Gobernadora o el Gobernador hubiere tomado posesión del cargo y se produjera falta absoluta ocurrida en los dos primeros años del período respectivo, si la Legislatura estuviere en sesiones se constituirá en Colegio Electoral y con la concurrencia de cuando menos las dos terceras partes del número total de sus miembros, nombrará en escrutinio secreto y por mayoría absoluta de votos, </w:t>
      </w:r>
      <w:r w:rsidRPr="00D47FEA">
        <w:rPr>
          <w:rFonts w:ascii="Arial" w:hAnsi="Arial" w:cs="Arial"/>
          <w:b/>
          <w:sz w:val="24"/>
          <w:szCs w:val="24"/>
        </w:rPr>
        <w:t xml:space="preserve">una gobernadora o un </w:t>
      </w:r>
      <w:r w:rsidRPr="00D47FEA">
        <w:rPr>
          <w:rFonts w:ascii="Arial" w:hAnsi="Arial" w:cs="Arial"/>
          <w:sz w:val="24"/>
          <w:szCs w:val="24"/>
        </w:rPr>
        <w:t xml:space="preserve">gobernador </w:t>
      </w:r>
      <w:r w:rsidRPr="00D47FEA">
        <w:rPr>
          <w:rFonts w:ascii="Arial" w:hAnsi="Arial" w:cs="Arial"/>
          <w:b/>
          <w:sz w:val="24"/>
          <w:szCs w:val="24"/>
        </w:rPr>
        <w:t>interinos</w:t>
      </w:r>
      <w:r w:rsidRPr="00D47FEA">
        <w:rPr>
          <w:rFonts w:ascii="Arial" w:hAnsi="Arial" w:cs="Arial"/>
          <w:sz w:val="24"/>
          <w:szCs w:val="24"/>
        </w:rPr>
        <w:t xml:space="preserve"> y en la misma sesión expedirá la convocatoria para la elección de Gobernadora o Gobernador que deba concluir el período respectivo, debiendo mediar entre la fecha de la convocatoria y la que se señale para la verificación de la elección en un plazo no mayor de noventa días.</w:t>
      </w:r>
    </w:p>
    <w:p w14:paraId="15BA7E21" w14:textId="77777777" w:rsidR="008B7AA3" w:rsidRPr="00D47FEA" w:rsidRDefault="008B7AA3" w:rsidP="008B7AA3">
      <w:pPr>
        <w:spacing w:line="360" w:lineRule="auto"/>
        <w:jc w:val="both"/>
        <w:rPr>
          <w:rFonts w:ascii="Arial" w:hAnsi="Arial" w:cs="Arial"/>
          <w:sz w:val="24"/>
          <w:szCs w:val="24"/>
        </w:rPr>
      </w:pPr>
    </w:p>
    <w:p w14:paraId="2E857821"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sz w:val="24"/>
          <w:szCs w:val="24"/>
        </w:rPr>
        <w:t>…</w:t>
      </w:r>
    </w:p>
    <w:p w14:paraId="515E500C"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2A31AFD5" w14:textId="77777777" w:rsidR="008B7AA3" w:rsidRPr="00D47FEA" w:rsidRDefault="008B7AA3" w:rsidP="008B7AA3">
      <w:pPr>
        <w:spacing w:line="360" w:lineRule="auto"/>
        <w:jc w:val="both"/>
        <w:rPr>
          <w:rFonts w:ascii="Arial" w:hAnsi="Arial" w:cs="Arial"/>
          <w:b/>
          <w:sz w:val="24"/>
          <w:szCs w:val="24"/>
        </w:rPr>
      </w:pPr>
    </w:p>
    <w:p w14:paraId="4F333F31"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 xml:space="preserve">Artículo 139.- </w:t>
      </w:r>
      <w:r w:rsidRPr="00D47FEA">
        <w:rPr>
          <w:rFonts w:ascii="Arial" w:hAnsi="Arial" w:cs="Arial"/>
          <w:sz w:val="24"/>
          <w:szCs w:val="24"/>
        </w:rPr>
        <w:t>…</w:t>
      </w:r>
    </w:p>
    <w:p w14:paraId="7C0C1935" w14:textId="77777777" w:rsidR="008B7AA3" w:rsidRPr="00D47FEA" w:rsidRDefault="008B7AA3" w:rsidP="008B7AA3">
      <w:pPr>
        <w:spacing w:line="360" w:lineRule="auto"/>
        <w:jc w:val="both"/>
        <w:rPr>
          <w:rFonts w:ascii="Arial" w:hAnsi="Arial" w:cs="Arial"/>
          <w:b/>
          <w:sz w:val="24"/>
          <w:szCs w:val="24"/>
        </w:rPr>
      </w:pPr>
    </w:p>
    <w:p w14:paraId="7730015C"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 xml:space="preserve">I. </w:t>
      </w:r>
      <w:r w:rsidRPr="00D47FEA">
        <w:rPr>
          <w:rFonts w:ascii="Arial" w:hAnsi="Arial" w:cs="Arial"/>
          <w:sz w:val="24"/>
          <w:szCs w:val="24"/>
        </w:rPr>
        <w:t>…</w:t>
      </w:r>
    </w:p>
    <w:p w14:paraId="07B1110C" w14:textId="77777777" w:rsidR="008B7AA3" w:rsidRPr="00D47FEA" w:rsidRDefault="008B7AA3" w:rsidP="008B7AA3">
      <w:pPr>
        <w:spacing w:line="360" w:lineRule="auto"/>
        <w:jc w:val="both"/>
        <w:rPr>
          <w:rFonts w:ascii="Arial" w:hAnsi="Arial" w:cs="Arial"/>
          <w:b/>
          <w:sz w:val="24"/>
          <w:szCs w:val="24"/>
        </w:rPr>
      </w:pPr>
    </w:p>
    <w:p w14:paraId="2EE7BF1E"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w:t>
      </w:r>
    </w:p>
    <w:p w14:paraId="0B9BBFDD" w14:textId="77777777" w:rsidR="008B7AA3" w:rsidRPr="00D47FEA" w:rsidRDefault="008B7AA3" w:rsidP="008B7AA3">
      <w:pPr>
        <w:spacing w:line="360" w:lineRule="auto"/>
        <w:jc w:val="both"/>
        <w:rPr>
          <w:rFonts w:ascii="Arial" w:hAnsi="Arial" w:cs="Arial"/>
          <w:b/>
          <w:sz w:val="24"/>
          <w:szCs w:val="24"/>
        </w:rPr>
      </w:pPr>
    </w:p>
    <w:p w14:paraId="711C2C37"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w:t>
      </w:r>
    </w:p>
    <w:p w14:paraId="60D93D41" w14:textId="77777777" w:rsidR="008B7AA3" w:rsidRPr="00D47FEA" w:rsidRDefault="008B7AA3" w:rsidP="008B7AA3">
      <w:pPr>
        <w:spacing w:line="360" w:lineRule="auto"/>
        <w:jc w:val="both"/>
        <w:rPr>
          <w:rFonts w:ascii="Arial" w:hAnsi="Arial" w:cs="Arial"/>
          <w:sz w:val="24"/>
          <w:szCs w:val="24"/>
        </w:rPr>
      </w:pPr>
    </w:p>
    <w:p w14:paraId="090FC973"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II. …</w:t>
      </w:r>
    </w:p>
    <w:p w14:paraId="3DAFE44B" w14:textId="77777777" w:rsidR="008B7AA3" w:rsidRPr="00D47FEA" w:rsidRDefault="008B7AA3" w:rsidP="008B7AA3">
      <w:pPr>
        <w:spacing w:line="360" w:lineRule="auto"/>
        <w:jc w:val="both"/>
        <w:rPr>
          <w:rFonts w:ascii="Arial" w:hAnsi="Arial" w:cs="Arial"/>
          <w:b/>
          <w:sz w:val="24"/>
          <w:szCs w:val="24"/>
        </w:rPr>
      </w:pPr>
    </w:p>
    <w:p w14:paraId="1FD5EED5"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a)</w:t>
      </w:r>
      <w:r w:rsidRPr="00D47FEA">
        <w:rPr>
          <w:rFonts w:ascii="Arial" w:hAnsi="Arial" w:cs="Arial"/>
          <w:sz w:val="24"/>
          <w:szCs w:val="24"/>
        </w:rPr>
        <w:t xml:space="preserve"> Participar en la planeación y ejecución de acciones coordinadas con la Federación, y con las entidades federativas colindantes con el Estado, en las materias de: Abasto y Empleo, Agua y Drenaje, Asentamientos Humanos, Coordinación Hacendaría, Desarrollo Económico, Preservación, Recolección, Tratamiento y Disposición de Desechos Sólidos, Protección al Ambiente, Protección Civil, Restauración del Equilibrio Ecológico, Salud Pública, Seguridad Pública y Transporte, Turismo y aquellas que resulten necesarias y conformar con dichas entidades las comisiones metropolitanas en las que concurran y participen con apego a sus atribuciones y conforme a las leyes de la materia. Estas comisiones también podrán ser creadas al interior del Estado, por </w:t>
      </w:r>
      <w:r w:rsidRPr="00D47FEA">
        <w:rPr>
          <w:rFonts w:ascii="Arial" w:hAnsi="Arial" w:cs="Arial"/>
          <w:b/>
          <w:sz w:val="24"/>
          <w:szCs w:val="24"/>
        </w:rPr>
        <w:t xml:space="preserve">la Gobernadora o </w:t>
      </w:r>
      <w:r w:rsidRPr="00D47FEA">
        <w:rPr>
          <w:rFonts w:ascii="Arial" w:hAnsi="Arial" w:cs="Arial"/>
          <w:sz w:val="24"/>
          <w:szCs w:val="24"/>
        </w:rPr>
        <w:t>el Gobernador del Estado y los ayuntamientos cuando sea declarada una Zona Metropolitana.</w:t>
      </w:r>
    </w:p>
    <w:p w14:paraId="6D383632" w14:textId="77777777" w:rsidR="008B7AA3" w:rsidRPr="00D47FEA" w:rsidRDefault="008B7AA3" w:rsidP="008B7AA3">
      <w:pPr>
        <w:spacing w:line="360" w:lineRule="auto"/>
        <w:jc w:val="both"/>
        <w:rPr>
          <w:rFonts w:ascii="Arial" w:hAnsi="Arial" w:cs="Arial"/>
          <w:b/>
          <w:sz w:val="24"/>
          <w:szCs w:val="24"/>
        </w:rPr>
      </w:pPr>
    </w:p>
    <w:p w14:paraId="20840DAF"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b)</w:t>
      </w:r>
      <w:r w:rsidRPr="00D47FEA">
        <w:rPr>
          <w:rFonts w:ascii="Arial" w:hAnsi="Arial" w:cs="Arial"/>
          <w:sz w:val="24"/>
          <w:szCs w:val="24"/>
        </w:rPr>
        <w:t xml:space="preserve"> a </w:t>
      </w:r>
      <w:r w:rsidRPr="00D47FEA">
        <w:rPr>
          <w:rFonts w:ascii="Arial" w:hAnsi="Arial" w:cs="Arial"/>
          <w:b/>
          <w:sz w:val="24"/>
          <w:szCs w:val="24"/>
        </w:rPr>
        <w:t xml:space="preserve">f) </w:t>
      </w:r>
      <w:r w:rsidRPr="00D47FEA">
        <w:rPr>
          <w:rFonts w:ascii="Arial" w:hAnsi="Arial" w:cs="Arial"/>
          <w:sz w:val="24"/>
          <w:szCs w:val="24"/>
        </w:rPr>
        <w:t>…</w:t>
      </w:r>
    </w:p>
    <w:p w14:paraId="050DAD3F" w14:textId="77777777" w:rsidR="008B7AA3" w:rsidRPr="00D47FEA" w:rsidRDefault="008B7AA3" w:rsidP="008B7AA3">
      <w:pPr>
        <w:spacing w:line="360" w:lineRule="auto"/>
        <w:jc w:val="both"/>
        <w:rPr>
          <w:rFonts w:ascii="Arial" w:hAnsi="Arial" w:cs="Arial"/>
          <w:sz w:val="24"/>
          <w:szCs w:val="24"/>
        </w:rPr>
      </w:pPr>
    </w:p>
    <w:p w14:paraId="78BC05FA"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ARTÍCULO SEGUNDO.</w:t>
      </w:r>
      <w:r w:rsidRPr="00D47FEA">
        <w:rPr>
          <w:rFonts w:ascii="Arial" w:hAnsi="Arial" w:cs="Arial"/>
          <w:sz w:val="24"/>
          <w:szCs w:val="24"/>
        </w:rPr>
        <w:t xml:space="preserve"> Se reforman los artículos 14, en su párrafo segundo, el 21, en sus fracciones I. a IV., el 26 en su primer párrafo y el 27 de la </w:t>
      </w:r>
      <w:r w:rsidRPr="00D47FEA">
        <w:rPr>
          <w:rFonts w:ascii="Arial" w:hAnsi="Arial" w:cs="Arial"/>
          <w:b/>
          <w:sz w:val="24"/>
          <w:szCs w:val="24"/>
        </w:rPr>
        <w:t>Ley de Asistencia Social del Estado de México y Municipios</w:t>
      </w:r>
      <w:r w:rsidRPr="00D47FEA">
        <w:rPr>
          <w:rFonts w:ascii="Arial" w:hAnsi="Arial" w:cs="Arial"/>
          <w:sz w:val="24"/>
          <w:szCs w:val="24"/>
        </w:rPr>
        <w:t xml:space="preserve">, para quedar como sigue: </w:t>
      </w:r>
    </w:p>
    <w:p w14:paraId="603E3B95" w14:textId="77777777" w:rsidR="008B7AA3" w:rsidRPr="00D47FEA" w:rsidRDefault="008B7AA3" w:rsidP="008B7AA3">
      <w:pPr>
        <w:spacing w:line="360" w:lineRule="auto"/>
        <w:jc w:val="both"/>
        <w:rPr>
          <w:rFonts w:ascii="Arial" w:hAnsi="Arial" w:cs="Arial"/>
          <w:sz w:val="24"/>
          <w:szCs w:val="24"/>
        </w:rPr>
      </w:pPr>
    </w:p>
    <w:p w14:paraId="4E80B565" w14:textId="77777777" w:rsidR="008B7AA3" w:rsidRPr="00D47FEA" w:rsidRDefault="008B7AA3" w:rsidP="008B7AA3">
      <w:pPr>
        <w:spacing w:line="360" w:lineRule="auto"/>
        <w:rPr>
          <w:rFonts w:ascii="Arial" w:hAnsi="Arial" w:cs="Arial"/>
          <w:b/>
          <w:bCs/>
          <w:sz w:val="24"/>
          <w:szCs w:val="24"/>
        </w:rPr>
      </w:pPr>
      <w:r w:rsidRPr="00D47FEA">
        <w:rPr>
          <w:rFonts w:ascii="Arial" w:hAnsi="Arial" w:cs="Arial"/>
          <w:b/>
          <w:bCs/>
          <w:sz w:val="24"/>
          <w:szCs w:val="24"/>
        </w:rPr>
        <w:t xml:space="preserve">Artículo 14.- </w:t>
      </w:r>
      <w:r w:rsidRPr="00D47FEA">
        <w:rPr>
          <w:rFonts w:ascii="Arial" w:hAnsi="Arial" w:cs="Arial"/>
          <w:bCs/>
          <w:sz w:val="24"/>
          <w:szCs w:val="24"/>
        </w:rPr>
        <w:t>…</w:t>
      </w:r>
    </w:p>
    <w:p w14:paraId="3ABBBD9B" w14:textId="77777777" w:rsidR="008B7AA3" w:rsidRPr="00D47FEA" w:rsidRDefault="008B7AA3" w:rsidP="008B7AA3">
      <w:pPr>
        <w:spacing w:line="360" w:lineRule="auto"/>
        <w:jc w:val="both"/>
        <w:rPr>
          <w:rFonts w:ascii="Arial" w:hAnsi="Arial" w:cs="Arial"/>
          <w:bCs/>
          <w:sz w:val="24"/>
          <w:szCs w:val="24"/>
        </w:rPr>
      </w:pPr>
    </w:p>
    <w:p w14:paraId="4F65BBF3"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Cs/>
          <w:sz w:val="24"/>
          <w:szCs w:val="24"/>
        </w:rPr>
        <w:t xml:space="preserve">No quedará sectorizado, en virtud de la amplitud de sus objetivos, que se encuentran vinculados a varios sectores; por lo que su dependencia será directa </w:t>
      </w:r>
      <w:r w:rsidRPr="00D47FEA">
        <w:rPr>
          <w:rFonts w:ascii="Arial" w:hAnsi="Arial" w:cs="Arial"/>
          <w:b/>
          <w:bCs/>
          <w:sz w:val="24"/>
          <w:szCs w:val="24"/>
        </w:rPr>
        <w:t>de la o</w:t>
      </w:r>
      <w:r w:rsidRPr="00D47FEA">
        <w:rPr>
          <w:rFonts w:ascii="Arial" w:hAnsi="Arial" w:cs="Arial"/>
          <w:bCs/>
          <w:sz w:val="24"/>
          <w:szCs w:val="24"/>
        </w:rPr>
        <w:t xml:space="preserve"> del Titular del Ejecutivo del Estado y sujeto en lo conducente a la Ley para la Coordinación y Control de Organismos Auxiliares del Estado de México.</w:t>
      </w:r>
    </w:p>
    <w:p w14:paraId="0CE82E8D" w14:textId="77777777" w:rsidR="008B7AA3" w:rsidRPr="00D47FEA" w:rsidRDefault="008B7AA3" w:rsidP="008B7AA3">
      <w:pPr>
        <w:spacing w:line="360" w:lineRule="auto"/>
        <w:rPr>
          <w:rFonts w:ascii="Arial" w:hAnsi="Arial" w:cs="Arial"/>
          <w:b/>
          <w:bCs/>
          <w:sz w:val="24"/>
          <w:szCs w:val="24"/>
        </w:rPr>
      </w:pPr>
    </w:p>
    <w:p w14:paraId="424E7F76" w14:textId="77777777" w:rsidR="008B7AA3" w:rsidRPr="00D47FEA" w:rsidRDefault="008B7AA3" w:rsidP="008B7AA3">
      <w:pPr>
        <w:spacing w:line="360" w:lineRule="auto"/>
        <w:rPr>
          <w:rFonts w:ascii="Arial" w:hAnsi="Arial" w:cs="Arial"/>
          <w:sz w:val="24"/>
          <w:szCs w:val="24"/>
        </w:rPr>
      </w:pPr>
      <w:r w:rsidRPr="00D47FEA">
        <w:rPr>
          <w:rFonts w:ascii="Arial" w:hAnsi="Arial" w:cs="Arial"/>
          <w:b/>
          <w:bCs/>
          <w:sz w:val="24"/>
          <w:szCs w:val="24"/>
        </w:rPr>
        <w:t xml:space="preserve">Artículo 21.- </w:t>
      </w:r>
      <w:r w:rsidRPr="00D47FEA">
        <w:rPr>
          <w:rFonts w:ascii="Arial" w:hAnsi="Arial" w:cs="Arial"/>
          <w:bCs/>
          <w:sz w:val="24"/>
          <w:szCs w:val="24"/>
        </w:rPr>
        <w:t>…</w:t>
      </w:r>
    </w:p>
    <w:p w14:paraId="587C9A19" w14:textId="77777777" w:rsidR="008B7AA3" w:rsidRPr="00D47FEA" w:rsidRDefault="008B7AA3" w:rsidP="008B7AA3">
      <w:pPr>
        <w:spacing w:line="360" w:lineRule="auto"/>
        <w:jc w:val="both"/>
        <w:rPr>
          <w:rFonts w:ascii="Arial" w:hAnsi="Arial" w:cs="Arial"/>
          <w:b/>
          <w:bCs/>
          <w:sz w:val="24"/>
          <w:szCs w:val="24"/>
        </w:rPr>
      </w:pPr>
    </w:p>
    <w:p w14:paraId="3F308ED1"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I.</w:t>
      </w:r>
      <w:r w:rsidRPr="00D47FEA">
        <w:rPr>
          <w:rFonts w:ascii="Arial" w:hAnsi="Arial" w:cs="Arial"/>
          <w:sz w:val="24"/>
          <w:szCs w:val="24"/>
        </w:rPr>
        <w:t xml:space="preserve"> </w:t>
      </w:r>
      <w:r w:rsidRPr="00D47FEA">
        <w:rPr>
          <w:rFonts w:ascii="Arial" w:hAnsi="Arial" w:cs="Arial"/>
          <w:b/>
          <w:bCs/>
          <w:sz w:val="24"/>
          <w:szCs w:val="24"/>
        </w:rPr>
        <w:t>Una Presidenta o</w:t>
      </w:r>
      <w:r w:rsidRPr="00D47FEA">
        <w:rPr>
          <w:rFonts w:ascii="Arial" w:hAnsi="Arial" w:cs="Arial"/>
          <w:sz w:val="24"/>
          <w:szCs w:val="24"/>
        </w:rPr>
        <w:t xml:space="preserve"> Presidente, que será́ </w:t>
      </w:r>
      <w:r w:rsidRPr="00D47FEA">
        <w:rPr>
          <w:rFonts w:ascii="Arial" w:hAnsi="Arial" w:cs="Arial"/>
          <w:b/>
          <w:bCs/>
          <w:sz w:val="24"/>
          <w:szCs w:val="24"/>
        </w:rPr>
        <w:t>la Gobernadora o</w:t>
      </w:r>
      <w:r w:rsidRPr="00D47FEA">
        <w:rPr>
          <w:rFonts w:ascii="Arial" w:hAnsi="Arial" w:cs="Arial"/>
          <w:sz w:val="24"/>
          <w:szCs w:val="24"/>
        </w:rPr>
        <w:t xml:space="preserve"> el Gobernador del Estado o la persona que </w:t>
      </w:r>
      <w:r w:rsidRPr="00D47FEA">
        <w:rPr>
          <w:rFonts w:ascii="Arial" w:hAnsi="Arial" w:cs="Arial"/>
          <w:b/>
          <w:sz w:val="24"/>
          <w:szCs w:val="24"/>
        </w:rPr>
        <w:t>ella o</w:t>
      </w:r>
      <w:r w:rsidRPr="00D47FEA">
        <w:rPr>
          <w:rFonts w:ascii="Arial" w:hAnsi="Arial" w:cs="Arial"/>
          <w:sz w:val="24"/>
          <w:szCs w:val="24"/>
        </w:rPr>
        <w:t xml:space="preserve"> él designe</w:t>
      </w:r>
      <w:r w:rsidRPr="00D47FEA">
        <w:rPr>
          <w:rFonts w:ascii="Arial" w:hAnsi="Arial" w:cs="Arial"/>
          <w:b/>
          <w:sz w:val="24"/>
          <w:szCs w:val="24"/>
        </w:rPr>
        <w:t>n</w:t>
      </w:r>
      <w:r w:rsidRPr="00D47FEA">
        <w:rPr>
          <w:rFonts w:ascii="Arial" w:hAnsi="Arial" w:cs="Arial"/>
          <w:sz w:val="24"/>
          <w:szCs w:val="24"/>
        </w:rPr>
        <w:t>;</w:t>
      </w:r>
    </w:p>
    <w:p w14:paraId="44E3CAAE" w14:textId="77777777" w:rsidR="008B7AA3" w:rsidRPr="00D47FEA" w:rsidRDefault="008B7AA3" w:rsidP="008B7AA3">
      <w:pPr>
        <w:spacing w:line="360" w:lineRule="auto"/>
        <w:jc w:val="both"/>
        <w:rPr>
          <w:rFonts w:ascii="Arial" w:hAnsi="Arial" w:cs="Arial"/>
          <w:sz w:val="24"/>
          <w:szCs w:val="24"/>
        </w:rPr>
      </w:pPr>
    </w:p>
    <w:p w14:paraId="71E35E7C"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II.</w:t>
      </w:r>
      <w:r w:rsidRPr="00D47FEA">
        <w:rPr>
          <w:rFonts w:ascii="Arial" w:hAnsi="Arial" w:cs="Arial"/>
          <w:sz w:val="24"/>
          <w:szCs w:val="24"/>
        </w:rPr>
        <w:t xml:space="preserve"> </w:t>
      </w:r>
      <w:r w:rsidRPr="00D47FEA">
        <w:rPr>
          <w:rFonts w:ascii="Arial" w:hAnsi="Arial" w:cs="Arial"/>
          <w:b/>
          <w:bCs/>
          <w:sz w:val="24"/>
          <w:szCs w:val="24"/>
        </w:rPr>
        <w:t>Una Vicepresidenta</w:t>
      </w:r>
      <w:r w:rsidRPr="00D47FEA">
        <w:rPr>
          <w:rFonts w:ascii="Arial" w:hAnsi="Arial" w:cs="Arial"/>
          <w:sz w:val="24"/>
          <w:szCs w:val="24"/>
        </w:rPr>
        <w:t xml:space="preserve"> o  Vicepresidente, nombrado por </w:t>
      </w:r>
      <w:r w:rsidRPr="00D47FEA">
        <w:rPr>
          <w:rFonts w:ascii="Arial" w:hAnsi="Arial" w:cs="Arial"/>
          <w:b/>
          <w:bCs/>
          <w:sz w:val="24"/>
          <w:szCs w:val="24"/>
        </w:rPr>
        <w:t>la Gobernadora o</w:t>
      </w:r>
      <w:r w:rsidRPr="00D47FEA">
        <w:rPr>
          <w:rFonts w:ascii="Arial" w:hAnsi="Arial" w:cs="Arial"/>
          <w:sz w:val="24"/>
          <w:szCs w:val="24"/>
        </w:rPr>
        <w:t xml:space="preserve"> el Gobernador del Estado.</w:t>
      </w:r>
    </w:p>
    <w:p w14:paraId="3AAC9CC1" w14:textId="77777777" w:rsidR="008B7AA3" w:rsidRPr="00D47FEA" w:rsidRDefault="008B7AA3" w:rsidP="008B7AA3">
      <w:pPr>
        <w:spacing w:line="360" w:lineRule="auto"/>
        <w:jc w:val="both"/>
        <w:rPr>
          <w:rFonts w:ascii="Arial" w:hAnsi="Arial" w:cs="Arial"/>
          <w:sz w:val="24"/>
          <w:szCs w:val="24"/>
        </w:rPr>
      </w:pPr>
    </w:p>
    <w:p w14:paraId="0B066C90" w14:textId="77777777" w:rsidR="008B7AA3" w:rsidRPr="00D47FEA" w:rsidRDefault="008B7AA3" w:rsidP="008B7AA3">
      <w:pPr>
        <w:spacing w:line="360" w:lineRule="auto"/>
        <w:rPr>
          <w:rFonts w:ascii="Arial" w:hAnsi="Arial" w:cs="Arial"/>
          <w:sz w:val="24"/>
          <w:szCs w:val="24"/>
        </w:rPr>
      </w:pPr>
      <w:r w:rsidRPr="00D47FEA">
        <w:rPr>
          <w:rFonts w:ascii="Arial" w:hAnsi="Arial" w:cs="Arial"/>
          <w:b/>
          <w:bCs/>
          <w:sz w:val="24"/>
          <w:szCs w:val="24"/>
        </w:rPr>
        <w:t>III.</w:t>
      </w:r>
      <w:r w:rsidRPr="00D47FEA">
        <w:rPr>
          <w:rFonts w:ascii="Arial" w:hAnsi="Arial" w:cs="Arial"/>
          <w:sz w:val="24"/>
          <w:szCs w:val="24"/>
        </w:rPr>
        <w:t xml:space="preserve"> </w:t>
      </w:r>
      <w:r w:rsidRPr="00D47FEA">
        <w:rPr>
          <w:rFonts w:ascii="Arial" w:hAnsi="Arial" w:cs="Arial"/>
          <w:b/>
          <w:bCs/>
          <w:sz w:val="24"/>
          <w:szCs w:val="24"/>
        </w:rPr>
        <w:t>La Secretaria o</w:t>
      </w:r>
      <w:r w:rsidRPr="00D47FEA">
        <w:rPr>
          <w:rFonts w:ascii="Arial" w:hAnsi="Arial" w:cs="Arial"/>
          <w:sz w:val="24"/>
          <w:szCs w:val="24"/>
        </w:rPr>
        <w:t xml:space="preserve"> el Secretario que será́ </w:t>
      </w:r>
      <w:r w:rsidRPr="00D47FEA">
        <w:rPr>
          <w:rFonts w:ascii="Arial" w:hAnsi="Arial" w:cs="Arial"/>
          <w:b/>
          <w:bCs/>
          <w:sz w:val="24"/>
          <w:szCs w:val="24"/>
        </w:rPr>
        <w:t>la Directora o</w:t>
      </w:r>
      <w:r w:rsidRPr="00D47FEA">
        <w:rPr>
          <w:rFonts w:ascii="Arial" w:hAnsi="Arial" w:cs="Arial"/>
          <w:sz w:val="24"/>
          <w:szCs w:val="24"/>
        </w:rPr>
        <w:t xml:space="preserve"> el Director General del DIFEM;</w:t>
      </w:r>
    </w:p>
    <w:p w14:paraId="107F78A1" w14:textId="77777777" w:rsidR="008B7AA3" w:rsidRPr="00D47FEA" w:rsidRDefault="008B7AA3" w:rsidP="008B7AA3">
      <w:pPr>
        <w:spacing w:line="360" w:lineRule="auto"/>
        <w:rPr>
          <w:rFonts w:ascii="Arial" w:hAnsi="Arial" w:cs="Arial"/>
          <w:sz w:val="24"/>
          <w:szCs w:val="24"/>
        </w:rPr>
      </w:pPr>
    </w:p>
    <w:p w14:paraId="05436154"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IV.</w:t>
      </w:r>
      <w:r w:rsidRPr="00D47FEA">
        <w:rPr>
          <w:rFonts w:ascii="Arial" w:hAnsi="Arial" w:cs="Arial"/>
          <w:sz w:val="24"/>
          <w:szCs w:val="24"/>
        </w:rPr>
        <w:t xml:space="preserve"> Cinco Vocales, que serán </w:t>
      </w:r>
      <w:r w:rsidRPr="00D47FEA">
        <w:rPr>
          <w:rFonts w:ascii="Arial" w:hAnsi="Arial" w:cs="Arial"/>
          <w:b/>
          <w:sz w:val="24"/>
          <w:szCs w:val="24"/>
        </w:rPr>
        <w:t>las y/o los</w:t>
      </w:r>
      <w:r w:rsidRPr="00D47FEA">
        <w:rPr>
          <w:rFonts w:ascii="Arial" w:hAnsi="Arial" w:cs="Arial"/>
          <w:sz w:val="24"/>
          <w:szCs w:val="24"/>
        </w:rPr>
        <w:t xml:space="preserve"> Titulares de las Secretarías de: Finanzas, Educación, Salud, Desarrollo Social y el </w:t>
      </w:r>
      <w:r w:rsidRPr="00D47FEA">
        <w:rPr>
          <w:rFonts w:ascii="Arial" w:hAnsi="Arial" w:cs="Arial"/>
          <w:b/>
          <w:sz w:val="24"/>
          <w:szCs w:val="24"/>
        </w:rPr>
        <w:t>de la Fiscalía General de Justicia del Estado</w:t>
      </w:r>
      <w:r w:rsidRPr="00D47FEA">
        <w:rPr>
          <w:rFonts w:ascii="Arial" w:hAnsi="Arial" w:cs="Arial"/>
          <w:sz w:val="24"/>
          <w:szCs w:val="24"/>
        </w:rPr>
        <w:t>; y</w:t>
      </w:r>
    </w:p>
    <w:p w14:paraId="04F986C5" w14:textId="77777777" w:rsidR="008B7AA3" w:rsidRPr="00D47FEA" w:rsidRDefault="008B7AA3" w:rsidP="008B7AA3">
      <w:pPr>
        <w:spacing w:line="360" w:lineRule="auto"/>
        <w:jc w:val="both"/>
        <w:rPr>
          <w:rFonts w:ascii="Arial" w:hAnsi="Arial" w:cs="Arial"/>
          <w:b/>
          <w:bCs/>
          <w:sz w:val="24"/>
          <w:szCs w:val="24"/>
        </w:rPr>
      </w:pPr>
    </w:p>
    <w:p w14:paraId="73B3F055" w14:textId="77777777" w:rsidR="008B7AA3" w:rsidRPr="00D47FEA" w:rsidRDefault="008B7AA3" w:rsidP="008B7AA3">
      <w:pPr>
        <w:spacing w:line="360" w:lineRule="auto"/>
        <w:rPr>
          <w:rFonts w:ascii="Arial" w:hAnsi="Arial" w:cs="Arial"/>
          <w:b/>
          <w:bCs/>
          <w:sz w:val="24"/>
          <w:szCs w:val="24"/>
        </w:rPr>
      </w:pPr>
      <w:r w:rsidRPr="00D47FEA">
        <w:rPr>
          <w:rFonts w:ascii="Arial" w:hAnsi="Arial" w:cs="Arial"/>
          <w:b/>
          <w:bCs/>
          <w:sz w:val="24"/>
          <w:szCs w:val="24"/>
        </w:rPr>
        <w:t xml:space="preserve">V. </w:t>
      </w:r>
      <w:r w:rsidRPr="00D47FEA">
        <w:rPr>
          <w:rFonts w:ascii="Arial" w:hAnsi="Arial" w:cs="Arial"/>
          <w:bCs/>
          <w:sz w:val="24"/>
          <w:szCs w:val="24"/>
        </w:rPr>
        <w:t>…</w:t>
      </w:r>
    </w:p>
    <w:p w14:paraId="5917D2A1" w14:textId="77777777" w:rsidR="008B7AA3" w:rsidRPr="00D47FEA" w:rsidRDefault="008B7AA3" w:rsidP="008B7AA3">
      <w:pPr>
        <w:spacing w:line="360" w:lineRule="auto"/>
        <w:rPr>
          <w:rFonts w:ascii="Arial" w:hAnsi="Arial" w:cs="Arial"/>
          <w:bCs/>
          <w:sz w:val="24"/>
          <w:szCs w:val="24"/>
        </w:rPr>
      </w:pPr>
      <w:r w:rsidRPr="00D47FEA">
        <w:rPr>
          <w:rFonts w:ascii="Arial" w:hAnsi="Arial" w:cs="Arial"/>
          <w:bCs/>
          <w:sz w:val="24"/>
          <w:szCs w:val="24"/>
        </w:rPr>
        <w:t>…</w:t>
      </w:r>
    </w:p>
    <w:p w14:paraId="01F85E1B" w14:textId="77777777" w:rsidR="008B7AA3" w:rsidRPr="00D47FEA" w:rsidRDefault="008B7AA3" w:rsidP="008B7AA3">
      <w:pPr>
        <w:spacing w:line="360" w:lineRule="auto"/>
        <w:jc w:val="both"/>
        <w:rPr>
          <w:rFonts w:ascii="Arial" w:hAnsi="Arial" w:cs="Arial"/>
          <w:b/>
          <w:bCs/>
          <w:sz w:val="24"/>
          <w:szCs w:val="24"/>
        </w:rPr>
      </w:pPr>
    </w:p>
    <w:p w14:paraId="303EEFB3"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Artículo 26.-</w:t>
      </w:r>
      <w:r w:rsidRPr="00D47FEA">
        <w:rPr>
          <w:rFonts w:ascii="Arial" w:hAnsi="Arial" w:cs="Arial"/>
          <w:sz w:val="24"/>
          <w:szCs w:val="24"/>
        </w:rPr>
        <w:t xml:space="preserve"> </w:t>
      </w:r>
      <w:r w:rsidRPr="00D47FEA">
        <w:rPr>
          <w:rFonts w:ascii="Arial" w:hAnsi="Arial" w:cs="Arial"/>
          <w:b/>
          <w:sz w:val="24"/>
          <w:szCs w:val="24"/>
        </w:rPr>
        <w:t>La Directora o</w:t>
      </w:r>
      <w:r w:rsidRPr="00D47FEA">
        <w:rPr>
          <w:rFonts w:ascii="Arial" w:hAnsi="Arial" w:cs="Arial"/>
          <w:sz w:val="24"/>
          <w:szCs w:val="24"/>
        </w:rPr>
        <w:t xml:space="preserve"> el Director General será́ nombrado por </w:t>
      </w:r>
      <w:r w:rsidRPr="00D47FEA">
        <w:rPr>
          <w:rFonts w:ascii="Arial" w:hAnsi="Arial" w:cs="Arial"/>
          <w:b/>
          <w:bCs/>
          <w:sz w:val="24"/>
          <w:szCs w:val="24"/>
        </w:rPr>
        <w:t>la Gobernadora o</w:t>
      </w:r>
      <w:r w:rsidRPr="00D47FEA">
        <w:rPr>
          <w:rFonts w:ascii="Arial" w:hAnsi="Arial" w:cs="Arial"/>
          <w:sz w:val="24"/>
          <w:szCs w:val="24"/>
        </w:rPr>
        <w:t xml:space="preserve"> el Gobernador del Estado y tendrá́ las atribuciones siguientes:</w:t>
      </w:r>
    </w:p>
    <w:p w14:paraId="797E8137" w14:textId="77777777" w:rsidR="008B7AA3" w:rsidRPr="00D47FEA" w:rsidRDefault="008B7AA3" w:rsidP="008B7AA3">
      <w:pPr>
        <w:spacing w:line="360" w:lineRule="auto"/>
        <w:jc w:val="both"/>
        <w:rPr>
          <w:rFonts w:ascii="Arial" w:hAnsi="Arial" w:cs="Arial"/>
          <w:b/>
          <w:bCs/>
          <w:sz w:val="24"/>
          <w:szCs w:val="24"/>
        </w:rPr>
      </w:pPr>
    </w:p>
    <w:p w14:paraId="05300E00"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I. </w:t>
      </w:r>
      <w:r w:rsidRPr="00D47FEA">
        <w:rPr>
          <w:rFonts w:ascii="Arial" w:hAnsi="Arial" w:cs="Arial"/>
          <w:bCs/>
          <w:sz w:val="24"/>
          <w:szCs w:val="24"/>
        </w:rPr>
        <w:t>a</w:t>
      </w:r>
      <w:r w:rsidRPr="00D47FEA">
        <w:rPr>
          <w:rFonts w:ascii="Arial" w:hAnsi="Arial" w:cs="Arial"/>
          <w:b/>
          <w:bCs/>
          <w:sz w:val="24"/>
          <w:szCs w:val="24"/>
        </w:rPr>
        <w:t xml:space="preserve"> XXVI. …</w:t>
      </w:r>
    </w:p>
    <w:p w14:paraId="1F95C296" w14:textId="77777777" w:rsidR="008B7AA3" w:rsidRPr="00D47FEA" w:rsidRDefault="008B7AA3" w:rsidP="008B7AA3">
      <w:pPr>
        <w:spacing w:line="360" w:lineRule="auto"/>
        <w:jc w:val="both"/>
        <w:rPr>
          <w:rFonts w:ascii="Arial" w:hAnsi="Arial" w:cs="Arial"/>
          <w:b/>
          <w:bCs/>
          <w:sz w:val="24"/>
          <w:szCs w:val="24"/>
        </w:rPr>
      </w:pPr>
    </w:p>
    <w:p w14:paraId="4F56AAE4"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Artículo 27.-</w:t>
      </w:r>
      <w:r w:rsidRPr="00D47FEA">
        <w:rPr>
          <w:rFonts w:ascii="Arial" w:hAnsi="Arial" w:cs="Arial"/>
          <w:sz w:val="24"/>
          <w:szCs w:val="24"/>
        </w:rPr>
        <w:t xml:space="preserve"> </w:t>
      </w:r>
      <w:r w:rsidRPr="00D47FEA">
        <w:rPr>
          <w:rFonts w:ascii="Arial" w:hAnsi="Arial" w:cs="Arial"/>
          <w:b/>
          <w:sz w:val="24"/>
          <w:szCs w:val="24"/>
        </w:rPr>
        <w:t xml:space="preserve">La o </w:t>
      </w:r>
      <w:r w:rsidRPr="00D47FEA">
        <w:rPr>
          <w:rFonts w:ascii="Arial" w:hAnsi="Arial" w:cs="Arial"/>
          <w:sz w:val="24"/>
          <w:szCs w:val="24"/>
        </w:rPr>
        <w:t xml:space="preserve">el titular de la Presidencia Honoraria del DIFEM será́ nombrado por  </w:t>
      </w:r>
      <w:r w:rsidRPr="00D47FEA">
        <w:rPr>
          <w:rFonts w:ascii="Arial" w:hAnsi="Arial" w:cs="Arial"/>
          <w:b/>
          <w:bCs/>
          <w:sz w:val="24"/>
          <w:szCs w:val="24"/>
        </w:rPr>
        <w:t>la Gobernadora o</w:t>
      </w:r>
      <w:r w:rsidRPr="00D47FEA">
        <w:rPr>
          <w:rFonts w:ascii="Arial" w:hAnsi="Arial" w:cs="Arial"/>
          <w:sz w:val="24"/>
          <w:szCs w:val="24"/>
        </w:rPr>
        <w:t xml:space="preserve"> el Gobernador del Estado, su cargo no generará derecho a remuneración, retribución, emolumento o compensación alguna y apoyará las actividades del DIFEM.</w:t>
      </w:r>
    </w:p>
    <w:p w14:paraId="4AE6C1B9" w14:textId="77777777" w:rsidR="008B7AA3" w:rsidRPr="00D47FEA" w:rsidRDefault="008B7AA3" w:rsidP="008B7AA3">
      <w:pPr>
        <w:spacing w:line="360" w:lineRule="auto"/>
        <w:jc w:val="both"/>
        <w:rPr>
          <w:rFonts w:ascii="Arial" w:hAnsi="Arial" w:cs="Arial"/>
          <w:b/>
          <w:bCs/>
          <w:sz w:val="24"/>
          <w:szCs w:val="24"/>
        </w:rPr>
      </w:pPr>
    </w:p>
    <w:p w14:paraId="11A2A855"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La o el</w:t>
      </w:r>
      <w:r w:rsidRPr="00D47FEA">
        <w:rPr>
          <w:rFonts w:ascii="Arial" w:hAnsi="Arial" w:cs="Arial"/>
          <w:bCs/>
          <w:sz w:val="24"/>
          <w:szCs w:val="24"/>
        </w:rPr>
        <w:t xml:space="preserve"> titular de la Presidencia Honoraria fungirá como enlace entre el DIFEM y el Patronato, asumiendo de igual modo la presidencia de éste y propondrá a los miembros que lo integren.</w:t>
      </w:r>
    </w:p>
    <w:p w14:paraId="28207B5B" w14:textId="77777777" w:rsidR="008B7AA3" w:rsidRPr="00D47FEA" w:rsidRDefault="008B7AA3" w:rsidP="008B7AA3">
      <w:pPr>
        <w:spacing w:line="360" w:lineRule="auto"/>
        <w:rPr>
          <w:rFonts w:ascii="Arial" w:hAnsi="Arial" w:cs="Arial"/>
          <w:b/>
          <w:bCs/>
          <w:sz w:val="24"/>
          <w:szCs w:val="24"/>
        </w:rPr>
      </w:pPr>
    </w:p>
    <w:p w14:paraId="01290790" w14:textId="77777777" w:rsidR="008B7AA3" w:rsidRPr="00D47FEA" w:rsidRDefault="008B7AA3" w:rsidP="008B7AA3">
      <w:pPr>
        <w:spacing w:line="360" w:lineRule="auto"/>
        <w:jc w:val="both"/>
        <w:rPr>
          <w:rFonts w:ascii="Arial" w:hAnsi="Arial" w:cs="Arial"/>
          <w:b/>
          <w:bCs/>
          <w:sz w:val="24"/>
          <w:szCs w:val="24"/>
        </w:rPr>
      </w:pPr>
    </w:p>
    <w:p w14:paraId="1E13C6F4" w14:textId="77777777" w:rsidR="008B7AA3" w:rsidRPr="00D47FEA" w:rsidRDefault="008B7AA3" w:rsidP="008B7AA3">
      <w:pPr>
        <w:spacing w:line="360" w:lineRule="auto"/>
        <w:jc w:val="both"/>
        <w:rPr>
          <w:rFonts w:ascii="Arial" w:hAnsi="Arial" w:cs="Arial"/>
          <w:bCs/>
          <w:sz w:val="24"/>
          <w:szCs w:val="24"/>
        </w:rPr>
      </w:pPr>
      <w:r w:rsidRPr="00D47FEA">
        <w:rPr>
          <w:rFonts w:ascii="Arial" w:hAnsi="Arial" w:cs="Arial"/>
          <w:b/>
          <w:bCs/>
          <w:sz w:val="24"/>
          <w:szCs w:val="24"/>
        </w:rPr>
        <w:t>ARTÍCULO TERCERO.</w:t>
      </w:r>
      <w:r w:rsidRPr="00D47FEA">
        <w:rPr>
          <w:rFonts w:ascii="Arial" w:hAnsi="Arial" w:cs="Arial"/>
          <w:bCs/>
          <w:sz w:val="24"/>
          <w:szCs w:val="24"/>
        </w:rPr>
        <w:t xml:space="preserve"> Se reforman la fracción I del artículo 3 y el artículo 11 de la </w:t>
      </w:r>
      <w:r w:rsidRPr="00D47FEA">
        <w:rPr>
          <w:rFonts w:ascii="Arial" w:hAnsi="Arial" w:cs="Arial"/>
          <w:b/>
          <w:bCs/>
          <w:sz w:val="24"/>
          <w:szCs w:val="24"/>
        </w:rPr>
        <w:t>Ley de Cultura Física y Deporte del Estado de México</w:t>
      </w:r>
      <w:r w:rsidRPr="00D47FEA">
        <w:rPr>
          <w:rFonts w:ascii="Arial" w:hAnsi="Arial" w:cs="Arial"/>
          <w:bCs/>
          <w:sz w:val="24"/>
          <w:szCs w:val="24"/>
        </w:rPr>
        <w:t>, para quedar como sigue:</w:t>
      </w:r>
    </w:p>
    <w:p w14:paraId="77C4357C" w14:textId="77777777" w:rsidR="008B7AA3" w:rsidRPr="00D47FEA" w:rsidRDefault="008B7AA3" w:rsidP="008B7AA3">
      <w:pPr>
        <w:spacing w:line="360" w:lineRule="auto"/>
        <w:rPr>
          <w:rFonts w:ascii="Arial" w:hAnsi="Arial" w:cs="Arial"/>
          <w:bCs/>
          <w:sz w:val="24"/>
          <w:szCs w:val="24"/>
        </w:rPr>
      </w:pPr>
    </w:p>
    <w:p w14:paraId="3D44E041"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Artículo 3.-</w:t>
      </w:r>
      <w:r w:rsidRPr="00D47FEA">
        <w:rPr>
          <w:rFonts w:ascii="Arial" w:hAnsi="Arial" w:cs="Arial"/>
          <w:sz w:val="24"/>
          <w:szCs w:val="24"/>
        </w:rPr>
        <w:t xml:space="preserve">… </w:t>
      </w:r>
    </w:p>
    <w:p w14:paraId="165BE5C6" w14:textId="77777777" w:rsidR="008B7AA3" w:rsidRPr="00D47FEA" w:rsidRDefault="008B7AA3" w:rsidP="008B7AA3">
      <w:pPr>
        <w:spacing w:line="360" w:lineRule="auto"/>
        <w:jc w:val="both"/>
        <w:rPr>
          <w:rFonts w:ascii="Arial" w:hAnsi="Arial" w:cs="Arial"/>
          <w:b/>
          <w:sz w:val="24"/>
          <w:szCs w:val="24"/>
        </w:rPr>
      </w:pPr>
    </w:p>
    <w:p w14:paraId="5E8A8D55"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I.</w:t>
      </w:r>
      <w:r w:rsidRPr="00D47FEA">
        <w:rPr>
          <w:rFonts w:ascii="Arial" w:hAnsi="Arial" w:cs="Arial"/>
          <w:sz w:val="24"/>
          <w:szCs w:val="24"/>
        </w:rPr>
        <w:t xml:space="preserve"> </w:t>
      </w:r>
      <w:r w:rsidRPr="00D47FEA">
        <w:rPr>
          <w:rFonts w:ascii="Arial" w:hAnsi="Arial" w:cs="Arial"/>
          <w:b/>
          <w:sz w:val="24"/>
          <w:szCs w:val="24"/>
        </w:rPr>
        <w:t>La Gobernadora o el</w:t>
      </w:r>
      <w:r w:rsidRPr="00D47FEA">
        <w:rPr>
          <w:rFonts w:ascii="Arial" w:hAnsi="Arial" w:cs="Arial"/>
          <w:sz w:val="24"/>
          <w:szCs w:val="24"/>
        </w:rPr>
        <w:t xml:space="preserve"> Gobernador del Estado.</w:t>
      </w:r>
    </w:p>
    <w:p w14:paraId="045CDCC2" w14:textId="77777777" w:rsidR="008B7AA3" w:rsidRPr="00D47FEA" w:rsidRDefault="008B7AA3" w:rsidP="008B7AA3">
      <w:pPr>
        <w:spacing w:line="360" w:lineRule="auto"/>
        <w:jc w:val="both"/>
        <w:rPr>
          <w:rFonts w:ascii="Arial" w:hAnsi="Arial" w:cs="Arial"/>
          <w:b/>
          <w:sz w:val="24"/>
          <w:szCs w:val="24"/>
        </w:rPr>
      </w:pPr>
    </w:p>
    <w:p w14:paraId="798DC102"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II. </w:t>
      </w:r>
      <w:r w:rsidRPr="00D47FEA">
        <w:rPr>
          <w:rFonts w:ascii="Arial" w:hAnsi="Arial" w:cs="Arial"/>
          <w:sz w:val="24"/>
          <w:szCs w:val="24"/>
        </w:rPr>
        <w:t xml:space="preserve">a </w:t>
      </w:r>
      <w:r w:rsidRPr="00D47FEA">
        <w:rPr>
          <w:rFonts w:ascii="Arial" w:hAnsi="Arial" w:cs="Arial"/>
          <w:b/>
          <w:sz w:val="24"/>
          <w:szCs w:val="24"/>
        </w:rPr>
        <w:t xml:space="preserve">V. </w:t>
      </w:r>
      <w:r w:rsidRPr="00D47FEA">
        <w:rPr>
          <w:rFonts w:ascii="Arial" w:hAnsi="Arial" w:cs="Arial"/>
          <w:sz w:val="24"/>
          <w:szCs w:val="24"/>
        </w:rPr>
        <w:t>…</w:t>
      </w:r>
    </w:p>
    <w:p w14:paraId="4E327551" w14:textId="77777777" w:rsidR="008B7AA3" w:rsidRPr="00D47FEA" w:rsidRDefault="008B7AA3" w:rsidP="008B7AA3">
      <w:pPr>
        <w:spacing w:line="360" w:lineRule="auto"/>
        <w:jc w:val="both"/>
        <w:rPr>
          <w:rFonts w:ascii="Arial" w:hAnsi="Arial" w:cs="Arial"/>
          <w:b/>
          <w:sz w:val="24"/>
          <w:szCs w:val="24"/>
        </w:rPr>
      </w:pPr>
    </w:p>
    <w:p w14:paraId="00CB8D8E"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 xml:space="preserve">Artículo 11.- </w:t>
      </w:r>
      <w:r w:rsidRPr="00D47FEA">
        <w:rPr>
          <w:rFonts w:ascii="Arial" w:hAnsi="Arial" w:cs="Arial"/>
          <w:sz w:val="24"/>
          <w:szCs w:val="24"/>
        </w:rPr>
        <w:t xml:space="preserve">El Consejo Estatal, es un órgano de consulta y de coordinación </w:t>
      </w:r>
      <w:r w:rsidRPr="00D47FEA">
        <w:rPr>
          <w:rFonts w:ascii="Arial" w:hAnsi="Arial" w:cs="Arial"/>
          <w:b/>
          <w:sz w:val="24"/>
          <w:szCs w:val="24"/>
        </w:rPr>
        <w:t xml:space="preserve">de la o </w:t>
      </w:r>
      <w:r w:rsidRPr="00D47FEA">
        <w:rPr>
          <w:rFonts w:ascii="Arial" w:hAnsi="Arial" w:cs="Arial"/>
          <w:sz w:val="24"/>
          <w:szCs w:val="24"/>
        </w:rPr>
        <w:t>del Titular del Ejecutivo Estatal, para convocar, concertar, inducir e integrar las acciones de los participantes e interesados en la cultura física, la activación física y el deporte, a fin de garantizar el cumplimiento del objeto del Sistema Estatal.</w:t>
      </w:r>
    </w:p>
    <w:p w14:paraId="1C022DFF" w14:textId="77777777" w:rsidR="008B7AA3" w:rsidRPr="00D47FEA" w:rsidRDefault="008B7AA3" w:rsidP="008B7AA3">
      <w:pPr>
        <w:spacing w:line="360" w:lineRule="auto"/>
        <w:rPr>
          <w:rFonts w:ascii="Arial" w:hAnsi="Arial" w:cs="Arial"/>
          <w:sz w:val="24"/>
          <w:szCs w:val="24"/>
        </w:rPr>
      </w:pPr>
    </w:p>
    <w:p w14:paraId="1AAB45F7"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ARTÍCULO CUARTO.</w:t>
      </w:r>
      <w:r w:rsidRPr="00D47FEA">
        <w:rPr>
          <w:rFonts w:ascii="Arial" w:hAnsi="Arial" w:cs="Arial"/>
          <w:sz w:val="24"/>
          <w:szCs w:val="24"/>
        </w:rPr>
        <w:t xml:space="preserve"> Se reforma el artículo 22 de la </w:t>
      </w:r>
      <w:r w:rsidRPr="00D47FEA">
        <w:rPr>
          <w:rFonts w:ascii="Arial" w:hAnsi="Arial" w:cs="Arial"/>
          <w:b/>
          <w:sz w:val="24"/>
          <w:szCs w:val="24"/>
        </w:rPr>
        <w:t>Ley de Educación del Estado de México</w:t>
      </w:r>
      <w:r w:rsidRPr="00D47FEA">
        <w:rPr>
          <w:rFonts w:ascii="Arial" w:hAnsi="Arial" w:cs="Arial"/>
          <w:sz w:val="24"/>
          <w:szCs w:val="24"/>
        </w:rPr>
        <w:t>, para quedar como sigue:</w:t>
      </w:r>
    </w:p>
    <w:p w14:paraId="37A7C7CC" w14:textId="77777777" w:rsidR="008B7AA3" w:rsidRPr="00D47FEA" w:rsidRDefault="008B7AA3" w:rsidP="008B7AA3">
      <w:pPr>
        <w:spacing w:line="360" w:lineRule="auto"/>
        <w:rPr>
          <w:rFonts w:ascii="Arial" w:hAnsi="Arial" w:cs="Arial"/>
          <w:sz w:val="24"/>
          <w:szCs w:val="24"/>
        </w:rPr>
      </w:pPr>
    </w:p>
    <w:p w14:paraId="3AA89BA3"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Artículo 22.-</w:t>
      </w:r>
      <w:r w:rsidRPr="00D47FEA">
        <w:rPr>
          <w:rFonts w:ascii="Arial" w:hAnsi="Arial" w:cs="Arial"/>
          <w:sz w:val="24"/>
          <w:szCs w:val="24"/>
        </w:rPr>
        <w:t xml:space="preserve"> Para efectos de la presente Ley, son autoridades educativas </w:t>
      </w:r>
      <w:r w:rsidRPr="00D47FEA">
        <w:rPr>
          <w:rFonts w:ascii="Arial" w:hAnsi="Arial" w:cs="Arial"/>
          <w:b/>
          <w:sz w:val="24"/>
          <w:szCs w:val="24"/>
        </w:rPr>
        <w:t xml:space="preserve">la Gobernadora o </w:t>
      </w:r>
      <w:r w:rsidRPr="00D47FEA">
        <w:rPr>
          <w:rFonts w:ascii="Arial" w:hAnsi="Arial" w:cs="Arial"/>
          <w:sz w:val="24"/>
          <w:szCs w:val="24"/>
        </w:rPr>
        <w:t>el Gobernador del Estado, a través de la Secretaría de Educación, los ayuntamientos y los organismos descentralizados estatales con funciones educativas.</w:t>
      </w:r>
    </w:p>
    <w:p w14:paraId="71679920" w14:textId="77777777" w:rsidR="008B7AA3" w:rsidRPr="00D47FEA" w:rsidRDefault="008B7AA3" w:rsidP="008B7AA3">
      <w:pPr>
        <w:spacing w:line="360" w:lineRule="auto"/>
        <w:rPr>
          <w:rFonts w:ascii="Arial" w:hAnsi="Arial" w:cs="Arial"/>
          <w:b/>
          <w:bCs/>
          <w:sz w:val="24"/>
          <w:szCs w:val="24"/>
        </w:rPr>
      </w:pPr>
    </w:p>
    <w:p w14:paraId="2E6A4375" w14:textId="77777777" w:rsidR="008B7AA3" w:rsidRPr="00D47FEA" w:rsidRDefault="008B7AA3" w:rsidP="008B7AA3">
      <w:pPr>
        <w:spacing w:line="360" w:lineRule="auto"/>
        <w:rPr>
          <w:rFonts w:ascii="Arial" w:hAnsi="Arial" w:cs="Arial"/>
          <w:b/>
          <w:bCs/>
          <w:sz w:val="24"/>
          <w:szCs w:val="24"/>
        </w:rPr>
      </w:pPr>
      <w:r w:rsidRPr="00D47FEA">
        <w:rPr>
          <w:rFonts w:ascii="Arial" w:hAnsi="Arial" w:cs="Arial"/>
          <w:b/>
          <w:sz w:val="24"/>
          <w:szCs w:val="24"/>
        </w:rPr>
        <w:t>ARTÍCULO QUINTO.</w:t>
      </w:r>
      <w:r w:rsidRPr="00D47FEA">
        <w:rPr>
          <w:rFonts w:ascii="Arial" w:hAnsi="Arial" w:cs="Arial"/>
          <w:sz w:val="24"/>
          <w:szCs w:val="24"/>
        </w:rPr>
        <w:t xml:space="preserve"> Se reforman el artículo 4 y el párrafo primero del artículo 7 de la </w:t>
      </w:r>
      <w:r w:rsidRPr="00D47FEA">
        <w:rPr>
          <w:rFonts w:ascii="Arial" w:hAnsi="Arial" w:cs="Arial"/>
          <w:b/>
          <w:sz w:val="24"/>
          <w:szCs w:val="24"/>
        </w:rPr>
        <w:t>Ley de Expropiación del Estado de México</w:t>
      </w:r>
      <w:r w:rsidRPr="00D47FEA">
        <w:rPr>
          <w:rFonts w:ascii="Arial" w:hAnsi="Arial" w:cs="Arial"/>
          <w:sz w:val="24"/>
          <w:szCs w:val="24"/>
        </w:rPr>
        <w:t>, para quedar como sigue:</w:t>
      </w:r>
    </w:p>
    <w:p w14:paraId="3DAAA975" w14:textId="77777777" w:rsidR="008B7AA3" w:rsidRPr="00D47FEA" w:rsidRDefault="008B7AA3" w:rsidP="008B7AA3">
      <w:pPr>
        <w:spacing w:line="360" w:lineRule="auto"/>
        <w:rPr>
          <w:rFonts w:ascii="Arial" w:hAnsi="Arial" w:cs="Arial"/>
          <w:b/>
          <w:bCs/>
          <w:sz w:val="24"/>
          <w:szCs w:val="24"/>
        </w:rPr>
      </w:pPr>
    </w:p>
    <w:p w14:paraId="5733D20E"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Artículo 4.-</w:t>
      </w:r>
      <w:r w:rsidRPr="00D47FEA">
        <w:rPr>
          <w:rFonts w:ascii="Arial" w:hAnsi="Arial" w:cs="Arial"/>
          <w:sz w:val="24"/>
          <w:szCs w:val="24"/>
        </w:rPr>
        <w:t xml:space="preserve"> Corresponde a </w:t>
      </w:r>
      <w:r w:rsidRPr="00D47FEA">
        <w:rPr>
          <w:rFonts w:ascii="Arial" w:hAnsi="Arial" w:cs="Arial"/>
          <w:b/>
          <w:sz w:val="24"/>
          <w:szCs w:val="24"/>
        </w:rPr>
        <w:t>la Gobernadora</w:t>
      </w:r>
      <w:r w:rsidRPr="00D47FEA">
        <w:rPr>
          <w:rFonts w:ascii="Arial" w:hAnsi="Arial" w:cs="Arial"/>
          <w:sz w:val="24"/>
          <w:szCs w:val="24"/>
        </w:rPr>
        <w:t xml:space="preserve"> </w:t>
      </w:r>
      <w:r w:rsidRPr="00D47FEA">
        <w:rPr>
          <w:rFonts w:ascii="Arial" w:hAnsi="Arial" w:cs="Arial"/>
          <w:b/>
          <w:sz w:val="24"/>
          <w:szCs w:val="24"/>
        </w:rPr>
        <w:t xml:space="preserve">o </w:t>
      </w:r>
      <w:r w:rsidRPr="00D47FEA">
        <w:rPr>
          <w:rFonts w:ascii="Arial" w:hAnsi="Arial" w:cs="Arial"/>
          <w:sz w:val="24"/>
          <w:szCs w:val="24"/>
        </w:rPr>
        <w:t>al Gobernador del Estado determinar los casos en que sea de utilidad pública la ocupación de la propiedad privada y decretar la expropiación.</w:t>
      </w:r>
    </w:p>
    <w:p w14:paraId="7A0E5A25" w14:textId="77777777" w:rsidR="008B7AA3" w:rsidRPr="00D47FEA" w:rsidRDefault="008B7AA3" w:rsidP="008B7AA3">
      <w:pPr>
        <w:spacing w:line="360" w:lineRule="auto"/>
        <w:jc w:val="both"/>
        <w:rPr>
          <w:rFonts w:ascii="Arial" w:hAnsi="Arial" w:cs="Arial"/>
          <w:b/>
          <w:sz w:val="24"/>
          <w:szCs w:val="24"/>
        </w:rPr>
      </w:pPr>
    </w:p>
    <w:p w14:paraId="13A52F56"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Artículo 7.-</w:t>
      </w:r>
      <w:r w:rsidRPr="00D47FEA">
        <w:rPr>
          <w:rFonts w:ascii="Arial" w:hAnsi="Arial" w:cs="Arial"/>
          <w:sz w:val="24"/>
          <w:szCs w:val="24"/>
        </w:rPr>
        <w:t xml:space="preserve"> El escrito por el que se solicite la expropiación, deberá dirigirse a </w:t>
      </w:r>
      <w:r w:rsidRPr="00D47FEA">
        <w:rPr>
          <w:rFonts w:ascii="Arial" w:hAnsi="Arial" w:cs="Arial"/>
          <w:b/>
          <w:sz w:val="24"/>
          <w:szCs w:val="24"/>
        </w:rPr>
        <w:t>la Gobernadora o al</w:t>
      </w:r>
      <w:r w:rsidRPr="00D47FEA">
        <w:rPr>
          <w:rFonts w:ascii="Arial" w:hAnsi="Arial" w:cs="Arial"/>
          <w:sz w:val="24"/>
          <w:szCs w:val="24"/>
        </w:rPr>
        <w:t xml:space="preserve"> Gobernador del Estado por conducto de la Secretaría de Justicia y Derechos Humanos y contendrá los siguientes requisitos:</w:t>
      </w:r>
    </w:p>
    <w:p w14:paraId="4315AD51" w14:textId="77777777" w:rsidR="008B7AA3" w:rsidRPr="00D47FEA" w:rsidRDefault="008B7AA3" w:rsidP="008B7AA3">
      <w:pPr>
        <w:spacing w:line="360" w:lineRule="auto"/>
        <w:jc w:val="both"/>
        <w:rPr>
          <w:rFonts w:ascii="Arial" w:hAnsi="Arial" w:cs="Arial"/>
          <w:sz w:val="24"/>
          <w:szCs w:val="24"/>
        </w:rPr>
      </w:pPr>
    </w:p>
    <w:p w14:paraId="31A6C34F"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sz w:val="24"/>
          <w:szCs w:val="24"/>
        </w:rPr>
        <w:t>I. a VIII.- …</w:t>
      </w:r>
    </w:p>
    <w:p w14:paraId="659F8118" w14:textId="77777777" w:rsidR="008B7AA3" w:rsidRPr="00D47FEA" w:rsidRDefault="008B7AA3" w:rsidP="008B7AA3">
      <w:pPr>
        <w:spacing w:line="360" w:lineRule="auto"/>
        <w:jc w:val="both"/>
        <w:rPr>
          <w:rFonts w:ascii="Arial" w:hAnsi="Arial" w:cs="Arial"/>
          <w:b/>
          <w:sz w:val="24"/>
          <w:szCs w:val="24"/>
        </w:rPr>
      </w:pPr>
    </w:p>
    <w:p w14:paraId="332855EE" w14:textId="77777777" w:rsidR="008B7AA3" w:rsidRPr="00D47FEA" w:rsidRDefault="008B7AA3" w:rsidP="008B7AA3">
      <w:pPr>
        <w:spacing w:line="360" w:lineRule="auto"/>
        <w:jc w:val="both"/>
        <w:rPr>
          <w:rFonts w:ascii="Arial" w:hAnsi="Arial" w:cs="Arial"/>
          <w:b/>
          <w:sz w:val="24"/>
          <w:szCs w:val="24"/>
        </w:rPr>
      </w:pPr>
    </w:p>
    <w:p w14:paraId="2D7547A1"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sz w:val="24"/>
          <w:szCs w:val="24"/>
        </w:rPr>
        <w:t>ARTÍCULO SEXTO.</w:t>
      </w:r>
      <w:r w:rsidRPr="00D47FEA">
        <w:rPr>
          <w:rFonts w:ascii="Arial" w:hAnsi="Arial" w:cs="Arial"/>
          <w:sz w:val="24"/>
          <w:szCs w:val="24"/>
        </w:rPr>
        <w:t xml:space="preserve"> Se reforman la fracción VIII del artículo 2 y el párrafo segundo del artículo 32 de la </w:t>
      </w:r>
      <w:r w:rsidRPr="00D47FEA">
        <w:rPr>
          <w:rFonts w:ascii="Arial" w:hAnsi="Arial" w:cs="Arial"/>
          <w:b/>
          <w:sz w:val="24"/>
          <w:szCs w:val="24"/>
        </w:rPr>
        <w:t>Ley de Expropiación del Estado de México</w:t>
      </w:r>
      <w:r w:rsidRPr="00D47FEA">
        <w:rPr>
          <w:rFonts w:ascii="Arial" w:hAnsi="Arial" w:cs="Arial"/>
          <w:sz w:val="24"/>
          <w:szCs w:val="24"/>
        </w:rPr>
        <w:t>, para quedar como sigue:</w:t>
      </w:r>
    </w:p>
    <w:p w14:paraId="0749BFDC" w14:textId="77777777" w:rsidR="008B7AA3" w:rsidRPr="00D47FEA" w:rsidRDefault="008B7AA3" w:rsidP="008B7AA3">
      <w:pPr>
        <w:spacing w:line="360" w:lineRule="auto"/>
        <w:jc w:val="both"/>
        <w:rPr>
          <w:rFonts w:ascii="Arial" w:hAnsi="Arial" w:cs="Arial"/>
          <w:b/>
          <w:sz w:val="24"/>
          <w:szCs w:val="24"/>
        </w:rPr>
      </w:pPr>
    </w:p>
    <w:p w14:paraId="335222A1"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Artículo 2.</w:t>
      </w:r>
      <w:r w:rsidRPr="00D47FEA">
        <w:rPr>
          <w:rFonts w:ascii="Arial" w:hAnsi="Arial" w:cs="Arial"/>
          <w:sz w:val="24"/>
          <w:szCs w:val="24"/>
        </w:rPr>
        <w:t xml:space="preserve"> …</w:t>
      </w:r>
    </w:p>
    <w:p w14:paraId="71074DCE" w14:textId="77777777" w:rsidR="008B7AA3" w:rsidRPr="00D47FEA" w:rsidRDefault="008B7AA3" w:rsidP="008B7AA3">
      <w:pPr>
        <w:spacing w:line="360" w:lineRule="auto"/>
        <w:jc w:val="both"/>
        <w:rPr>
          <w:rFonts w:ascii="Arial" w:hAnsi="Arial" w:cs="Arial"/>
          <w:b/>
          <w:sz w:val="24"/>
          <w:szCs w:val="24"/>
        </w:rPr>
      </w:pPr>
    </w:p>
    <w:p w14:paraId="4040D770"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 xml:space="preserve">I. </w:t>
      </w:r>
      <w:r w:rsidRPr="00D47FEA">
        <w:rPr>
          <w:rFonts w:ascii="Arial" w:hAnsi="Arial" w:cs="Arial"/>
          <w:sz w:val="24"/>
          <w:szCs w:val="24"/>
        </w:rPr>
        <w:t xml:space="preserve">a </w:t>
      </w:r>
      <w:r w:rsidRPr="00D47FEA">
        <w:rPr>
          <w:rFonts w:ascii="Arial" w:hAnsi="Arial" w:cs="Arial"/>
          <w:b/>
          <w:sz w:val="24"/>
          <w:szCs w:val="24"/>
        </w:rPr>
        <w:t xml:space="preserve">VII. </w:t>
      </w:r>
      <w:r w:rsidRPr="00D47FEA">
        <w:rPr>
          <w:rFonts w:ascii="Arial" w:hAnsi="Arial" w:cs="Arial"/>
          <w:sz w:val="24"/>
          <w:szCs w:val="24"/>
        </w:rPr>
        <w:t>…</w:t>
      </w:r>
    </w:p>
    <w:p w14:paraId="1295CA6B" w14:textId="77777777" w:rsidR="008B7AA3" w:rsidRPr="00D47FEA" w:rsidRDefault="008B7AA3" w:rsidP="008B7AA3">
      <w:pPr>
        <w:spacing w:line="360" w:lineRule="auto"/>
        <w:jc w:val="both"/>
        <w:rPr>
          <w:rFonts w:ascii="Arial" w:hAnsi="Arial" w:cs="Arial"/>
          <w:b/>
          <w:sz w:val="24"/>
          <w:szCs w:val="24"/>
        </w:rPr>
      </w:pPr>
    </w:p>
    <w:p w14:paraId="17831F79"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VIII.</w:t>
      </w:r>
      <w:r w:rsidRPr="00D47FEA">
        <w:rPr>
          <w:rFonts w:ascii="Arial" w:hAnsi="Arial" w:cs="Arial"/>
          <w:sz w:val="24"/>
          <w:szCs w:val="24"/>
        </w:rPr>
        <w:t xml:space="preserve"> Cuenta Pública: Los informes que rinden anualmente a la Legislatura, </w:t>
      </w:r>
      <w:r w:rsidRPr="00D47FEA">
        <w:rPr>
          <w:rFonts w:ascii="Arial" w:hAnsi="Arial" w:cs="Arial"/>
          <w:b/>
          <w:sz w:val="24"/>
          <w:szCs w:val="24"/>
        </w:rPr>
        <w:t>la Gobernadora o</w:t>
      </w:r>
      <w:r w:rsidRPr="00D47FEA">
        <w:rPr>
          <w:rFonts w:ascii="Arial" w:hAnsi="Arial" w:cs="Arial"/>
          <w:sz w:val="24"/>
          <w:szCs w:val="24"/>
        </w:rPr>
        <w:t xml:space="preserve"> el Gobernador y los Presidentes Municipales, respecto de los resultados y la situación financiera del ejercicio fiscal inmediato anterior según corresponda;</w:t>
      </w:r>
    </w:p>
    <w:p w14:paraId="1C5B2C11" w14:textId="77777777" w:rsidR="008B7AA3" w:rsidRPr="00D47FEA" w:rsidRDefault="008B7AA3" w:rsidP="008B7AA3">
      <w:pPr>
        <w:spacing w:line="360" w:lineRule="auto"/>
        <w:jc w:val="both"/>
        <w:rPr>
          <w:rFonts w:ascii="Arial" w:hAnsi="Arial" w:cs="Arial"/>
          <w:b/>
          <w:sz w:val="24"/>
          <w:szCs w:val="24"/>
        </w:rPr>
      </w:pPr>
    </w:p>
    <w:p w14:paraId="70B64A1C"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 xml:space="preserve">IX. </w:t>
      </w:r>
      <w:r w:rsidRPr="00D47FEA">
        <w:rPr>
          <w:rFonts w:ascii="Arial" w:hAnsi="Arial" w:cs="Arial"/>
          <w:sz w:val="24"/>
          <w:szCs w:val="24"/>
        </w:rPr>
        <w:t>a</w:t>
      </w:r>
      <w:r w:rsidRPr="00D47FEA">
        <w:rPr>
          <w:rFonts w:ascii="Arial" w:hAnsi="Arial" w:cs="Arial"/>
          <w:b/>
          <w:sz w:val="24"/>
          <w:szCs w:val="24"/>
        </w:rPr>
        <w:t xml:space="preserve"> XXIV. </w:t>
      </w:r>
      <w:r w:rsidRPr="00D47FEA">
        <w:rPr>
          <w:rFonts w:ascii="Arial" w:hAnsi="Arial" w:cs="Arial"/>
          <w:sz w:val="24"/>
          <w:szCs w:val="24"/>
        </w:rPr>
        <w:t>…</w:t>
      </w:r>
    </w:p>
    <w:p w14:paraId="1C460E62" w14:textId="77777777" w:rsidR="008B7AA3" w:rsidRPr="00D47FEA" w:rsidRDefault="008B7AA3" w:rsidP="008B7AA3">
      <w:pPr>
        <w:spacing w:line="360" w:lineRule="auto"/>
        <w:jc w:val="both"/>
        <w:rPr>
          <w:rFonts w:ascii="Arial" w:hAnsi="Arial" w:cs="Arial"/>
          <w:b/>
          <w:sz w:val="24"/>
          <w:szCs w:val="24"/>
        </w:rPr>
      </w:pPr>
    </w:p>
    <w:p w14:paraId="46A282F8"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Artículo 32.</w:t>
      </w:r>
      <w:r w:rsidRPr="00D47FEA">
        <w:rPr>
          <w:rFonts w:ascii="Arial" w:hAnsi="Arial" w:cs="Arial"/>
          <w:sz w:val="24"/>
          <w:szCs w:val="24"/>
        </w:rPr>
        <w:t xml:space="preserve"> …</w:t>
      </w:r>
    </w:p>
    <w:p w14:paraId="638734DD" w14:textId="77777777" w:rsidR="008B7AA3" w:rsidRPr="00D47FEA" w:rsidRDefault="008B7AA3" w:rsidP="008B7AA3">
      <w:pPr>
        <w:spacing w:line="360" w:lineRule="auto"/>
        <w:jc w:val="both"/>
        <w:rPr>
          <w:rFonts w:ascii="Arial" w:hAnsi="Arial" w:cs="Arial"/>
          <w:b/>
          <w:sz w:val="24"/>
          <w:szCs w:val="24"/>
        </w:rPr>
      </w:pPr>
    </w:p>
    <w:p w14:paraId="5503FB25"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La Gobernadora o</w:t>
      </w:r>
      <w:r w:rsidRPr="00D47FEA">
        <w:rPr>
          <w:rFonts w:ascii="Arial" w:hAnsi="Arial" w:cs="Arial"/>
          <w:sz w:val="24"/>
          <w:szCs w:val="24"/>
        </w:rPr>
        <w:t xml:space="preserve"> el Gobernador del Estado, por conducto del titular de la dependencia competente, presentará a la Legislatura la cuenta pública del Gobierno del Estado del ejercicio fiscal inmediato anterior, a más tardar el treinta de abril de cada año.</w:t>
      </w:r>
    </w:p>
    <w:p w14:paraId="14C693C2"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211F40BC"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47033C2C"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62282F96" w14:textId="77777777" w:rsidR="008B7AA3" w:rsidRPr="00D47FEA" w:rsidRDefault="008B7AA3" w:rsidP="008B7AA3">
      <w:pPr>
        <w:spacing w:line="360" w:lineRule="auto"/>
        <w:rPr>
          <w:rFonts w:ascii="Arial" w:hAnsi="Arial" w:cs="Arial"/>
          <w:sz w:val="24"/>
          <w:szCs w:val="24"/>
        </w:rPr>
      </w:pPr>
    </w:p>
    <w:p w14:paraId="3AB671E6"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ARTÍCULO SÉPTIMO.</w:t>
      </w:r>
      <w:r w:rsidRPr="00D47FEA">
        <w:rPr>
          <w:rFonts w:ascii="Arial" w:hAnsi="Arial" w:cs="Arial"/>
          <w:sz w:val="24"/>
          <w:szCs w:val="24"/>
        </w:rPr>
        <w:t xml:space="preserve"> Se reforman las fracciones XVIII y XXXII del artículo 3, el último párrafo de la fracción V, las fracciones VI y IX del artículo 13, los párrafos cuarto y quinto del artículo 14, el párrafo primero y la fracción XIII del artículo 28, el artículo 30, así como los párrafos cuarto de los artículos 36 y 39 de la </w:t>
      </w:r>
      <w:r w:rsidRPr="004647BD">
        <w:rPr>
          <w:rFonts w:ascii="Arial" w:hAnsi="Arial" w:cs="Arial"/>
          <w:b/>
          <w:sz w:val="24"/>
          <w:szCs w:val="24"/>
        </w:rPr>
        <w:t>Ley del Fomento Económico para el Estado de México,</w:t>
      </w:r>
      <w:r w:rsidRPr="00D47FEA">
        <w:rPr>
          <w:rFonts w:ascii="Arial" w:hAnsi="Arial" w:cs="Arial"/>
          <w:sz w:val="24"/>
          <w:szCs w:val="24"/>
        </w:rPr>
        <w:t xml:space="preserve"> para quedar como sigue:</w:t>
      </w:r>
    </w:p>
    <w:p w14:paraId="043C4752" w14:textId="77777777" w:rsidR="008B7AA3" w:rsidRPr="00D47FEA" w:rsidRDefault="008B7AA3" w:rsidP="008B7AA3">
      <w:pPr>
        <w:spacing w:line="360" w:lineRule="auto"/>
        <w:rPr>
          <w:rFonts w:ascii="Arial" w:hAnsi="Arial" w:cs="Arial"/>
          <w:b/>
          <w:bCs/>
          <w:sz w:val="24"/>
          <w:szCs w:val="24"/>
        </w:rPr>
      </w:pPr>
    </w:p>
    <w:p w14:paraId="1788C233" w14:textId="77777777" w:rsidR="008B7AA3" w:rsidRPr="00D47FEA" w:rsidRDefault="008B7AA3" w:rsidP="008B7AA3">
      <w:pPr>
        <w:spacing w:line="360" w:lineRule="auto"/>
        <w:rPr>
          <w:rFonts w:ascii="Arial" w:hAnsi="Arial" w:cs="Arial"/>
          <w:sz w:val="24"/>
          <w:szCs w:val="24"/>
        </w:rPr>
      </w:pPr>
      <w:r w:rsidRPr="00D47FEA">
        <w:rPr>
          <w:rFonts w:ascii="Arial" w:hAnsi="Arial" w:cs="Arial"/>
          <w:b/>
          <w:bCs/>
          <w:sz w:val="24"/>
          <w:szCs w:val="24"/>
        </w:rPr>
        <w:t>Artículo 3</w:t>
      </w:r>
      <w:r w:rsidRPr="00D47FEA">
        <w:rPr>
          <w:rFonts w:ascii="Arial" w:hAnsi="Arial" w:cs="Arial"/>
          <w:sz w:val="24"/>
          <w:szCs w:val="24"/>
        </w:rPr>
        <w:t xml:space="preserve">. </w:t>
      </w:r>
      <w:r w:rsidRPr="00D47FEA">
        <w:rPr>
          <w:rFonts w:ascii="Arial" w:hAnsi="Arial" w:cs="Arial"/>
          <w:bCs/>
          <w:sz w:val="24"/>
          <w:szCs w:val="24"/>
        </w:rPr>
        <w:t>…</w:t>
      </w:r>
    </w:p>
    <w:p w14:paraId="748ED4D9" w14:textId="77777777" w:rsidR="008B7AA3" w:rsidRPr="00D47FEA" w:rsidRDefault="008B7AA3" w:rsidP="008B7AA3">
      <w:pPr>
        <w:spacing w:line="360" w:lineRule="auto"/>
        <w:rPr>
          <w:rFonts w:ascii="Arial" w:hAnsi="Arial" w:cs="Arial"/>
          <w:b/>
          <w:bCs/>
          <w:sz w:val="24"/>
          <w:szCs w:val="24"/>
        </w:rPr>
      </w:pPr>
    </w:p>
    <w:p w14:paraId="26887D1F" w14:textId="77777777" w:rsidR="008B7AA3" w:rsidRPr="00D47FEA" w:rsidRDefault="008B7AA3" w:rsidP="008B7AA3">
      <w:pPr>
        <w:spacing w:line="360" w:lineRule="auto"/>
        <w:rPr>
          <w:rFonts w:ascii="Arial" w:hAnsi="Arial" w:cs="Arial"/>
          <w:sz w:val="24"/>
          <w:szCs w:val="24"/>
        </w:rPr>
      </w:pPr>
      <w:r w:rsidRPr="00D47FEA">
        <w:rPr>
          <w:rFonts w:ascii="Arial" w:hAnsi="Arial" w:cs="Arial"/>
          <w:b/>
          <w:bCs/>
          <w:sz w:val="24"/>
          <w:szCs w:val="24"/>
        </w:rPr>
        <w:t xml:space="preserve">I. </w:t>
      </w:r>
      <w:r w:rsidRPr="00D47FEA">
        <w:rPr>
          <w:rFonts w:ascii="Arial" w:hAnsi="Arial" w:cs="Arial"/>
          <w:bCs/>
          <w:sz w:val="24"/>
          <w:szCs w:val="24"/>
        </w:rPr>
        <w:t xml:space="preserve">a </w:t>
      </w:r>
      <w:r w:rsidRPr="00D47FEA">
        <w:rPr>
          <w:rFonts w:ascii="Arial" w:hAnsi="Arial" w:cs="Arial"/>
          <w:b/>
          <w:bCs/>
          <w:sz w:val="24"/>
          <w:szCs w:val="24"/>
        </w:rPr>
        <w:t xml:space="preserve">XVII. </w:t>
      </w:r>
      <w:r w:rsidRPr="00D47FEA">
        <w:rPr>
          <w:rFonts w:ascii="Arial" w:hAnsi="Arial" w:cs="Arial"/>
          <w:bCs/>
          <w:sz w:val="24"/>
          <w:szCs w:val="24"/>
        </w:rPr>
        <w:t>…</w:t>
      </w:r>
    </w:p>
    <w:p w14:paraId="5D34E481" w14:textId="77777777" w:rsidR="008B7AA3" w:rsidRPr="00D47FEA" w:rsidRDefault="008B7AA3" w:rsidP="008B7AA3">
      <w:pPr>
        <w:spacing w:line="360" w:lineRule="auto"/>
        <w:jc w:val="both"/>
        <w:rPr>
          <w:rFonts w:ascii="Arial" w:hAnsi="Arial" w:cs="Arial"/>
          <w:b/>
          <w:bCs/>
          <w:sz w:val="24"/>
          <w:szCs w:val="24"/>
        </w:rPr>
      </w:pPr>
    </w:p>
    <w:p w14:paraId="512F0553"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XVIII.</w:t>
      </w:r>
      <w:r w:rsidRPr="00D47FEA">
        <w:rPr>
          <w:rFonts w:ascii="Arial" w:hAnsi="Arial" w:cs="Arial"/>
          <w:sz w:val="24"/>
          <w:szCs w:val="24"/>
        </w:rPr>
        <w:t xml:space="preserve"> </w:t>
      </w:r>
      <w:r w:rsidRPr="00D47FEA">
        <w:rPr>
          <w:rFonts w:ascii="Arial" w:hAnsi="Arial" w:cs="Arial"/>
          <w:b/>
          <w:bCs/>
          <w:sz w:val="24"/>
          <w:szCs w:val="24"/>
        </w:rPr>
        <w:t xml:space="preserve">Gobernadora o </w:t>
      </w:r>
      <w:r w:rsidRPr="00D47FEA">
        <w:rPr>
          <w:rFonts w:ascii="Arial" w:hAnsi="Arial" w:cs="Arial"/>
          <w:sz w:val="24"/>
          <w:szCs w:val="24"/>
        </w:rPr>
        <w:t xml:space="preserve">Gobernador del Estado: </w:t>
      </w:r>
      <w:r w:rsidRPr="00D47FEA">
        <w:rPr>
          <w:rFonts w:ascii="Arial" w:hAnsi="Arial" w:cs="Arial"/>
          <w:b/>
          <w:bCs/>
          <w:sz w:val="24"/>
          <w:szCs w:val="24"/>
        </w:rPr>
        <w:t>A la Gobernadora o</w:t>
      </w:r>
      <w:r w:rsidRPr="00D47FEA">
        <w:rPr>
          <w:rFonts w:ascii="Arial" w:hAnsi="Arial" w:cs="Arial"/>
          <w:sz w:val="24"/>
          <w:szCs w:val="24"/>
        </w:rPr>
        <w:t xml:space="preserve"> el Gobernador del Estado de México;</w:t>
      </w:r>
    </w:p>
    <w:p w14:paraId="13EC208A" w14:textId="77777777" w:rsidR="008B7AA3" w:rsidRPr="00D47FEA" w:rsidRDefault="008B7AA3" w:rsidP="008B7AA3">
      <w:pPr>
        <w:spacing w:line="360" w:lineRule="auto"/>
        <w:rPr>
          <w:rFonts w:ascii="Arial" w:hAnsi="Arial" w:cs="Arial"/>
          <w:b/>
          <w:bCs/>
          <w:sz w:val="24"/>
          <w:szCs w:val="24"/>
        </w:rPr>
      </w:pPr>
    </w:p>
    <w:p w14:paraId="64A90A60" w14:textId="77777777" w:rsidR="008B7AA3" w:rsidRPr="00D47FEA" w:rsidRDefault="008B7AA3" w:rsidP="008B7AA3">
      <w:pPr>
        <w:spacing w:line="360" w:lineRule="auto"/>
        <w:rPr>
          <w:rFonts w:ascii="Arial" w:hAnsi="Arial" w:cs="Arial"/>
          <w:sz w:val="24"/>
          <w:szCs w:val="24"/>
        </w:rPr>
      </w:pPr>
      <w:r w:rsidRPr="00D47FEA">
        <w:rPr>
          <w:rFonts w:ascii="Arial" w:hAnsi="Arial" w:cs="Arial"/>
          <w:b/>
          <w:bCs/>
          <w:sz w:val="24"/>
          <w:szCs w:val="24"/>
        </w:rPr>
        <w:t xml:space="preserve">XIX. </w:t>
      </w:r>
      <w:r w:rsidRPr="00D47FEA">
        <w:rPr>
          <w:rFonts w:ascii="Arial" w:hAnsi="Arial" w:cs="Arial"/>
          <w:bCs/>
          <w:sz w:val="24"/>
          <w:szCs w:val="24"/>
        </w:rPr>
        <w:t>a</w:t>
      </w:r>
      <w:r w:rsidRPr="00D47FEA">
        <w:rPr>
          <w:rFonts w:ascii="Arial" w:hAnsi="Arial" w:cs="Arial"/>
          <w:b/>
          <w:bCs/>
          <w:sz w:val="24"/>
          <w:szCs w:val="24"/>
        </w:rPr>
        <w:t xml:space="preserve"> XXXI. </w:t>
      </w:r>
      <w:r w:rsidRPr="00D47FEA">
        <w:rPr>
          <w:rFonts w:ascii="Arial" w:hAnsi="Arial" w:cs="Arial"/>
          <w:bCs/>
          <w:sz w:val="24"/>
          <w:szCs w:val="24"/>
        </w:rPr>
        <w:t>…</w:t>
      </w:r>
    </w:p>
    <w:p w14:paraId="43FFE036" w14:textId="77777777" w:rsidR="008B7AA3" w:rsidRPr="00D47FEA" w:rsidRDefault="008B7AA3" w:rsidP="008B7AA3">
      <w:pPr>
        <w:spacing w:line="360" w:lineRule="auto"/>
        <w:jc w:val="both"/>
        <w:rPr>
          <w:rFonts w:ascii="Arial" w:hAnsi="Arial" w:cs="Arial"/>
          <w:b/>
          <w:bCs/>
          <w:sz w:val="24"/>
          <w:szCs w:val="24"/>
        </w:rPr>
      </w:pPr>
    </w:p>
    <w:p w14:paraId="4A496191"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XXXII.</w:t>
      </w:r>
      <w:r w:rsidRPr="00D47FEA">
        <w:rPr>
          <w:rFonts w:ascii="Arial" w:hAnsi="Arial" w:cs="Arial"/>
          <w:sz w:val="24"/>
          <w:szCs w:val="24"/>
        </w:rPr>
        <w:t xml:space="preserve"> Reglamento: Al Reglamento de esta Ley expedido por </w:t>
      </w:r>
      <w:r w:rsidRPr="00D47FEA">
        <w:rPr>
          <w:rFonts w:ascii="Arial" w:hAnsi="Arial" w:cs="Arial"/>
          <w:b/>
          <w:bCs/>
          <w:sz w:val="24"/>
          <w:szCs w:val="24"/>
        </w:rPr>
        <w:t xml:space="preserve">la Gobernadora o </w:t>
      </w:r>
      <w:r w:rsidRPr="00D47FEA">
        <w:rPr>
          <w:rFonts w:ascii="Arial" w:hAnsi="Arial" w:cs="Arial"/>
          <w:sz w:val="24"/>
          <w:szCs w:val="24"/>
        </w:rPr>
        <w:t>el  Gobernador del Estado;</w:t>
      </w:r>
    </w:p>
    <w:p w14:paraId="7C30CB5E" w14:textId="77777777" w:rsidR="008B7AA3" w:rsidRPr="00D47FEA" w:rsidRDefault="008B7AA3" w:rsidP="008B7AA3">
      <w:pPr>
        <w:spacing w:line="360" w:lineRule="auto"/>
        <w:rPr>
          <w:rFonts w:ascii="Arial" w:hAnsi="Arial" w:cs="Arial"/>
          <w:b/>
          <w:bCs/>
          <w:sz w:val="24"/>
          <w:szCs w:val="24"/>
        </w:rPr>
      </w:pPr>
    </w:p>
    <w:p w14:paraId="76F6D13A" w14:textId="77777777" w:rsidR="008B7AA3" w:rsidRPr="00D47FEA" w:rsidRDefault="008B7AA3" w:rsidP="008B7AA3">
      <w:pPr>
        <w:spacing w:line="360" w:lineRule="auto"/>
        <w:rPr>
          <w:rFonts w:ascii="Arial" w:hAnsi="Arial" w:cs="Arial"/>
          <w:sz w:val="24"/>
          <w:szCs w:val="24"/>
        </w:rPr>
      </w:pPr>
      <w:r w:rsidRPr="00D47FEA">
        <w:rPr>
          <w:rFonts w:ascii="Arial" w:hAnsi="Arial" w:cs="Arial"/>
          <w:b/>
          <w:bCs/>
          <w:sz w:val="24"/>
          <w:szCs w:val="24"/>
        </w:rPr>
        <w:t xml:space="preserve">XXXIII. </w:t>
      </w:r>
      <w:r w:rsidRPr="00D47FEA">
        <w:rPr>
          <w:rFonts w:ascii="Arial" w:hAnsi="Arial" w:cs="Arial"/>
          <w:bCs/>
          <w:sz w:val="24"/>
          <w:szCs w:val="24"/>
        </w:rPr>
        <w:t>a</w:t>
      </w:r>
      <w:r w:rsidRPr="00D47FEA">
        <w:rPr>
          <w:rFonts w:ascii="Arial" w:hAnsi="Arial" w:cs="Arial"/>
          <w:b/>
          <w:bCs/>
          <w:sz w:val="24"/>
          <w:szCs w:val="24"/>
        </w:rPr>
        <w:t xml:space="preserve"> XLIV. </w:t>
      </w:r>
      <w:r w:rsidRPr="00D47FEA">
        <w:rPr>
          <w:rFonts w:ascii="Arial" w:hAnsi="Arial" w:cs="Arial"/>
          <w:bCs/>
          <w:sz w:val="24"/>
          <w:szCs w:val="24"/>
        </w:rPr>
        <w:t>…</w:t>
      </w:r>
    </w:p>
    <w:p w14:paraId="75C5967A" w14:textId="77777777" w:rsidR="008B7AA3" w:rsidRPr="00D47FEA" w:rsidRDefault="008B7AA3" w:rsidP="008B7AA3">
      <w:pPr>
        <w:spacing w:line="360" w:lineRule="auto"/>
        <w:rPr>
          <w:rFonts w:ascii="Arial" w:hAnsi="Arial" w:cs="Arial"/>
          <w:b/>
          <w:bCs/>
          <w:sz w:val="24"/>
          <w:szCs w:val="24"/>
        </w:rPr>
      </w:pPr>
    </w:p>
    <w:p w14:paraId="382AC2A1" w14:textId="77777777" w:rsidR="008B7AA3" w:rsidRPr="00D47FEA" w:rsidRDefault="008B7AA3" w:rsidP="008B7AA3">
      <w:pPr>
        <w:spacing w:line="360" w:lineRule="auto"/>
        <w:rPr>
          <w:rFonts w:ascii="Arial" w:hAnsi="Arial" w:cs="Arial"/>
          <w:b/>
          <w:bCs/>
          <w:sz w:val="24"/>
          <w:szCs w:val="24"/>
        </w:rPr>
      </w:pPr>
      <w:r w:rsidRPr="00D47FEA">
        <w:rPr>
          <w:rFonts w:ascii="Arial" w:hAnsi="Arial" w:cs="Arial"/>
          <w:b/>
          <w:bCs/>
          <w:sz w:val="24"/>
          <w:szCs w:val="24"/>
        </w:rPr>
        <w:t>Artículo 13.-</w:t>
      </w:r>
      <w:r w:rsidR="004647BD">
        <w:rPr>
          <w:rFonts w:ascii="Arial" w:hAnsi="Arial" w:cs="Arial"/>
          <w:b/>
          <w:bCs/>
          <w:sz w:val="24"/>
          <w:szCs w:val="24"/>
        </w:rPr>
        <w:t xml:space="preserve"> </w:t>
      </w:r>
      <w:r w:rsidRPr="004647BD">
        <w:rPr>
          <w:rFonts w:ascii="Arial" w:hAnsi="Arial" w:cs="Arial"/>
          <w:bCs/>
          <w:sz w:val="24"/>
          <w:szCs w:val="24"/>
        </w:rPr>
        <w:t xml:space="preserve">… </w:t>
      </w:r>
    </w:p>
    <w:p w14:paraId="5B795B26" w14:textId="77777777" w:rsidR="008B7AA3" w:rsidRPr="00D47FEA" w:rsidRDefault="008B7AA3" w:rsidP="008B7AA3">
      <w:pPr>
        <w:spacing w:line="360" w:lineRule="auto"/>
        <w:rPr>
          <w:rFonts w:ascii="Arial" w:hAnsi="Arial" w:cs="Arial"/>
          <w:b/>
          <w:bCs/>
          <w:sz w:val="24"/>
          <w:szCs w:val="24"/>
        </w:rPr>
      </w:pPr>
    </w:p>
    <w:p w14:paraId="59AAB7A4" w14:textId="77777777" w:rsidR="008B7AA3" w:rsidRPr="00D47FEA" w:rsidRDefault="008B7AA3" w:rsidP="008B7AA3">
      <w:pPr>
        <w:spacing w:line="360" w:lineRule="auto"/>
        <w:rPr>
          <w:rFonts w:ascii="Arial" w:hAnsi="Arial" w:cs="Arial"/>
          <w:b/>
          <w:bCs/>
          <w:sz w:val="24"/>
          <w:szCs w:val="24"/>
        </w:rPr>
      </w:pPr>
      <w:r w:rsidRPr="00D47FEA">
        <w:rPr>
          <w:rFonts w:ascii="Arial" w:hAnsi="Arial" w:cs="Arial"/>
          <w:b/>
          <w:bCs/>
          <w:sz w:val="24"/>
          <w:szCs w:val="24"/>
        </w:rPr>
        <w:t xml:space="preserve">I. </w:t>
      </w:r>
      <w:r w:rsidRPr="00D47FEA">
        <w:rPr>
          <w:rFonts w:ascii="Arial" w:hAnsi="Arial" w:cs="Arial"/>
          <w:bCs/>
          <w:sz w:val="24"/>
          <w:szCs w:val="24"/>
        </w:rPr>
        <w:t>a</w:t>
      </w:r>
      <w:r w:rsidRPr="00D47FEA">
        <w:rPr>
          <w:rFonts w:ascii="Arial" w:hAnsi="Arial" w:cs="Arial"/>
          <w:b/>
          <w:bCs/>
          <w:sz w:val="24"/>
          <w:szCs w:val="24"/>
        </w:rPr>
        <w:t xml:space="preserve"> IV. </w:t>
      </w:r>
      <w:r w:rsidRPr="00D47FEA">
        <w:rPr>
          <w:rFonts w:ascii="Arial" w:hAnsi="Arial" w:cs="Arial"/>
          <w:bCs/>
          <w:sz w:val="24"/>
          <w:szCs w:val="24"/>
        </w:rPr>
        <w:t>…</w:t>
      </w:r>
    </w:p>
    <w:p w14:paraId="0553EB91" w14:textId="77777777" w:rsidR="008B7AA3" w:rsidRPr="00D47FEA" w:rsidRDefault="008B7AA3" w:rsidP="008B7AA3">
      <w:pPr>
        <w:spacing w:line="360" w:lineRule="auto"/>
        <w:jc w:val="both"/>
        <w:rPr>
          <w:rFonts w:ascii="Arial" w:hAnsi="Arial" w:cs="Arial"/>
          <w:b/>
          <w:bCs/>
          <w:sz w:val="24"/>
          <w:szCs w:val="24"/>
        </w:rPr>
      </w:pPr>
    </w:p>
    <w:p w14:paraId="7F80DD1C" w14:textId="77777777" w:rsidR="008B7AA3" w:rsidRPr="004647BD" w:rsidRDefault="008B7AA3" w:rsidP="008B7AA3">
      <w:pPr>
        <w:spacing w:line="360" w:lineRule="auto"/>
        <w:jc w:val="both"/>
        <w:rPr>
          <w:rFonts w:ascii="Arial" w:hAnsi="Arial" w:cs="Arial"/>
          <w:bCs/>
          <w:sz w:val="24"/>
          <w:szCs w:val="24"/>
        </w:rPr>
      </w:pPr>
      <w:r w:rsidRPr="00D47FEA">
        <w:rPr>
          <w:rFonts w:ascii="Arial" w:hAnsi="Arial" w:cs="Arial"/>
          <w:b/>
          <w:bCs/>
          <w:sz w:val="24"/>
          <w:szCs w:val="24"/>
        </w:rPr>
        <w:t>V.</w:t>
      </w:r>
      <w:r w:rsidR="004647BD">
        <w:rPr>
          <w:rFonts w:ascii="Arial" w:hAnsi="Arial" w:cs="Arial"/>
          <w:b/>
          <w:bCs/>
          <w:sz w:val="24"/>
          <w:szCs w:val="24"/>
        </w:rPr>
        <w:t xml:space="preserve"> </w:t>
      </w:r>
      <w:r w:rsidRPr="004647BD">
        <w:rPr>
          <w:rFonts w:ascii="Arial" w:hAnsi="Arial" w:cs="Arial"/>
          <w:bCs/>
          <w:sz w:val="24"/>
          <w:szCs w:val="24"/>
        </w:rPr>
        <w:t>…</w:t>
      </w:r>
    </w:p>
    <w:p w14:paraId="0DAF674C" w14:textId="77777777" w:rsidR="008B7AA3" w:rsidRPr="00D47FEA" w:rsidRDefault="008B7AA3" w:rsidP="008B7AA3">
      <w:pPr>
        <w:spacing w:line="360" w:lineRule="auto"/>
        <w:jc w:val="both"/>
        <w:rPr>
          <w:rFonts w:ascii="Arial" w:hAnsi="Arial" w:cs="Arial"/>
          <w:b/>
          <w:bCs/>
          <w:sz w:val="24"/>
          <w:szCs w:val="24"/>
        </w:rPr>
      </w:pPr>
    </w:p>
    <w:p w14:paraId="1D1A8649"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 xml:space="preserve">a). </w:t>
      </w:r>
      <w:r w:rsidRPr="00D47FEA">
        <w:rPr>
          <w:rFonts w:ascii="Arial" w:hAnsi="Arial" w:cs="Arial"/>
          <w:bCs/>
          <w:sz w:val="24"/>
          <w:szCs w:val="24"/>
        </w:rPr>
        <w:t>a</w:t>
      </w:r>
      <w:r w:rsidRPr="00D47FEA">
        <w:rPr>
          <w:rFonts w:ascii="Arial" w:hAnsi="Arial" w:cs="Arial"/>
          <w:b/>
          <w:bCs/>
          <w:sz w:val="24"/>
          <w:szCs w:val="24"/>
        </w:rPr>
        <w:t xml:space="preserve"> f). </w:t>
      </w:r>
      <w:r w:rsidRPr="00D47FEA">
        <w:rPr>
          <w:rFonts w:ascii="Arial" w:hAnsi="Arial" w:cs="Arial"/>
          <w:bCs/>
          <w:sz w:val="24"/>
          <w:szCs w:val="24"/>
        </w:rPr>
        <w:t>…</w:t>
      </w:r>
    </w:p>
    <w:p w14:paraId="1D9E506D" w14:textId="77777777" w:rsidR="008B7AA3" w:rsidRPr="00D47FEA" w:rsidRDefault="008B7AA3" w:rsidP="008B7AA3">
      <w:pPr>
        <w:spacing w:line="360" w:lineRule="auto"/>
        <w:jc w:val="both"/>
        <w:rPr>
          <w:rFonts w:ascii="Arial" w:hAnsi="Arial" w:cs="Arial"/>
          <w:sz w:val="24"/>
          <w:szCs w:val="24"/>
        </w:rPr>
      </w:pPr>
    </w:p>
    <w:p w14:paraId="5D801806"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Este programa deber</w:t>
      </w:r>
      <w:r w:rsidR="004647BD">
        <w:rPr>
          <w:rFonts w:ascii="Arial" w:hAnsi="Arial" w:cs="Arial"/>
          <w:sz w:val="24"/>
          <w:szCs w:val="24"/>
        </w:rPr>
        <w:t>á</w:t>
      </w:r>
      <w:r w:rsidRPr="00D47FEA">
        <w:rPr>
          <w:rFonts w:ascii="Arial" w:hAnsi="Arial" w:cs="Arial"/>
          <w:sz w:val="24"/>
          <w:szCs w:val="24"/>
        </w:rPr>
        <w:t xml:space="preserve"> estar integrado y aprobarse, a más tardar, durante la Tercera Sesión Anual del Consejo, y será́ enviado a consideración </w:t>
      </w:r>
      <w:r w:rsidRPr="00D47FEA">
        <w:rPr>
          <w:rFonts w:ascii="Arial" w:hAnsi="Arial" w:cs="Arial"/>
          <w:b/>
          <w:bCs/>
          <w:sz w:val="24"/>
          <w:szCs w:val="24"/>
        </w:rPr>
        <w:t>de la Gobernadora o</w:t>
      </w:r>
      <w:r w:rsidRPr="00D47FEA">
        <w:rPr>
          <w:rFonts w:ascii="Arial" w:hAnsi="Arial" w:cs="Arial"/>
          <w:sz w:val="24"/>
          <w:szCs w:val="24"/>
        </w:rPr>
        <w:t xml:space="preserve"> del Gobernador del Estado, durante el mes de noviembre siguiente, para su inclusión en el paquete económico que enviará a la Legislatura;</w:t>
      </w:r>
    </w:p>
    <w:p w14:paraId="16268163" w14:textId="77777777" w:rsidR="008B7AA3" w:rsidRPr="00D47FEA" w:rsidRDefault="008B7AA3" w:rsidP="008B7AA3">
      <w:pPr>
        <w:spacing w:line="360" w:lineRule="auto"/>
        <w:jc w:val="both"/>
        <w:rPr>
          <w:rFonts w:ascii="Arial" w:hAnsi="Arial" w:cs="Arial"/>
          <w:b/>
          <w:bCs/>
          <w:sz w:val="24"/>
          <w:szCs w:val="24"/>
        </w:rPr>
      </w:pPr>
    </w:p>
    <w:p w14:paraId="5E3E7952"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 xml:space="preserve">VI. </w:t>
      </w:r>
      <w:r w:rsidRPr="00D47FEA">
        <w:rPr>
          <w:rFonts w:ascii="Arial" w:hAnsi="Arial" w:cs="Arial"/>
          <w:sz w:val="24"/>
          <w:szCs w:val="24"/>
        </w:rPr>
        <w:t xml:space="preserve">Proponer </w:t>
      </w:r>
      <w:r w:rsidRPr="00D47FEA">
        <w:rPr>
          <w:rFonts w:ascii="Arial" w:hAnsi="Arial" w:cs="Arial"/>
          <w:b/>
          <w:bCs/>
          <w:sz w:val="24"/>
          <w:szCs w:val="24"/>
        </w:rPr>
        <w:t>a la Gobernadora o</w:t>
      </w:r>
      <w:r w:rsidRPr="00D47FEA">
        <w:rPr>
          <w:rFonts w:ascii="Arial" w:hAnsi="Arial" w:cs="Arial"/>
          <w:sz w:val="24"/>
          <w:szCs w:val="24"/>
        </w:rPr>
        <w:t xml:space="preserve"> al Gobernador del Estado los montos de recursos estatales que deban destinarse a la operación en el Estado de los programas federales de desarrollo empresarial;</w:t>
      </w:r>
    </w:p>
    <w:p w14:paraId="1DC12E23" w14:textId="77777777" w:rsidR="008B7AA3" w:rsidRPr="00D47FEA" w:rsidRDefault="008B7AA3" w:rsidP="008B7AA3">
      <w:pPr>
        <w:spacing w:line="360" w:lineRule="auto"/>
        <w:jc w:val="both"/>
        <w:rPr>
          <w:rFonts w:ascii="Arial" w:hAnsi="Arial" w:cs="Arial"/>
          <w:b/>
          <w:bCs/>
          <w:sz w:val="24"/>
          <w:szCs w:val="24"/>
        </w:rPr>
      </w:pPr>
    </w:p>
    <w:p w14:paraId="1713A50C"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 xml:space="preserve">VII. </w:t>
      </w:r>
      <w:r w:rsidRPr="00D47FEA">
        <w:rPr>
          <w:rFonts w:ascii="Arial" w:hAnsi="Arial" w:cs="Arial"/>
          <w:bCs/>
          <w:sz w:val="24"/>
          <w:szCs w:val="24"/>
        </w:rPr>
        <w:t>a</w:t>
      </w:r>
      <w:r w:rsidRPr="00D47FEA">
        <w:rPr>
          <w:rFonts w:ascii="Arial" w:hAnsi="Arial" w:cs="Arial"/>
          <w:b/>
          <w:bCs/>
          <w:sz w:val="24"/>
          <w:szCs w:val="24"/>
        </w:rPr>
        <w:t xml:space="preserve"> VIII. </w:t>
      </w:r>
      <w:r w:rsidRPr="00D47FEA">
        <w:rPr>
          <w:rFonts w:ascii="Arial" w:hAnsi="Arial" w:cs="Arial"/>
          <w:bCs/>
          <w:sz w:val="24"/>
          <w:szCs w:val="24"/>
        </w:rPr>
        <w:t>…</w:t>
      </w:r>
    </w:p>
    <w:p w14:paraId="67AF76E7" w14:textId="77777777" w:rsidR="008B7AA3" w:rsidRPr="00D47FEA" w:rsidRDefault="008B7AA3" w:rsidP="008B7AA3">
      <w:pPr>
        <w:spacing w:line="360" w:lineRule="auto"/>
        <w:jc w:val="both"/>
        <w:rPr>
          <w:rFonts w:ascii="Arial" w:hAnsi="Arial" w:cs="Arial"/>
          <w:b/>
          <w:bCs/>
          <w:sz w:val="24"/>
          <w:szCs w:val="24"/>
        </w:rPr>
      </w:pPr>
    </w:p>
    <w:p w14:paraId="517168F0"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IX.</w:t>
      </w:r>
      <w:r w:rsidRPr="00D47FEA">
        <w:rPr>
          <w:rFonts w:ascii="Arial" w:hAnsi="Arial" w:cs="Arial"/>
          <w:sz w:val="24"/>
          <w:szCs w:val="24"/>
        </w:rPr>
        <w:t xml:space="preserve"> Presentar </w:t>
      </w:r>
      <w:r w:rsidRPr="00D47FEA">
        <w:rPr>
          <w:rFonts w:ascii="Arial" w:hAnsi="Arial" w:cs="Arial"/>
          <w:b/>
          <w:bCs/>
          <w:sz w:val="24"/>
          <w:szCs w:val="24"/>
        </w:rPr>
        <w:t>a la Gobernadora o</w:t>
      </w:r>
      <w:r w:rsidRPr="00D47FEA">
        <w:rPr>
          <w:rFonts w:ascii="Arial" w:hAnsi="Arial" w:cs="Arial"/>
          <w:sz w:val="24"/>
          <w:szCs w:val="24"/>
        </w:rPr>
        <w:t xml:space="preserve"> al Gobernador del Estado un informe anual de resultados de las evaluaciones realizadas respecto de las metas propuestas, los programas de incentivos aplicados, y los objetivos logrados, así́ como del funcionamiento de las instancias que conforman el Sistema Estatal;</w:t>
      </w:r>
    </w:p>
    <w:p w14:paraId="06D3A40B" w14:textId="77777777" w:rsidR="008B7AA3" w:rsidRPr="00D47FEA" w:rsidRDefault="008B7AA3" w:rsidP="008B7AA3">
      <w:pPr>
        <w:spacing w:line="360" w:lineRule="auto"/>
        <w:jc w:val="both"/>
        <w:rPr>
          <w:rFonts w:ascii="Arial" w:hAnsi="Arial" w:cs="Arial"/>
          <w:b/>
          <w:bCs/>
          <w:sz w:val="24"/>
          <w:szCs w:val="24"/>
        </w:rPr>
      </w:pPr>
    </w:p>
    <w:p w14:paraId="00490035" w14:textId="77777777" w:rsidR="008B7AA3" w:rsidRPr="00D47FEA" w:rsidRDefault="008B7AA3" w:rsidP="008B7AA3">
      <w:pPr>
        <w:spacing w:line="360" w:lineRule="auto"/>
        <w:jc w:val="both"/>
        <w:rPr>
          <w:rFonts w:ascii="Arial" w:hAnsi="Arial" w:cs="Arial"/>
          <w:bCs/>
          <w:sz w:val="24"/>
          <w:szCs w:val="24"/>
        </w:rPr>
      </w:pPr>
      <w:r w:rsidRPr="00D47FEA">
        <w:rPr>
          <w:rFonts w:ascii="Arial" w:hAnsi="Arial" w:cs="Arial"/>
          <w:b/>
          <w:bCs/>
          <w:sz w:val="24"/>
          <w:szCs w:val="24"/>
        </w:rPr>
        <w:t xml:space="preserve">X. </w:t>
      </w:r>
      <w:r w:rsidRPr="00D47FEA">
        <w:rPr>
          <w:rFonts w:ascii="Arial" w:hAnsi="Arial" w:cs="Arial"/>
          <w:bCs/>
          <w:sz w:val="24"/>
          <w:szCs w:val="24"/>
        </w:rPr>
        <w:t xml:space="preserve">y </w:t>
      </w:r>
      <w:r w:rsidRPr="00D47FEA">
        <w:rPr>
          <w:rFonts w:ascii="Arial" w:hAnsi="Arial" w:cs="Arial"/>
          <w:b/>
          <w:bCs/>
          <w:sz w:val="24"/>
          <w:szCs w:val="24"/>
        </w:rPr>
        <w:t>XI.</w:t>
      </w:r>
      <w:r w:rsidRPr="00D47FEA">
        <w:rPr>
          <w:rFonts w:ascii="Arial" w:hAnsi="Arial" w:cs="Arial"/>
          <w:bCs/>
          <w:sz w:val="24"/>
          <w:szCs w:val="24"/>
        </w:rPr>
        <w:t xml:space="preserve"> …</w:t>
      </w:r>
    </w:p>
    <w:p w14:paraId="0B99AC4D" w14:textId="77777777" w:rsidR="008B7AA3" w:rsidRPr="00D47FEA" w:rsidRDefault="008B7AA3" w:rsidP="008B7AA3">
      <w:pPr>
        <w:spacing w:line="360" w:lineRule="auto"/>
        <w:jc w:val="both"/>
        <w:rPr>
          <w:rFonts w:ascii="Arial" w:hAnsi="Arial" w:cs="Arial"/>
          <w:bCs/>
          <w:sz w:val="24"/>
          <w:szCs w:val="24"/>
        </w:rPr>
      </w:pPr>
      <w:r w:rsidRPr="00D47FEA">
        <w:rPr>
          <w:rFonts w:ascii="Arial" w:hAnsi="Arial" w:cs="Arial"/>
          <w:bCs/>
          <w:sz w:val="24"/>
          <w:szCs w:val="24"/>
        </w:rPr>
        <w:t>…</w:t>
      </w:r>
    </w:p>
    <w:p w14:paraId="2173BE8C" w14:textId="77777777" w:rsidR="008B7AA3" w:rsidRPr="00D47FEA" w:rsidRDefault="008B7AA3" w:rsidP="008B7AA3">
      <w:pPr>
        <w:spacing w:line="360" w:lineRule="auto"/>
        <w:jc w:val="both"/>
        <w:rPr>
          <w:rFonts w:ascii="Arial" w:hAnsi="Arial" w:cs="Arial"/>
          <w:bCs/>
          <w:sz w:val="24"/>
          <w:szCs w:val="24"/>
        </w:rPr>
      </w:pPr>
      <w:r w:rsidRPr="00D47FEA">
        <w:rPr>
          <w:rFonts w:ascii="Arial" w:hAnsi="Arial" w:cs="Arial"/>
          <w:bCs/>
          <w:sz w:val="24"/>
          <w:szCs w:val="24"/>
        </w:rPr>
        <w:t>…</w:t>
      </w:r>
    </w:p>
    <w:p w14:paraId="7061C807" w14:textId="77777777" w:rsidR="008B7AA3" w:rsidRPr="00D47FEA" w:rsidRDefault="008B7AA3" w:rsidP="008B7AA3">
      <w:pPr>
        <w:spacing w:line="360" w:lineRule="auto"/>
        <w:jc w:val="both"/>
        <w:rPr>
          <w:rFonts w:ascii="Arial" w:hAnsi="Arial" w:cs="Arial"/>
          <w:b/>
          <w:bCs/>
          <w:sz w:val="24"/>
          <w:szCs w:val="24"/>
        </w:rPr>
      </w:pPr>
    </w:p>
    <w:p w14:paraId="7243BAED"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Artículo 14.- </w:t>
      </w:r>
      <w:r w:rsidRPr="00D47FEA">
        <w:rPr>
          <w:rFonts w:ascii="Arial" w:hAnsi="Arial" w:cs="Arial"/>
          <w:sz w:val="24"/>
          <w:szCs w:val="24"/>
        </w:rPr>
        <w:t xml:space="preserve">… </w:t>
      </w:r>
    </w:p>
    <w:p w14:paraId="2B66FA6E"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28A209D5" w14:textId="77777777" w:rsidR="008B7AA3" w:rsidRPr="00D47FEA" w:rsidRDefault="008B7AA3" w:rsidP="008B7AA3">
      <w:pPr>
        <w:spacing w:line="360" w:lineRule="auto"/>
        <w:rPr>
          <w:rFonts w:ascii="Arial" w:hAnsi="Arial" w:cs="Arial"/>
          <w:bCs/>
          <w:sz w:val="24"/>
          <w:szCs w:val="24"/>
        </w:rPr>
      </w:pPr>
      <w:r w:rsidRPr="00D47FEA">
        <w:rPr>
          <w:rFonts w:ascii="Arial" w:hAnsi="Arial" w:cs="Arial"/>
          <w:bCs/>
          <w:sz w:val="24"/>
          <w:szCs w:val="24"/>
        </w:rPr>
        <w:t>…</w:t>
      </w:r>
    </w:p>
    <w:p w14:paraId="6B5FE8DF"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sz w:val="24"/>
          <w:szCs w:val="24"/>
        </w:rPr>
        <w:t xml:space="preserve">La Tercera Sesión tendrá́ lugar, a más tardar en la primera semana del mes de octubre, y tendrá́ como objetivo aprobar el Programa Anual de Incentivos del año siguiente, el cual se enviará </w:t>
      </w:r>
      <w:r w:rsidRPr="00D47FEA">
        <w:rPr>
          <w:rFonts w:ascii="Arial" w:hAnsi="Arial" w:cs="Arial"/>
          <w:b/>
          <w:bCs/>
          <w:sz w:val="24"/>
          <w:szCs w:val="24"/>
        </w:rPr>
        <w:t>a  la Gobernadora o</w:t>
      </w:r>
      <w:r w:rsidRPr="00D47FEA">
        <w:rPr>
          <w:rFonts w:ascii="Arial" w:hAnsi="Arial" w:cs="Arial"/>
          <w:sz w:val="24"/>
          <w:szCs w:val="24"/>
        </w:rPr>
        <w:t xml:space="preserve"> al  Gobernador del Estado, a más tardar en la primera semana de noviembre, para su eventual incorporación al proyecto de Presupuesto de Egresos del ejercicio respectivo.</w:t>
      </w:r>
    </w:p>
    <w:p w14:paraId="5975B190"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sz w:val="24"/>
          <w:szCs w:val="24"/>
        </w:rPr>
        <w:t xml:space="preserve">El Consejo podrá́ reunirse de manera extraordinaria cuando </w:t>
      </w:r>
      <w:r w:rsidRPr="00D47FEA">
        <w:rPr>
          <w:rFonts w:ascii="Arial" w:hAnsi="Arial" w:cs="Arial"/>
          <w:b/>
          <w:bCs/>
          <w:sz w:val="24"/>
          <w:szCs w:val="24"/>
        </w:rPr>
        <w:t>la Gobernadora o</w:t>
      </w:r>
      <w:r w:rsidRPr="00D47FEA">
        <w:rPr>
          <w:rFonts w:ascii="Arial" w:hAnsi="Arial" w:cs="Arial"/>
          <w:sz w:val="24"/>
          <w:szCs w:val="24"/>
        </w:rPr>
        <w:t xml:space="preserve"> el Gobernador del Estado lo considere necesario.</w:t>
      </w:r>
    </w:p>
    <w:p w14:paraId="1329D993" w14:textId="77777777" w:rsidR="008B7AA3" w:rsidRPr="00D47FEA" w:rsidRDefault="008B7AA3" w:rsidP="008B7AA3">
      <w:pPr>
        <w:spacing w:line="360" w:lineRule="auto"/>
        <w:rPr>
          <w:rFonts w:ascii="Arial" w:hAnsi="Arial" w:cs="Arial"/>
          <w:bCs/>
          <w:sz w:val="24"/>
          <w:szCs w:val="24"/>
        </w:rPr>
      </w:pPr>
      <w:r w:rsidRPr="00D47FEA">
        <w:rPr>
          <w:rFonts w:ascii="Arial" w:hAnsi="Arial" w:cs="Arial"/>
          <w:bCs/>
          <w:sz w:val="24"/>
          <w:szCs w:val="24"/>
        </w:rPr>
        <w:t>…</w:t>
      </w:r>
    </w:p>
    <w:p w14:paraId="478CA455" w14:textId="77777777" w:rsidR="008B7AA3" w:rsidRPr="00D47FEA" w:rsidRDefault="008B7AA3" w:rsidP="008B7AA3">
      <w:pPr>
        <w:spacing w:line="360" w:lineRule="auto"/>
        <w:rPr>
          <w:rFonts w:ascii="Arial" w:hAnsi="Arial" w:cs="Arial"/>
          <w:bCs/>
          <w:sz w:val="24"/>
          <w:szCs w:val="24"/>
        </w:rPr>
      </w:pPr>
      <w:r w:rsidRPr="00D47FEA">
        <w:rPr>
          <w:rFonts w:ascii="Arial" w:hAnsi="Arial" w:cs="Arial"/>
          <w:bCs/>
          <w:sz w:val="24"/>
          <w:szCs w:val="24"/>
        </w:rPr>
        <w:t>…</w:t>
      </w:r>
    </w:p>
    <w:p w14:paraId="7989391A" w14:textId="77777777" w:rsidR="008B7AA3" w:rsidRPr="00D47FEA" w:rsidRDefault="008B7AA3" w:rsidP="008B7AA3">
      <w:pPr>
        <w:spacing w:line="360" w:lineRule="auto"/>
        <w:rPr>
          <w:rFonts w:ascii="Arial" w:hAnsi="Arial" w:cs="Arial"/>
          <w:bCs/>
          <w:sz w:val="24"/>
          <w:szCs w:val="24"/>
        </w:rPr>
      </w:pPr>
      <w:r w:rsidRPr="00D47FEA">
        <w:rPr>
          <w:rFonts w:ascii="Arial" w:hAnsi="Arial" w:cs="Arial"/>
          <w:bCs/>
          <w:sz w:val="24"/>
          <w:szCs w:val="24"/>
        </w:rPr>
        <w:t>…</w:t>
      </w:r>
    </w:p>
    <w:p w14:paraId="20608DB0" w14:textId="77777777" w:rsidR="008B7AA3" w:rsidRPr="00D47FEA" w:rsidRDefault="008B7AA3" w:rsidP="008B7AA3">
      <w:pPr>
        <w:spacing w:line="360" w:lineRule="auto"/>
        <w:jc w:val="both"/>
        <w:rPr>
          <w:rFonts w:ascii="Arial" w:hAnsi="Arial" w:cs="Arial"/>
          <w:b/>
          <w:bCs/>
          <w:sz w:val="24"/>
          <w:szCs w:val="24"/>
        </w:rPr>
      </w:pPr>
    </w:p>
    <w:p w14:paraId="33285A80"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Artículo 28.-</w:t>
      </w:r>
      <w:r w:rsidRPr="00D47FEA">
        <w:rPr>
          <w:rFonts w:ascii="Arial" w:hAnsi="Arial" w:cs="Arial"/>
          <w:sz w:val="24"/>
          <w:szCs w:val="24"/>
        </w:rPr>
        <w:t xml:space="preserve"> El Director General del Instituto será́ nombrado y removido libremente por </w:t>
      </w:r>
      <w:r w:rsidRPr="00D47FEA">
        <w:rPr>
          <w:rFonts w:ascii="Arial" w:hAnsi="Arial" w:cs="Arial"/>
          <w:b/>
          <w:bCs/>
          <w:sz w:val="24"/>
          <w:szCs w:val="24"/>
        </w:rPr>
        <w:t>la Gobernadora o</w:t>
      </w:r>
      <w:r w:rsidRPr="00D47FEA">
        <w:rPr>
          <w:rFonts w:ascii="Arial" w:hAnsi="Arial" w:cs="Arial"/>
          <w:sz w:val="24"/>
          <w:szCs w:val="24"/>
        </w:rPr>
        <w:t xml:space="preserve"> el Gobernador del Estado y tendrá́ las atribuciones siguientes:</w:t>
      </w:r>
    </w:p>
    <w:p w14:paraId="2E24B7DE" w14:textId="77777777" w:rsidR="008B7AA3" w:rsidRPr="00D47FEA" w:rsidRDefault="008B7AA3" w:rsidP="008B7AA3">
      <w:pPr>
        <w:spacing w:line="360" w:lineRule="auto"/>
        <w:rPr>
          <w:rFonts w:ascii="Arial" w:hAnsi="Arial" w:cs="Arial"/>
          <w:b/>
          <w:bCs/>
          <w:sz w:val="24"/>
          <w:szCs w:val="24"/>
        </w:rPr>
      </w:pPr>
    </w:p>
    <w:p w14:paraId="51AE918B" w14:textId="77777777" w:rsidR="008B7AA3" w:rsidRPr="00D47FEA" w:rsidRDefault="008B7AA3" w:rsidP="008B7AA3">
      <w:pPr>
        <w:spacing w:line="360" w:lineRule="auto"/>
        <w:rPr>
          <w:rFonts w:ascii="Arial" w:hAnsi="Arial" w:cs="Arial"/>
          <w:b/>
          <w:bCs/>
          <w:sz w:val="24"/>
          <w:szCs w:val="24"/>
        </w:rPr>
      </w:pPr>
      <w:r w:rsidRPr="00D47FEA">
        <w:rPr>
          <w:rFonts w:ascii="Arial" w:hAnsi="Arial" w:cs="Arial"/>
          <w:b/>
          <w:bCs/>
          <w:sz w:val="24"/>
          <w:szCs w:val="24"/>
        </w:rPr>
        <w:t xml:space="preserve">I. </w:t>
      </w:r>
      <w:r w:rsidRPr="00D47FEA">
        <w:rPr>
          <w:rFonts w:ascii="Arial" w:hAnsi="Arial" w:cs="Arial"/>
          <w:bCs/>
          <w:sz w:val="24"/>
          <w:szCs w:val="24"/>
        </w:rPr>
        <w:t>a</w:t>
      </w:r>
      <w:r w:rsidRPr="00D47FEA">
        <w:rPr>
          <w:rFonts w:ascii="Arial" w:hAnsi="Arial" w:cs="Arial"/>
          <w:b/>
          <w:bCs/>
          <w:sz w:val="24"/>
          <w:szCs w:val="24"/>
        </w:rPr>
        <w:t xml:space="preserve"> XII. </w:t>
      </w:r>
      <w:r w:rsidRPr="00D47FEA">
        <w:rPr>
          <w:rFonts w:ascii="Arial" w:hAnsi="Arial" w:cs="Arial"/>
          <w:bCs/>
          <w:sz w:val="24"/>
          <w:szCs w:val="24"/>
        </w:rPr>
        <w:t>…</w:t>
      </w:r>
    </w:p>
    <w:p w14:paraId="31126FCB"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XIII.</w:t>
      </w:r>
      <w:r w:rsidRPr="00D47FEA">
        <w:rPr>
          <w:rFonts w:ascii="Arial" w:hAnsi="Arial" w:cs="Arial"/>
          <w:sz w:val="24"/>
          <w:szCs w:val="24"/>
        </w:rPr>
        <w:t xml:space="preserve"> Proponer </w:t>
      </w:r>
      <w:r w:rsidRPr="00D47FEA">
        <w:rPr>
          <w:rFonts w:ascii="Arial" w:hAnsi="Arial" w:cs="Arial"/>
          <w:b/>
          <w:bCs/>
          <w:sz w:val="24"/>
          <w:szCs w:val="24"/>
        </w:rPr>
        <w:t>a la Gobernadora o</w:t>
      </w:r>
      <w:r w:rsidRPr="00D47FEA">
        <w:rPr>
          <w:rFonts w:ascii="Arial" w:hAnsi="Arial" w:cs="Arial"/>
          <w:sz w:val="24"/>
          <w:szCs w:val="24"/>
        </w:rPr>
        <w:t xml:space="preserve"> al Gobernador del Estado, a través de la Secretaría, la constitución de fideicomisos o fondos necesarios para el desarrollo de los proyectos y actividades productivas relacionadas con el objeto del Instituto; y</w:t>
      </w:r>
    </w:p>
    <w:p w14:paraId="2B57809C" w14:textId="77777777" w:rsidR="008B7AA3" w:rsidRPr="00D47FEA" w:rsidRDefault="008B7AA3" w:rsidP="008B7AA3">
      <w:pPr>
        <w:spacing w:line="360" w:lineRule="auto"/>
        <w:rPr>
          <w:rFonts w:ascii="Arial" w:hAnsi="Arial" w:cs="Arial"/>
          <w:b/>
          <w:bCs/>
          <w:sz w:val="24"/>
          <w:szCs w:val="24"/>
        </w:rPr>
      </w:pPr>
    </w:p>
    <w:p w14:paraId="56EDAD8C" w14:textId="77777777" w:rsidR="008B7AA3" w:rsidRPr="004647BD" w:rsidRDefault="008B7AA3" w:rsidP="008B7AA3">
      <w:pPr>
        <w:spacing w:line="360" w:lineRule="auto"/>
        <w:rPr>
          <w:rFonts w:ascii="Arial" w:hAnsi="Arial" w:cs="Arial"/>
          <w:bCs/>
          <w:sz w:val="24"/>
          <w:szCs w:val="24"/>
        </w:rPr>
      </w:pPr>
      <w:r w:rsidRPr="00D47FEA">
        <w:rPr>
          <w:rFonts w:ascii="Arial" w:hAnsi="Arial" w:cs="Arial"/>
          <w:b/>
          <w:bCs/>
          <w:sz w:val="24"/>
          <w:szCs w:val="24"/>
        </w:rPr>
        <w:t>XIV.</w:t>
      </w:r>
      <w:r w:rsidR="004647BD">
        <w:rPr>
          <w:rFonts w:ascii="Arial" w:hAnsi="Arial" w:cs="Arial"/>
          <w:b/>
          <w:bCs/>
          <w:sz w:val="24"/>
          <w:szCs w:val="24"/>
        </w:rPr>
        <w:t xml:space="preserve"> </w:t>
      </w:r>
      <w:r w:rsidRPr="004647BD">
        <w:rPr>
          <w:rFonts w:ascii="Arial" w:hAnsi="Arial" w:cs="Arial"/>
          <w:bCs/>
          <w:sz w:val="24"/>
          <w:szCs w:val="24"/>
        </w:rPr>
        <w:t>…</w:t>
      </w:r>
    </w:p>
    <w:p w14:paraId="7727BBA2" w14:textId="77777777" w:rsidR="008B7AA3" w:rsidRPr="00D47FEA" w:rsidRDefault="008B7AA3" w:rsidP="008B7AA3">
      <w:pPr>
        <w:spacing w:line="360" w:lineRule="auto"/>
        <w:jc w:val="both"/>
        <w:rPr>
          <w:rFonts w:ascii="Arial" w:hAnsi="Arial" w:cs="Arial"/>
          <w:b/>
          <w:bCs/>
          <w:sz w:val="24"/>
          <w:szCs w:val="24"/>
        </w:rPr>
      </w:pPr>
    </w:p>
    <w:p w14:paraId="4A5625A5"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Artículo 30.-</w:t>
      </w:r>
      <w:r w:rsidRPr="00D47FEA">
        <w:rPr>
          <w:rFonts w:ascii="Arial" w:hAnsi="Arial" w:cs="Arial"/>
          <w:sz w:val="24"/>
          <w:szCs w:val="24"/>
        </w:rPr>
        <w:t xml:space="preserve"> </w:t>
      </w:r>
      <w:r w:rsidRPr="00D47FEA">
        <w:rPr>
          <w:rFonts w:ascii="Arial" w:hAnsi="Arial" w:cs="Arial"/>
          <w:b/>
          <w:bCs/>
          <w:sz w:val="24"/>
          <w:szCs w:val="24"/>
        </w:rPr>
        <w:t>La Gobernadora o</w:t>
      </w:r>
      <w:r w:rsidRPr="00D47FEA">
        <w:rPr>
          <w:rFonts w:ascii="Arial" w:hAnsi="Arial" w:cs="Arial"/>
          <w:sz w:val="24"/>
          <w:szCs w:val="24"/>
        </w:rPr>
        <w:t xml:space="preserve"> el Gobernador del Estado dictará las medidas correspondientes para la liquidación, modificación, fusión o extinción del Instituto, en los términos establecidos por la Ley para la Coordinación y Control de Organismos Auxiliares del Estado de México y demás disposiciones aplicables. Para la modificación, fusión, liquidación o extinción del Instituto, las secretarías de Finanzas y de la Contraloría, deberán dictaminar su procedencia.</w:t>
      </w:r>
    </w:p>
    <w:p w14:paraId="65EF0514" w14:textId="77777777" w:rsidR="008B7AA3" w:rsidRPr="00D47FEA" w:rsidRDefault="008B7AA3" w:rsidP="008B7AA3">
      <w:pPr>
        <w:spacing w:line="360" w:lineRule="auto"/>
        <w:rPr>
          <w:rFonts w:ascii="Arial" w:hAnsi="Arial" w:cs="Arial"/>
          <w:b/>
          <w:bCs/>
          <w:sz w:val="24"/>
          <w:szCs w:val="24"/>
        </w:rPr>
      </w:pPr>
    </w:p>
    <w:p w14:paraId="1DA2BDD0" w14:textId="77777777" w:rsidR="008B7AA3" w:rsidRPr="00D47FEA" w:rsidRDefault="008B7AA3" w:rsidP="008B7AA3">
      <w:pPr>
        <w:spacing w:line="360" w:lineRule="auto"/>
        <w:rPr>
          <w:rFonts w:ascii="Arial" w:hAnsi="Arial" w:cs="Arial"/>
          <w:b/>
          <w:bCs/>
          <w:sz w:val="24"/>
          <w:szCs w:val="24"/>
        </w:rPr>
      </w:pPr>
      <w:r w:rsidRPr="00D47FEA">
        <w:rPr>
          <w:rFonts w:ascii="Arial" w:hAnsi="Arial" w:cs="Arial"/>
          <w:b/>
          <w:bCs/>
          <w:sz w:val="24"/>
          <w:szCs w:val="24"/>
        </w:rPr>
        <w:t xml:space="preserve">Artículo 36.- </w:t>
      </w:r>
      <w:r w:rsidRPr="00D47FEA">
        <w:rPr>
          <w:rFonts w:ascii="Arial" w:hAnsi="Arial" w:cs="Arial"/>
          <w:bCs/>
          <w:sz w:val="24"/>
          <w:szCs w:val="24"/>
        </w:rPr>
        <w:t>…</w:t>
      </w:r>
    </w:p>
    <w:p w14:paraId="07589D79" w14:textId="77777777" w:rsidR="008B7AA3" w:rsidRPr="00D47FEA" w:rsidRDefault="008B7AA3" w:rsidP="008B7AA3">
      <w:pPr>
        <w:spacing w:line="360" w:lineRule="auto"/>
        <w:rPr>
          <w:rFonts w:ascii="Arial" w:hAnsi="Arial" w:cs="Arial"/>
          <w:bCs/>
          <w:sz w:val="24"/>
          <w:szCs w:val="24"/>
        </w:rPr>
      </w:pPr>
      <w:r w:rsidRPr="00D47FEA">
        <w:rPr>
          <w:rFonts w:ascii="Arial" w:hAnsi="Arial" w:cs="Arial"/>
          <w:bCs/>
          <w:sz w:val="24"/>
          <w:szCs w:val="24"/>
        </w:rPr>
        <w:t>…</w:t>
      </w:r>
    </w:p>
    <w:p w14:paraId="6D9DD451" w14:textId="77777777" w:rsidR="008B7AA3" w:rsidRPr="00D47FEA" w:rsidRDefault="008B7AA3" w:rsidP="008B7AA3">
      <w:pPr>
        <w:spacing w:line="360" w:lineRule="auto"/>
        <w:rPr>
          <w:rFonts w:ascii="Arial" w:hAnsi="Arial" w:cs="Arial"/>
          <w:bCs/>
          <w:sz w:val="24"/>
          <w:szCs w:val="24"/>
        </w:rPr>
      </w:pPr>
      <w:r w:rsidRPr="00D47FEA">
        <w:rPr>
          <w:rFonts w:ascii="Arial" w:hAnsi="Arial" w:cs="Arial"/>
          <w:bCs/>
          <w:sz w:val="24"/>
          <w:szCs w:val="24"/>
        </w:rPr>
        <w:t>…</w:t>
      </w:r>
    </w:p>
    <w:p w14:paraId="5AE70B74"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sz w:val="24"/>
          <w:szCs w:val="24"/>
        </w:rPr>
        <w:t xml:space="preserve">El Director General será́ nombrado por </w:t>
      </w:r>
      <w:r w:rsidRPr="00D47FEA">
        <w:rPr>
          <w:rFonts w:ascii="Arial" w:hAnsi="Arial" w:cs="Arial"/>
          <w:b/>
          <w:bCs/>
          <w:sz w:val="24"/>
          <w:szCs w:val="24"/>
        </w:rPr>
        <w:t>la Gobernadora o</w:t>
      </w:r>
      <w:r w:rsidRPr="00D47FEA">
        <w:rPr>
          <w:rFonts w:ascii="Arial" w:hAnsi="Arial" w:cs="Arial"/>
          <w:sz w:val="24"/>
          <w:szCs w:val="24"/>
        </w:rPr>
        <w:t xml:space="preserve"> el Gobernador del Estado, a propuesta del Presidente del Consejo Directivo.</w:t>
      </w:r>
    </w:p>
    <w:p w14:paraId="6CAF4DDC" w14:textId="77777777" w:rsidR="008B7AA3" w:rsidRPr="00D47FEA" w:rsidRDefault="008B7AA3" w:rsidP="008B7AA3">
      <w:pPr>
        <w:spacing w:line="360" w:lineRule="auto"/>
        <w:rPr>
          <w:rFonts w:ascii="Arial" w:hAnsi="Arial" w:cs="Arial"/>
          <w:bCs/>
          <w:sz w:val="24"/>
          <w:szCs w:val="24"/>
        </w:rPr>
      </w:pPr>
      <w:r w:rsidRPr="00D47FEA">
        <w:rPr>
          <w:rFonts w:ascii="Arial" w:hAnsi="Arial" w:cs="Arial"/>
          <w:bCs/>
          <w:sz w:val="24"/>
          <w:szCs w:val="24"/>
        </w:rPr>
        <w:t>…</w:t>
      </w:r>
    </w:p>
    <w:p w14:paraId="1C4AE045" w14:textId="77777777" w:rsidR="008B7AA3" w:rsidRPr="00D47FEA" w:rsidRDefault="008B7AA3" w:rsidP="008B7AA3">
      <w:pPr>
        <w:spacing w:line="360" w:lineRule="auto"/>
        <w:rPr>
          <w:rFonts w:ascii="Arial" w:hAnsi="Arial" w:cs="Arial"/>
          <w:b/>
          <w:bCs/>
          <w:sz w:val="24"/>
          <w:szCs w:val="24"/>
        </w:rPr>
      </w:pPr>
    </w:p>
    <w:p w14:paraId="7F8A678B" w14:textId="77777777" w:rsidR="008B7AA3" w:rsidRPr="00D47FEA" w:rsidRDefault="008B7AA3" w:rsidP="008B7AA3">
      <w:pPr>
        <w:spacing w:line="360" w:lineRule="auto"/>
        <w:rPr>
          <w:rFonts w:ascii="Arial" w:hAnsi="Arial" w:cs="Arial"/>
          <w:b/>
          <w:bCs/>
          <w:sz w:val="24"/>
          <w:szCs w:val="24"/>
        </w:rPr>
      </w:pPr>
      <w:r w:rsidRPr="00D47FEA">
        <w:rPr>
          <w:rFonts w:ascii="Arial" w:hAnsi="Arial" w:cs="Arial"/>
          <w:b/>
          <w:bCs/>
          <w:sz w:val="24"/>
          <w:szCs w:val="24"/>
        </w:rPr>
        <w:t xml:space="preserve">Artículo 39.- </w:t>
      </w:r>
      <w:r w:rsidRPr="00D47FEA">
        <w:rPr>
          <w:rFonts w:ascii="Arial" w:hAnsi="Arial" w:cs="Arial"/>
          <w:bCs/>
          <w:sz w:val="24"/>
          <w:szCs w:val="24"/>
        </w:rPr>
        <w:t>…</w:t>
      </w:r>
    </w:p>
    <w:p w14:paraId="7BB32D56" w14:textId="77777777" w:rsidR="008B7AA3" w:rsidRPr="00D47FEA" w:rsidRDefault="008B7AA3" w:rsidP="008B7AA3">
      <w:pPr>
        <w:spacing w:line="360" w:lineRule="auto"/>
        <w:rPr>
          <w:rFonts w:ascii="Arial" w:hAnsi="Arial" w:cs="Arial"/>
          <w:bCs/>
          <w:sz w:val="24"/>
          <w:szCs w:val="24"/>
        </w:rPr>
      </w:pPr>
      <w:r w:rsidRPr="00D47FEA">
        <w:rPr>
          <w:rFonts w:ascii="Arial" w:hAnsi="Arial" w:cs="Arial"/>
          <w:bCs/>
          <w:sz w:val="24"/>
          <w:szCs w:val="24"/>
        </w:rPr>
        <w:t>…</w:t>
      </w:r>
    </w:p>
    <w:p w14:paraId="23DF4789" w14:textId="77777777" w:rsidR="008B7AA3" w:rsidRPr="00D47FEA" w:rsidRDefault="008B7AA3" w:rsidP="008B7AA3">
      <w:pPr>
        <w:spacing w:line="360" w:lineRule="auto"/>
        <w:rPr>
          <w:rFonts w:ascii="Arial" w:hAnsi="Arial" w:cs="Arial"/>
          <w:bCs/>
          <w:sz w:val="24"/>
          <w:szCs w:val="24"/>
        </w:rPr>
      </w:pPr>
      <w:r w:rsidRPr="00D47FEA">
        <w:rPr>
          <w:rFonts w:ascii="Arial" w:hAnsi="Arial" w:cs="Arial"/>
          <w:bCs/>
          <w:sz w:val="24"/>
          <w:szCs w:val="24"/>
        </w:rPr>
        <w:t>…</w:t>
      </w:r>
    </w:p>
    <w:p w14:paraId="47C82005"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 xml:space="preserve">El Director General será́ nombrado por  </w:t>
      </w:r>
      <w:r w:rsidRPr="00D47FEA">
        <w:rPr>
          <w:rFonts w:ascii="Arial" w:hAnsi="Arial" w:cs="Arial"/>
          <w:b/>
          <w:bCs/>
          <w:sz w:val="24"/>
          <w:szCs w:val="24"/>
        </w:rPr>
        <w:t>la Gobernadora o</w:t>
      </w:r>
      <w:r w:rsidRPr="00D47FEA">
        <w:rPr>
          <w:rFonts w:ascii="Arial" w:hAnsi="Arial" w:cs="Arial"/>
          <w:sz w:val="24"/>
          <w:szCs w:val="24"/>
        </w:rPr>
        <w:t xml:space="preserve"> el Gobernador del Estado, a propuesta del presidente del Consejo Directivo. </w:t>
      </w:r>
    </w:p>
    <w:p w14:paraId="63814412" w14:textId="77777777" w:rsidR="008B7AA3" w:rsidRPr="00D47FEA" w:rsidRDefault="008B7AA3" w:rsidP="008B7AA3">
      <w:pPr>
        <w:spacing w:line="360" w:lineRule="auto"/>
        <w:rPr>
          <w:rFonts w:ascii="Arial" w:hAnsi="Arial" w:cs="Arial"/>
          <w:bCs/>
          <w:sz w:val="24"/>
          <w:szCs w:val="24"/>
        </w:rPr>
      </w:pPr>
      <w:r w:rsidRPr="00D47FEA">
        <w:rPr>
          <w:rFonts w:ascii="Arial" w:hAnsi="Arial" w:cs="Arial"/>
          <w:bCs/>
          <w:sz w:val="24"/>
          <w:szCs w:val="24"/>
        </w:rPr>
        <w:t>…</w:t>
      </w:r>
    </w:p>
    <w:p w14:paraId="711D41B9" w14:textId="77777777" w:rsidR="008B7AA3" w:rsidRPr="00D47FEA" w:rsidRDefault="008B7AA3" w:rsidP="008B7AA3">
      <w:pPr>
        <w:spacing w:line="360" w:lineRule="auto"/>
        <w:jc w:val="both"/>
        <w:rPr>
          <w:rFonts w:ascii="Arial" w:hAnsi="Arial" w:cs="Arial"/>
          <w:b/>
          <w:sz w:val="24"/>
          <w:szCs w:val="24"/>
        </w:rPr>
      </w:pPr>
    </w:p>
    <w:p w14:paraId="0A6F5896"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ARTÍCULO OCTAVO.</w:t>
      </w:r>
      <w:r w:rsidRPr="00D47FEA">
        <w:rPr>
          <w:rFonts w:ascii="Arial" w:hAnsi="Arial" w:cs="Arial"/>
          <w:sz w:val="24"/>
          <w:szCs w:val="24"/>
        </w:rPr>
        <w:t xml:space="preserve"> Se reforman los artículos 1, 2, 5, del 22 al 27, las fracciones IV y XII del artículo 3, así como los párrafos primero del artículo 4 y segundo del artículo 20 de la </w:t>
      </w:r>
      <w:r w:rsidRPr="00D47FEA">
        <w:rPr>
          <w:rFonts w:ascii="Arial" w:hAnsi="Arial" w:cs="Arial"/>
          <w:b/>
          <w:sz w:val="24"/>
          <w:szCs w:val="24"/>
        </w:rPr>
        <w:t>Ley del Indulto del Estado de México,</w:t>
      </w:r>
      <w:r w:rsidRPr="00D47FEA">
        <w:rPr>
          <w:rFonts w:ascii="Arial" w:hAnsi="Arial" w:cs="Arial"/>
          <w:sz w:val="24"/>
          <w:szCs w:val="24"/>
        </w:rPr>
        <w:t xml:space="preserve"> para quedar como sigue:</w:t>
      </w:r>
    </w:p>
    <w:p w14:paraId="6CA62810" w14:textId="77777777" w:rsidR="008B7AA3" w:rsidRPr="00D47FEA" w:rsidRDefault="008B7AA3" w:rsidP="008B7AA3">
      <w:pPr>
        <w:spacing w:line="360" w:lineRule="auto"/>
        <w:rPr>
          <w:rFonts w:ascii="Arial" w:hAnsi="Arial" w:cs="Arial"/>
          <w:sz w:val="24"/>
          <w:szCs w:val="24"/>
        </w:rPr>
      </w:pPr>
    </w:p>
    <w:p w14:paraId="3D5BE925"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Artículo 1.</w:t>
      </w:r>
      <w:r w:rsidRPr="00D47FEA">
        <w:rPr>
          <w:rFonts w:ascii="Arial" w:hAnsi="Arial" w:cs="Arial"/>
          <w:sz w:val="24"/>
          <w:szCs w:val="24"/>
        </w:rPr>
        <w:t xml:space="preserve"> Las disposiciones de esta Ley son de orden público e interés general, regirán en el Estado de México y su aplicación corresponde </w:t>
      </w:r>
      <w:r w:rsidRPr="00D47FEA">
        <w:rPr>
          <w:rFonts w:ascii="Arial" w:hAnsi="Arial" w:cs="Arial"/>
          <w:b/>
          <w:bCs/>
          <w:sz w:val="24"/>
          <w:szCs w:val="24"/>
        </w:rPr>
        <w:t>a la Gobernadora o</w:t>
      </w:r>
      <w:r w:rsidRPr="00D47FEA">
        <w:rPr>
          <w:rFonts w:ascii="Arial" w:hAnsi="Arial" w:cs="Arial"/>
          <w:sz w:val="24"/>
          <w:szCs w:val="24"/>
        </w:rPr>
        <w:t xml:space="preserve"> al Gobernador, por conducto de las Secretarías de Justicia y Derechos Humanos, y de Seguridad, al Instituto de la Defensoría Pública y de la Subsecretaría de Control Penitenciario, a través de la Dirección General de Prevención y Reinserción Social.</w:t>
      </w:r>
    </w:p>
    <w:p w14:paraId="0A0C09AF" w14:textId="77777777" w:rsidR="00E1572D" w:rsidRDefault="00E1572D" w:rsidP="008B7AA3">
      <w:pPr>
        <w:spacing w:line="360" w:lineRule="auto"/>
        <w:jc w:val="both"/>
        <w:rPr>
          <w:rFonts w:ascii="Arial" w:hAnsi="Arial" w:cs="Arial"/>
          <w:b/>
          <w:bCs/>
          <w:sz w:val="24"/>
          <w:szCs w:val="24"/>
        </w:rPr>
      </w:pPr>
    </w:p>
    <w:p w14:paraId="0ADC3EDE"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Artículo 2. </w:t>
      </w:r>
      <w:r w:rsidRPr="00D47FEA">
        <w:rPr>
          <w:rFonts w:ascii="Arial" w:hAnsi="Arial" w:cs="Arial"/>
          <w:sz w:val="24"/>
          <w:szCs w:val="24"/>
        </w:rPr>
        <w:t xml:space="preserve">El presente ordenamiento tiene como objeto establecer las bases para que </w:t>
      </w:r>
      <w:r w:rsidRPr="00D47FEA">
        <w:rPr>
          <w:rFonts w:ascii="Arial" w:hAnsi="Arial" w:cs="Arial"/>
          <w:b/>
          <w:bCs/>
          <w:sz w:val="24"/>
          <w:szCs w:val="24"/>
        </w:rPr>
        <w:t>la Gobernadora o</w:t>
      </w:r>
      <w:r w:rsidRPr="00D47FEA">
        <w:rPr>
          <w:rFonts w:ascii="Arial" w:hAnsi="Arial" w:cs="Arial"/>
          <w:sz w:val="24"/>
          <w:szCs w:val="24"/>
        </w:rPr>
        <w:t xml:space="preserve"> el Gobernador pueda otorgar el indulto necesario y por gracia a las y a los reos del fuero común que reúnan los requisitos señalados en esta Ley y que por sentencia ejecutoriada se encuentran a su disposición. </w:t>
      </w:r>
    </w:p>
    <w:p w14:paraId="3E647848" w14:textId="77777777" w:rsidR="008B7AA3" w:rsidRPr="00D47FEA" w:rsidRDefault="008B7AA3" w:rsidP="008B7AA3">
      <w:pPr>
        <w:spacing w:line="360" w:lineRule="auto"/>
        <w:jc w:val="both"/>
        <w:rPr>
          <w:rFonts w:ascii="Arial" w:hAnsi="Arial" w:cs="Arial"/>
          <w:b/>
          <w:bCs/>
          <w:sz w:val="24"/>
          <w:szCs w:val="24"/>
        </w:rPr>
      </w:pPr>
    </w:p>
    <w:p w14:paraId="2F672D63"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Artículo 3. </w:t>
      </w:r>
      <w:r w:rsidRPr="00D47FEA">
        <w:rPr>
          <w:rFonts w:ascii="Arial" w:hAnsi="Arial" w:cs="Arial"/>
          <w:bCs/>
          <w:sz w:val="24"/>
          <w:szCs w:val="24"/>
        </w:rPr>
        <w:t xml:space="preserve">… </w:t>
      </w:r>
    </w:p>
    <w:p w14:paraId="2444F087" w14:textId="77777777" w:rsidR="00E1572D" w:rsidRDefault="00E1572D" w:rsidP="008B7AA3">
      <w:pPr>
        <w:spacing w:line="360" w:lineRule="auto"/>
        <w:jc w:val="both"/>
        <w:rPr>
          <w:rFonts w:ascii="Arial" w:hAnsi="Arial" w:cs="Arial"/>
          <w:b/>
          <w:bCs/>
          <w:sz w:val="24"/>
          <w:szCs w:val="24"/>
        </w:rPr>
      </w:pPr>
    </w:p>
    <w:p w14:paraId="03CC426A" w14:textId="77777777" w:rsidR="008B7AA3" w:rsidRPr="00D47FEA" w:rsidRDefault="008B7AA3" w:rsidP="008B7AA3">
      <w:pPr>
        <w:spacing w:line="360" w:lineRule="auto"/>
        <w:jc w:val="both"/>
        <w:rPr>
          <w:rFonts w:ascii="Arial" w:hAnsi="Arial" w:cs="Arial"/>
          <w:bCs/>
          <w:sz w:val="24"/>
          <w:szCs w:val="24"/>
        </w:rPr>
      </w:pPr>
      <w:r w:rsidRPr="00D47FEA">
        <w:rPr>
          <w:rFonts w:ascii="Arial" w:hAnsi="Arial" w:cs="Arial"/>
          <w:b/>
          <w:bCs/>
          <w:sz w:val="24"/>
          <w:szCs w:val="24"/>
        </w:rPr>
        <w:t xml:space="preserve">I. </w:t>
      </w:r>
      <w:r w:rsidRPr="00D47FEA">
        <w:rPr>
          <w:rFonts w:ascii="Arial" w:hAnsi="Arial" w:cs="Arial"/>
          <w:bCs/>
          <w:sz w:val="24"/>
          <w:szCs w:val="24"/>
        </w:rPr>
        <w:t>a</w:t>
      </w:r>
      <w:r w:rsidRPr="00D47FEA">
        <w:rPr>
          <w:rFonts w:ascii="Arial" w:hAnsi="Arial" w:cs="Arial"/>
          <w:b/>
          <w:bCs/>
          <w:sz w:val="24"/>
          <w:szCs w:val="24"/>
        </w:rPr>
        <w:t xml:space="preserve"> III. </w:t>
      </w:r>
      <w:r w:rsidRPr="00D47FEA">
        <w:rPr>
          <w:rFonts w:ascii="Arial" w:hAnsi="Arial" w:cs="Arial"/>
          <w:bCs/>
          <w:sz w:val="24"/>
          <w:szCs w:val="24"/>
        </w:rPr>
        <w:t>…</w:t>
      </w:r>
    </w:p>
    <w:p w14:paraId="4E1C880A" w14:textId="77777777" w:rsidR="008B7AA3" w:rsidRPr="00D47FEA" w:rsidRDefault="008B7AA3" w:rsidP="008B7AA3">
      <w:pPr>
        <w:spacing w:line="360" w:lineRule="auto"/>
        <w:jc w:val="both"/>
        <w:rPr>
          <w:rFonts w:ascii="Arial" w:hAnsi="Arial" w:cs="Arial"/>
          <w:b/>
          <w:bCs/>
          <w:sz w:val="24"/>
          <w:szCs w:val="24"/>
        </w:rPr>
      </w:pPr>
    </w:p>
    <w:p w14:paraId="379BD5EE"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 xml:space="preserve">IV. </w:t>
      </w:r>
      <w:r w:rsidRPr="00D47FEA">
        <w:rPr>
          <w:rFonts w:ascii="Arial" w:hAnsi="Arial" w:cs="Arial"/>
          <w:sz w:val="24"/>
          <w:szCs w:val="24"/>
        </w:rPr>
        <w:t xml:space="preserve">Consejo Consultivo: al Consejo Consultivo de Indulto, órgano colegiado conformado por los titulares o representantes de la Secretaría de Justicia y Derechos Humanos, del Poder Judicial, del Poder Legislativo, de la Comisión Estatal de Derechos Humanos, de la Universidad Autónoma del Estado de México, del Sistema para el Desarrollo Integral de la Familia de la Entidad y de la Comisión Ejecutiva de Atención a Víctimas del Estado de México, encargado de emitir opinión integral </w:t>
      </w:r>
      <w:r w:rsidRPr="00D47FEA">
        <w:rPr>
          <w:rFonts w:ascii="Arial" w:hAnsi="Arial" w:cs="Arial"/>
          <w:b/>
          <w:bCs/>
          <w:sz w:val="24"/>
          <w:szCs w:val="24"/>
        </w:rPr>
        <w:t>a la Gobernadora o</w:t>
      </w:r>
      <w:r w:rsidRPr="00D47FEA">
        <w:rPr>
          <w:rFonts w:ascii="Arial" w:hAnsi="Arial" w:cs="Arial"/>
          <w:sz w:val="24"/>
          <w:szCs w:val="24"/>
        </w:rPr>
        <w:t xml:space="preserve"> el Gobernador respecto de la viabilidad para otorgar el indulto. </w:t>
      </w:r>
    </w:p>
    <w:p w14:paraId="706ACD52" w14:textId="77777777" w:rsidR="008B7AA3" w:rsidRPr="00D47FEA" w:rsidRDefault="008B7AA3" w:rsidP="008B7AA3">
      <w:pPr>
        <w:spacing w:line="360" w:lineRule="auto"/>
        <w:jc w:val="both"/>
        <w:rPr>
          <w:rFonts w:ascii="Arial" w:hAnsi="Arial" w:cs="Arial"/>
          <w:sz w:val="24"/>
          <w:szCs w:val="24"/>
        </w:rPr>
      </w:pPr>
    </w:p>
    <w:p w14:paraId="4C53B607"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V. </w:t>
      </w:r>
      <w:r w:rsidRPr="00D47FEA">
        <w:rPr>
          <w:rFonts w:ascii="Arial" w:hAnsi="Arial" w:cs="Arial"/>
          <w:bCs/>
          <w:sz w:val="24"/>
          <w:szCs w:val="24"/>
        </w:rPr>
        <w:t>a</w:t>
      </w:r>
      <w:r w:rsidRPr="00D47FEA">
        <w:rPr>
          <w:rFonts w:ascii="Arial" w:hAnsi="Arial" w:cs="Arial"/>
          <w:b/>
          <w:bCs/>
          <w:sz w:val="24"/>
          <w:szCs w:val="24"/>
        </w:rPr>
        <w:t xml:space="preserve"> XI. </w:t>
      </w:r>
      <w:r w:rsidRPr="00D47FEA">
        <w:rPr>
          <w:rFonts w:ascii="Arial" w:hAnsi="Arial" w:cs="Arial"/>
          <w:bCs/>
          <w:sz w:val="24"/>
          <w:szCs w:val="24"/>
        </w:rPr>
        <w:t>…</w:t>
      </w:r>
    </w:p>
    <w:p w14:paraId="427B1278" w14:textId="77777777" w:rsidR="008B7AA3" w:rsidRPr="00D47FEA" w:rsidRDefault="008B7AA3" w:rsidP="008B7AA3">
      <w:pPr>
        <w:spacing w:line="360" w:lineRule="auto"/>
        <w:jc w:val="both"/>
        <w:rPr>
          <w:rFonts w:ascii="Arial" w:hAnsi="Arial" w:cs="Arial"/>
          <w:b/>
          <w:bCs/>
          <w:sz w:val="24"/>
          <w:szCs w:val="24"/>
        </w:rPr>
      </w:pPr>
    </w:p>
    <w:p w14:paraId="06805CF7"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XII. Gobernadora o</w:t>
      </w:r>
      <w:r w:rsidRPr="00D47FEA">
        <w:rPr>
          <w:rFonts w:ascii="Arial" w:hAnsi="Arial" w:cs="Arial"/>
          <w:sz w:val="24"/>
          <w:szCs w:val="24"/>
        </w:rPr>
        <w:t xml:space="preserve"> Gobernador:</w:t>
      </w:r>
      <w:r w:rsidRPr="00D47FEA">
        <w:rPr>
          <w:rFonts w:ascii="Arial" w:hAnsi="Arial" w:cs="Arial"/>
          <w:b/>
          <w:bCs/>
          <w:sz w:val="24"/>
          <w:szCs w:val="24"/>
        </w:rPr>
        <w:t xml:space="preserve"> a la Gobernadora o</w:t>
      </w:r>
      <w:r w:rsidRPr="00D47FEA">
        <w:rPr>
          <w:rFonts w:ascii="Arial" w:hAnsi="Arial" w:cs="Arial"/>
          <w:sz w:val="24"/>
          <w:szCs w:val="24"/>
        </w:rPr>
        <w:t xml:space="preserve"> al Gobernador Constitucional del Estado de México. </w:t>
      </w:r>
    </w:p>
    <w:p w14:paraId="057B1B45" w14:textId="77777777" w:rsidR="00E1572D" w:rsidRDefault="00E1572D" w:rsidP="008B7AA3">
      <w:pPr>
        <w:spacing w:line="360" w:lineRule="auto"/>
        <w:jc w:val="both"/>
        <w:rPr>
          <w:rFonts w:ascii="Arial" w:hAnsi="Arial" w:cs="Arial"/>
          <w:b/>
          <w:bCs/>
          <w:sz w:val="24"/>
          <w:szCs w:val="24"/>
        </w:rPr>
      </w:pPr>
    </w:p>
    <w:p w14:paraId="5ED1C7A2"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X</w:t>
      </w:r>
      <w:r w:rsidR="00E1572D">
        <w:rPr>
          <w:rFonts w:ascii="Arial" w:hAnsi="Arial" w:cs="Arial"/>
          <w:b/>
          <w:bCs/>
          <w:sz w:val="24"/>
          <w:szCs w:val="24"/>
        </w:rPr>
        <w:t>I</w:t>
      </w:r>
      <w:r w:rsidRPr="00D47FEA">
        <w:rPr>
          <w:rFonts w:ascii="Arial" w:hAnsi="Arial" w:cs="Arial"/>
          <w:b/>
          <w:bCs/>
          <w:sz w:val="24"/>
          <w:szCs w:val="24"/>
        </w:rPr>
        <w:t xml:space="preserve">II. </w:t>
      </w:r>
      <w:r w:rsidRPr="00D47FEA">
        <w:rPr>
          <w:rFonts w:ascii="Arial" w:hAnsi="Arial" w:cs="Arial"/>
          <w:bCs/>
          <w:sz w:val="24"/>
          <w:szCs w:val="24"/>
        </w:rPr>
        <w:t>a</w:t>
      </w:r>
      <w:r w:rsidRPr="00D47FEA">
        <w:rPr>
          <w:rFonts w:ascii="Arial" w:hAnsi="Arial" w:cs="Arial"/>
          <w:b/>
          <w:bCs/>
          <w:sz w:val="24"/>
          <w:szCs w:val="24"/>
        </w:rPr>
        <w:t xml:space="preserve"> XVIII. </w:t>
      </w:r>
      <w:r w:rsidRPr="00D47FEA">
        <w:rPr>
          <w:rFonts w:ascii="Arial" w:hAnsi="Arial" w:cs="Arial"/>
          <w:bCs/>
          <w:sz w:val="24"/>
          <w:szCs w:val="24"/>
        </w:rPr>
        <w:t>…</w:t>
      </w:r>
    </w:p>
    <w:p w14:paraId="30E47A14" w14:textId="77777777" w:rsidR="008B7AA3" w:rsidRPr="00D47FEA" w:rsidRDefault="008B7AA3" w:rsidP="008B7AA3">
      <w:pPr>
        <w:spacing w:line="360" w:lineRule="auto"/>
        <w:jc w:val="both"/>
        <w:rPr>
          <w:rFonts w:ascii="Arial" w:hAnsi="Arial" w:cs="Arial"/>
          <w:b/>
          <w:bCs/>
          <w:sz w:val="24"/>
          <w:szCs w:val="24"/>
        </w:rPr>
      </w:pPr>
    </w:p>
    <w:p w14:paraId="482C1E24"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 xml:space="preserve">Artículo 4. La Gobernadora o </w:t>
      </w:r>
      <w:r w:rsidRPr="00D47FEA">
        <w:rPr>
          <w:rFonts w:ascii="Arial" w:hAnsi="Arial" w:cs="Arial"/>
          <w:sz w:val="24"/>
          <w:szCs w:val="24"/>
        </w:rPr>
        <w:t xml:space="preserve">el Gobernador podrá́ otorgar, los beneficios de esta ley, a las personas sentenciadas que sean delincuentes primarios y que cumplan con los requisitos siguientes: </w:t>
      </w:r>
    </w:p>
    <w:p w14:paraId="5F8D32DA" w14:textId="77777777" w:rsidR="008B7AA3" w:rsidRPr="00D47FEA" w:rsidRDefault="008B7AA3" w:rsidP="008B7AA3">
      <w:pPr>
        <w:spacing w:line="360" w:lineRule="auto"/>
        <w:jc w:val="both"/>
        <w:rPr>
          <w:rFonts w:ascii="Arial" w:hAnsi="Arial" w:cs="Arial"/>
          <w:b/>
          <w:bCs/>
          <w:sz w:val="24"/>
          <w:szCs w:val="24"/>
        </w:rPr>
      </w:pPr>
    </w:p>
    <w:p w14:paraId="46E4C4FD"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I. </w:t>
      </w:r>
      <w:r w:rsidRPr="00D47FEA">
        <w:rPr>
          <w:rFonts w:ascii="Arial" w:hAnsi="Arial" w:cs="Arial"/>
          <w:bCs/>
          <w:sz w:val="24"/>
          <w:szCs w:val="24"/>
        </w:rPr>
        <w:t>a</w:t>
      </w:r>
      <w:r w:rsidRPr="00D47FEA">
        <w:rPr>
          <w:rFonts w:ascii="Arial" w:hAnsi="Arial" w:cs="Arial"/>
          <w:b/>
          <w:bCs/>
          <w:sz w:val="24"/>
          <w:szCs w:val="24"/>
        </w:rPr>
        <w:t xml:space="preserve"> II. </w:t>
      </w:r>
      <w:r w:rsidRPr="00D47FEA">
        <w:rPr>
          <w:rFonts w:ascii="Arial" w:hAnsi="Arial" w:cs="Arial"/>
          <w:bCs/>
          <w:sz w:val="24"/>
          <w:szCs w:val="24"/>
        </w:rPr>
        <w:t>…</w:t>
      </w:r>
    </w:p>
    <w:p w14:paraId="5165F80C" w14:textId="77777777" w:rsidR="008B7AA3" w:rsidRPr="00D47FEA" w:rsidRDefault="008B7AA3" w:rsidP="008B7AA3">
      <w:pPr>
        <w:spacing w:line="360" w:lineRule="auto"/>
        <w:jc w:val="both"/>
        <w:rPr>
          <w:rFonts w:ascii="Arial" w:hAnsi="Arial" w:cs="Arial"/>
          <w:b/>
          <w:bCs/>
          <w:sz w:val="24"/>
          <w:szCs w:val="24"/>
        </w:rPr>
      </w:pPr>
    </w:p>
    <w:p w14:paraId="4FE9D1E7"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Artículo 5. </w:t>
      </w:r>
      <w:r w:rsidRPr="00D47FEA">
        <w:rPr>
          <w:rFonts w:ascii="Arial" w:hAnsi="Arial" w:cs="Arial"/>
          <w:sz w:val="24"/>
          <w:szCs w:val="24"/>
        </w:rPr>
        <w:t xml:space="preserve">El indulto que otorgue </w:t>
      </w:r>
      <w:r w:rsidRPr="00D47FEA">
        <w:rPr>
          <w:rFonts w:ascii="Arial" w:hAnsi="Arial" w:cs="Arial"/>
          <w:b/>
          <w:sz w:val="24"/>
          <w:szCs w:val="24"/>
        </w:rPr>
        <w:t>la Gobernadora</w:t>
      </w:r>
      <w:r w:rsidRPr="00D47FEA">
        <w:rPr>
          <w:rFonts w:ascii="Arial" w:hAnsi="Arial" w:cs="Arial"/>
          <w:sz w:val="24"/>
          <w:szCs w:val="24"/>
        </w:rPr>
        <w:t xml:space="preserve"> </w:t>
      </w:r>
      <w:r w:rsidRPr="00D47FEA">
        <w:rPr>
          <w:rFonts w:ascii="Arial" w:hAnsi="Arial" w:cs="Arial"/>
          <w:b/>
          <w:sz w:val="24"/>
          <w:szCs w:val="24"/>
        </w:rPr>
        <w:t>o</w:t>
      </w:r>
      <w:r w:rsidRPr="00D47FEA">
        <w:rPr>
          <w:rFonts w:ascii="Arial" w:hAnsi="Arial" w:cs="Arial"/>
          <w:sz w:val="24"/>
          <w:szCs w:val="24"/>
        </w:rPr>
        <w:t xml:space="preserve"> el Gobernador no comprende las penas de pago de la reparación del daño, inhabilitación o suspensión para el ejercicio de profesiones, derechos civiles o para desempeñar determinado cargo o empleo, el decomiso de instrumentos, objetos y productos relacionados con el delito, ni los efectos de la reincidencia.</w:t>
      </w:r>
    </w:p>
    <w:p w14:paraId="58267A2F" w14:textId="77777777" w:rsidR="00E1572D" w:rsidRDefault="00E1572D" w:rsidP="008B7AA3">
      <w:pPr>
        <w:pStyle w:val="NormalWeb"/>
        <w:spacing w:line="360" w:lineRule="auto"/>
        <w:jc w:val="both"/>
        <w:rPr>
          <w:rFonts w:ascii="Arial" w:hAnsi="Arial" w:cs="Arial"/>
          <w:b/>
          <w:bCs/>
        </w:rPr>
      </w:pPr>
    </w:p>
    <w:p w14:paraId="572A5329" w14:textId="77777777" w:rsidR="008B7AA3" w:rsidRPr="00D47FEA" w:rsidRDefault="008B7AA3" w:rsidP="008B7AA3">
      <w:pPr>
        <w:pStyle w:val="NormalWeb"/>
        <w:spacing w:line="360" w:lineRule="auto"/>
        <w:jc w:val="both"/>
        <w:rPr>
          <w:rFonts w:ascii="Arial" w:hAnsi="Arial" w:cs="Arial"/>
        </w:rPr>
      </w:pPr>
      <w:r w:rsidRPr="00D47FEA">
        <w:rPr>
          <w:rFonts w:ascii="Arial" w:hAnsi="Arial" w:cs="Arial"/>
          <w:b/>
          <w:bCs/>
        </w:rPr>
        <w:t xml:space="preserve">Artículo 15.- </w:t>
      </w:r>
      <w:r w:rsidRPr="00D47FEA">
        <w:rPr>
          <w:rFonts w:ascii="Arial" w:hAnsi="Arial" w:cs="Arial"/>
        </w:rPr>
        <w:t xml:space="preserve">Las o los sentenciados que estimen estar dentro del supuesto para tramitar el indulto, lo solicitarán por escrito </w:t>
      </w:r>
      <w:r w:rsidRPr="00D47FEA">
        <w:rPr>
          <w:rFonts w:ascii="Arial" w:hAnsi="Arial" w:cs="Arial"/>
          <w:b/>
          <w:bCs/>
        </w:rPr>
        <w:t>a la Gobernadora o</w:t>
      </w:r>
      <w:r w:rsidRPr="00D47FEA">
        <w:rPr>
          <w:rFonts w:ascii="Arial" w:hAnsi="Arial" w:cs="Arial"/>
        </w:rPr>
        <w:t xml:space="preserve"> al  Gobernador, quien por conducto de la </w:t>
      </w:r>
      <w:r w:rsidRPr="00D47FEA">
        <w:rPr>
          <w:rFonts w:ascii="Arial" w:hAnsi="Arial" w:cs="Arial"/>
          <w:b/>
        </w:rPr>
        <w:t>Consejería Jurídica,</w:t>
      </w:r>
      <w:r w:rsidRPr="00D47FEA">
        <w:rPr>
          <w:rFonts w:ascii="Arial" w:hAnsi="Arial" w:cs="Arial"/>
        </w:rPr>
        <w:t xml:space="preserve"> lo turnará a la Secretaría. </w:t>
      </w:r>
    </w:p>
    <w:p w14:paraId="0DC52FED" w14:textId="77777777" w:rsidR="00E1572D" w:rsidRDefault="00E1572D" w:rsidP="008B7AA3">
      <w:pPr>
        <w:spacing w:line="360" w:lineRule="auto"/>
        <w:jc w:val="both"/>
        <w:rPr>
          <w:rFonts w:ascii="Arial" w:hAnsi="Arial" w:cs="Arial"/>
          <w:b/>
          <w:bCs/>
          <w:sz w:val="24"/>
          <w:szCs w:val="24"/>
        </w:rPr>
      </w:pPr>
    </w:p>
    <w:p w14:paraId="60CC5D61"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Artículo 20. </w:t>
      </w:r>
      <w:r w:rsidRPr="00E1572D">
        <w:rPr>
          <w:rFonts w:ascii="Arial" w:hAnsi="Arial" w:cs="Arial"/>
          <w:bCs/>
          <w:sz w:val="24"/>
          <w:szCs w:val="24"/>
        </w:rPr>
        <w:t xml:space="preserve">… </w:t>
      </w:r>
    </w:p>
    <w:p w14:paraId="1B273A9E" w14:textId="77777777" w:rsidR="008B7AA3" w:rsidRPr="00D47FEA" w:rsidRDefault="008B7AA3" w:rsidP="008B7AA3">
      <w:pPr>
        <w:spacing w:line="360" w:lineRule="auto"/>
        <w:jc w:val="both"/>
        <w:rPr>
          <w:rFonts w:ascii="Arial" w:hAnsi="Arial" w:cs="Arial"/>
          <w:sz w:val="24"/>
          <w:szCs w:val="24"/>
        </w:rPr>
      </w:pPr>
    </w:p>
    <w:p w14:paraId="4B0073D9"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 xml:space="preserve">En caso positivo, se enviará por conducto de la </w:t>
      </w:r>
      <w:r w:rsidRPr="00D47FEA">
        <w:rPr>
          <w:rFonts w:ascii="Arial" w:hAnsi="Arial" w:cs="Arial"/>
          <w:b/>
          <w:sz w:val="24"/>
          <w:szCs w:val="24"/>
        </w:rPr>
        <w:t>Consejería Jurídica</w:t>
      </w:r>
      <w:r w:rsidRPr="00D47FEA">
        <w:rPr>
          <w:rFonts w:ascii="Arial" w:hAnsi="Arial" w:cs="Arial"/>
          <w:b/>
          <w:bCs/>
          <w:sz w:val="24"/>
          <w:szCs w:val="24"/>
        </w:rPr>
        <w:t xml:space="preserve"> a la Gobernadora o </w:t>
      </w:r>
      <w:r w:rsidRPr="00D47FEA">
        <w:rPr>
          <w:rFonts w:ascii="Arial" w:hAnsi="Arial" w:cs="Arial"/>
          <w:sz w:val="24"/>
          <w:szCs w:val="24"/>
        </w:rPr>
        <w:t xml:space="preserve">al Gobernador del Estado para que valore la viabilidad del indulto. </w:t>
      </w:r>
    </w:p>
    <w:p w14:paraId="6B692B5D" w14:textId="77777777" w:rsidR="008B7AA3" w:rsidRPr="00D47FEA" w:rsidRDefault="008B7AA3" w:rsidP="008B7AA3">
      <w:pPr>
        <w:spacing w:line="360" w:lineRule="auto"/>
        <w:jc w:val="both"/>
        <w:rPr>
          <w:rFonts w:ascii="Arial" w:hAnsi="Arial" w:cs="Arial"/>
          <w:bCs/>
          <w:sz w:val="24"/>
          <w:szCs w:val="24"/>
        </w:rPr>
      </w:pPr>
      <w:r w:rsidRPr="00D47FEA">
        <w:rPr>
          <w:rFonts w:ascii="Arial" w:hAnsi="Arial" w:cs="Arial"/>
          <w:bCs/>
          <w:sz w:val="24"/>
          <w:szCs w:val="24"/>
        </w:rPr>
        <w:t xml:space="preserve">… </w:t>
      </w:r>
    </w:p>
    <w:p w14:paraId="3CB17F54" w14:textId="77777777" w:rsidR="008B7AA3" w:rsidRPr="00D47FEA" w:rsidRDefault="008B7AA3" w:rsidP="008B7AA3">
      <w:pPr>
        <w:pStyle w:val="NormalWeb"/>
        <w:spacing w:line="360" w:lineRule="auto"/>
        <w:jc w:val="both"/>
        <w:rPr>
          <w:rFonts w:ascii="Arial" w:hAnsi="Arial" w:cs="Arial"/>
        </w:rPr>
      </w:pPr>
      <w:r w:rsidRPr="00D47FEA">
        <w:rPr>
          <w:rFonts w:ascii="Arial" w:hAnsi="Arial" w:cs="Arial"/>
          <w:b/>
          <w:bCs/>
        </w:rPr>
        <w:t>Artículo 22.-</w:t>
      </w:r>
      <w:r w:rsidRPr="00D47FEA">
        <w:rPr>
          <w:rFonts w:ascii="Arial" w:hAnsi="Arial" w:cs="Arial"/>
        </w:rPr>
        <w:t xml:space="preserve">  </w:t>
      </w:r>
      <w:r w:rsidRPr="00D47FEA">
        <w:rPr>
          <w:rFonts w:ascii="Arial" w:hAnsi="Arial" w:cs="Arial"/>
          <w:b/>
          <w:bCs/>
        </w:rPr>
        <w:t>La Gobernadora o</w:t>
      </w:r>
      <w:r w:rsidRPr="00D47FEA">
        <w:rPr>
          <w:rFonts w:ascii="Arial" w:hAnsi="Arial" w:cs="Arial"/>
        </w:rPr>
        <w:t xml:space="preserve"> el Gobernador del Estado remitir</w:t>
      </w:r>
      <w:r w:rsidR="00E1572D">
        <w:rPr>
          <w:rFonts w:ascii="Arial" w:hAnsi="Arial" w:cs="Arial"/>
        </w:rPr>
        <w:t>á</w:t>
      </w:r>
      <w:r w:rsidRPr="00D47FEA">
        <w:rPr>
          <w:rFonts w:ascii="Arial" w:hAnsi="Arial" w:cs="Arial"/>
        </w:rPr>
        <w:t xml:space="preserve"> el expediente por conducto de la </w:t>
      </w:r>
      <w:r w:rsidRPr="00D47FEA">
        <w:rPr>
          <w:rFonts w:ascii="Arial" w:hAnsi="Arial" w:cs="Arial"/>
          <w:b/>
        </w:rPr>
        <w:t xml:space="preserve">Consejería Jurídica </w:t>
      </w:r>
      <w:r w:rsidRPr="00D47FEA">
        <w:rPr>
          <w:rFonts w:ascii="Arial" w:hAnsi="Arial" w:cs="Arial"/>
        </w:rPr>
        <w:t>al Consejo Consultivo para su opinión sobre la viabilidad del indulto.</w:t>
      </w:r>
    </w:p>
    <w:p w14:paraId="006E8CC4" w14:textId="77777777" w:rsidR="00E1572D" w:rsidRDefault="00E1572D" w:rsidP="008B7AA3">
      <w:pPr>
        <w:spacing w:line="360" w:lineRule="auto"/>
        <w:jc w:val="both"/>
        <w:rPr>
          <w:rFonts w:ascii="Arial" w:hAnsi="Arial" w:cs="Arial"/>
          <w:b/>
          <w:bCs/>
          <w:sz w:val="24"/>
          <w:szCs w:val="24"/>
        </w:rPr>
      </w:pPr>
    </w:p>
    <w:p w14:paraId="2C1AE71D"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Artículo 23.- </w:t>
      </w:r>
      <w:r w:rsidRPr="00D47FEA">
        <w:rPr>
          <w:rFonts w:ascii="Arial" w:hAnsi="Arial" w:cs="Arial"/>
          <w:sz w:val="24"/>
          <w:szCs w:val="24"/>
        </w:rPr>
        <w:t xml:space="preserve">Si  </w:t>
      </w:r>
      <w:r w:rsidRPr="00D47FEA">
        <w:rPr>
          <w:rFonts w:ascii="Arial" w:hAnsi="Arial" w:cs="Arial"/>
          <w:b/>
          <w:bCs/>
          <w:sz w:val="24"/>
          <w:szCs w:val="24"/>
        </w:rPr>
        <w:t>la Gobernadora o</w:t>
      </w:r>
      <w:r w:rsidRPr="00D47FEA">
        <w:rPr>
          <w:rFonts w:ascii="Arial" w:hAnsi="Arial" w:cs="Arial"/>
          <w:sz w:val="24"/>
          <w:szCs w:val="24"/>
        </w:rPr>
        <w:t xml:space="preserve"> el Gobernador concede el indulto, enviará el expediente respectivo al Secretario, acompañando el acuerdo dictado y publicado al efecto, para su ejecución inmediata. Éste contendr</w:t>
      </w:r>
      <w:r w:rsidR="00E1572D">
        <w:rPr>
          <w:rFonts w:ascii="Arial" w:hAnsi="Arial" w:cs="Arial"/>
          <w:sz w:val="24"/>
          <w:szCs w:val="24"/>
        </w:rPr>
        <w:t>á</w:t>
      </w:r>
      <w:r w:rsidRPr="00D47FEA">
        <w:rPr>
          <w:rFonts w:ascii="Arial" w:hAnsi="Arial" w:cs="Arial"/>
          <w:sz w:val="24"/>
          <w:szCs w:val="24"/>
        </w:rPr>
        <w:t>, en su caso, las restricciones de conducta que observará el beneficiado.</w:t>
      </w:r>
    </w:p>
    <w:p w14:paraId="1F2107F3" w14:textId="77777777" w:rsidR="008B7AA3" w:rsidRPr="00D47FEA" w:rsidRDefault="008B7AA3" w:rsidP="008B7AA3">
      <w:pPr>
        <w:spacing w:line="360" w:lineRule="auto"/>
        <w:jc w:val="both"/>
        <w:rPr>
          <w:rFonts w:ascii="Arial" w:hAnsi="Arial" w:cs="Arial"/>
          <w:b/>
          <w:bCs/>
          <w:sz w:val="24"/>
          <w:szCs w:val="24"/>
        </w:rPr>
      </w:pPr>
    </w:p>
    <w:p w14:paraId="513AAE09"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Artículo 24. La Gobernadora o </w:t>
      </w:r>
      <w:r w:rsidRPr="00D47FEA">
        <w:rPr>
          <w:rFonts w:ascii="Arial" w:hAnsi="Arial" w:cs="Arial"/>
          <w:sz w:val="24"/>
          <w:szCs w:val="24"/>
        </w:rPr>
        <w:t>el Gobernador resolverá́ revocar el indulto concedido, cuando se demuestre que el beneficiado haya transgredido las condiciones establecidas para ello.</w:t>
      </w:r>
    </w:p>
    <w:p w14:paraId="53336CAB" w14:textId="77777777" w:rsidR="008B7AA3" w:rsidRPr="00D47FEA" w:rsidRDefault="008B7AA3" w:rsidP="008B7AA3">
      <w:pPr>
        <w:spacing w:line="360" w:lineRule="auto"/>
        <w:jc w:val="both"/>
        <w:rPr>
          <w:rFonts w:ascii="Arial" w:hAnsi="Arial" w:cs="Arial"/>
          <w:b/>
          <w:bCs/>
          <w:sz w:val="24"/>
          <w:szCs w:val="24"/>
        </w:rPr>
      </w:pPr>
    </w:p>
    <w:p w14:paraId="76DCB2BC"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Artículo 27.- </w:t>
      </w:r>
      <w:r w:rsidRPr="00D47FEA">
        <w:rPr>
          <w:rFonts w:ascii="Arial" w:hAnsi="Arial" w:cs="Arial"/>
          <w:sz w:val="24"/>
          <w:szCs w:val="24"/>
        </w:rPr>
        <w:t xml:space="preserve">La Secretaría es la autoridad competente para implementar las medidas de protección de las víctimas del delito y para emitir orden de protección y auxilio policial, de las que se expedirán copias a la víctima, ofendido, testigo o cualquier persona, para que pueda acudir a la autoridad más cercana, en caso de amenaza, agresión o abandono del perímetro permitido al beneficiado. En tal supuesto, la autoridad que tenga conocimiento deberá́ informarlo </w:t>
      </w:r>
      <w:r w:rsidRPr="00D47FEA">
        <w:rPr>
          <w:rFonts w:ascii="Arial" w:hAnsi="Arial" w:cs="Arial"/>
          <w:b/>
          <w:bCs/>
          <w:sz w:val="24"/>
          <w:szCs w:val="24"/>
        </w:rPr>
        <w:t>a la Gobernadora o</w:t>
      </w:r>
      <w:r w:rsidRPr="00D47FEA">
        <w:rPr>
          <w:rFonts w:ascii="Arial" w:hAnsi="Arial" w:cs="Arial"/>
          <w:sz w:val="24"/>
          <w:szCs w:val="24"/>
        </w:rPr>
        <w:t xml:space="preserve"> al Gobernador para los efectos procedentes. </w:t>
      </w:r>
    </w:p>
    <w:p w14:paraId="0BC1D59B" w14:textId="77777777" w:rsidR="008B7AA3" w:rsidRPr="00D47FEA" w:rsidRDefault="008B7AA3" w:rsidP="008B7AA3">
      <w:pPr>
        <w:spacing w:line="360" w:lineRule="auto"/>
        <w:jc w:val="both"/>
        <w:rPr>
          <w:rFonts w:ascii="Arial" w:hAnsi="Arial" w:cs="Arial"/>
          <w:sz w:val="24"/>
          <w:szCs w:val="24"/>
        </w:rPr>
      </w:pPr>
    </w:p>
    <w:p w14:paraId="262C3FCD"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ARTÍCULO NOVENO. </w:t>
      </w:r>
      <w:r w:rsidRPr="00D47FEA">
        <w:rPr>
          <w:rFonts w:ascii="Arial" w:hAnsi="Arial" w:cs="Arial"/>
          <w:sz w:val="24"/>
          <w:szCs w:val="24"/>
        </w:rPr>
        <w:t xml:space="preserve">Se reforman las fracciones VII del artículo 3 y I del artículo 15 de la </w:t>
      </w:r>
      <w:r w:rsidRPr="00D47FEA">
        <w:rPr>
          <w:rFonts w:ascii="Arial" w:hAnsi="Arial" w:cs="Arial"/>
          <w:b/>
          <w:sz w:val="24"/>
          <w:szCs w:val="24"/>
        </w:rPr>
        <w:t>Ley de Instituciones de Asistencia Privada del Estado de México</w:t>
      </w:r>
      <w:r w:rsidRPr="00D47FEA">
        <w:rPr>
          <w:rFonts w:ascii="Arial" w:hAnsi="Arial" w:cs="Arial"/>
          <w:sz w:val="24"/>
          <w:szCs w:val="24"/>
        </w:rPr>
        <w:t>, para quedar como sigue:</w:t>
      </w:r>
    </w:p>
    <w:p w14:paraId="0A98608F" w14:textId="77777777" w:rsidR="008B7AA3" w:rsidRPr="00D47FEA" w:rsidRDefault="008B7AA3" w:rsidP="008B7AA3">
      <w:pPr>
        <w:spacing w:line="360" w:lineRule="auto"/>
        <w:jc w:val="both"/>
        <w:rPr>
          <w:rFonts w:ascii="Arial" w:hAnsi="Arial" w:cs="Arial"/>
          <w:b/>
          <w:bCs/>
          <w:sz w:val="24"/>
          <w:szCs w:val="24"/>
        </w:rPr>
      </w:pPr>
    </w:p>
    <w:p w14:paraId="12BD1390"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Artículo 3. </w:t>
      </w:r>
      <w:r w:rsidRPr="00D47FEA">
        <w:rPr>
          <w:rFonts w:ascii="Arial" w:hAnsi="Arial" w:cs="Arial"/>
          <w:bCs/>
          <w:sz w:val="24"/>
          <w:szCs w:val="24"/>
        </w:rPr>
        <w:t>…</w:t>
      </w:r>
    </w:p>
    <w:p w14:paraId="7AA424F8"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I. </w:t>
      </w:r>
      <w:r w:rsidRPr="00D47FEA">
        <w:rPr>
          <w:rFonts w:ascii="Arial" w:hAnsi="Arial" w:cs="Arial"/>
          <w:bCs/>
          <w:sz w:val="24"/>
          <w:szCs w:val="24"/>
        </w:rPr>
        <w:t xml:space="preserve">a </w:t>
      </w:r>
      <w:r w:rsidRPr="00D47FEA">
        <w:rPr>
          <w:rFonts w:ascii="Arial" w:hAnsi="Arial" w:cs="Arial"/>
          <w:b/>
          <w:bCs/>
          <w:sz w:val="24"/>
          <w:szCs w:val="24"/>
        </w:rPr>
        <w:t>VI.</w:t>
      </w:r>
      <w:r w:rsidRPr="00D47FEA">
        <w:rPr>
          <w:rFonts w:ascii="Arial" w:hAnsi="Arial" w:cs="Arial"/>
          <w:bCs/>
          <w:sz w:val="24"/>
          <w:szCs w:val="24"/>
        </w:rPr>
        <w:t xml:space="preserve"> …</w:t>
      </w:r>
    </w:p>
    <w:p w14:paraId="062B3E00" w14:textId="77777777" w:rsidR="008B7AA3" w:rsidRPr="00D47FEA" w:rsidRDefault="008B7AA3" w:rsidP="008B7AA3">
      <w:pPr>
        <w:spacing w:line="360" w:lineRule="auto"/>
        <w:jc w:val="both"/>
        <w:rPr>
          <w:rFonts w:ascii="Arial" w:hAnsi="Arial" w:cs="Arial"/>
          <w:b/>
          <w:bCs/>
          <w:sz w:val="24"/>
          <w:szCs w:val="24"/>
        </w:rPr>
      </w:pPr>
    </w:p>
    <w:p w14:paraId="43F63BE0"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VII. Presidente, </w:t>
      </w:r>
      <w:r w:rsidRPr="00433FE2">
        <w:rPr>
          <w:rFonts w:ascii="Arial" w:hAnsi="Arial" w:cs="Arial"/>
          <w:b/>
          <w:bCs/>
          <w:sz w:val="24"/>
          <w:szCs w:val="24"/>
        </w:rPr>
        <w:t>a la o</w:t>
      </w:r>
      <w:r w:rsidRPr="00D47FEA">
        <w:rPr>
          <w:rFonts w:ascii="Arial" w:hAnsi="Arial" w:cs="Arial"/>
          <w:bCs/>
          <w:sz w:val="24"/>
          <w:szCs w:val="24"/>
        </w:rPr>
        <w:t xml:space="preserve"> el Titular de la Presidencia de la Junta de Asistencia Privada del Estado de México; y</w:t>
      </w:r>
    </w:p>
    <w:p w14:paraId="5863CADA" w14:textId="77777777" w:rsidR="008B7AA3" w:rsidRPr="00D47FEA" w:rsidRDefault="008B7AA3" w:rsidP="008B7AA3">
      <w:pPr>
        <w:spacing w:line="360" w:lineRule="auto"/>
        <w:jc w:val="both"/>
        <w:rPr>
          <w:rFonts w:ascii="Arial" w:hAnsi="Arial" w:cs="Arial"/>
          <w:b/>
          <w:bCs/>
          <w:sz w:val="24"/>
          <w:szCs w:val="24"/>
        </w:rPr>
      </w:pPr>
    </w:p>
    <w:p w14:paraId="0769FC2B"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VIII. </w:t>
      </w:r>
      <w:r w:rsidRPr="00D47FEA">
        <w:rPr>
          <w:rFonts w:ascii="Arial" w:hAnsi="Arial" w:cs="Arial"/>
          <w:bCs/>
          <w:sz w:val="24"/>
          <w:szCs w:val="24"/>
        </w:rPr>
        <w:t>…</w:t>
      </w:r>
    </w:p>
    <w:p w14:paraId="07FBB17A" w14:textId="77777777" w:rsidR="008B7AA3" w:rsidRPr="00D47FEA" w:rsidRDefault="008B7AA3" w:rsidP="008B7AA3">
      <w:pPr>
        <w:spacing w:line="360" w:lineRule="auto"/>
        <w:jc w:val="both"/>
        <w:rPr>
          <w:rFonts w:ascii="Arial" w:hAnsi="Arial" w:cs="Arial"/>
          <w:b/>
          <w:bCs/>
          <w:sz w:val="24"/>
          <w:szCs w:val="24"/>
        </w:rPr>
      </w:pPr>
    </w:p>
    <w:p w14:paraId="5DD43D1B"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 xml:space="preserve">Artículo 15.- </w:t>
      </w:r>
      <w:r w:rsidRPr="00D47FEA">
        <w:rPr>
          <w:rFonts w:ascii="Arial" w:hAnsi="Arial" w:cs="Arial"/>
          <w:bCs/>
          <w:sz w:val="24"/>
          <w:szCs w:val="24"/>
        </w:rPr>
        <w:t>…</w:t>
      </w:r>
      <w:r w:rsidRPr="00D47FEA">
        <w:rPr>
          <w:rFonts w:ascii="Arial" w:hAnsi="Arial" w:cs="Arial"/>
          <w:b/>
          <w:bCs/>
          <w:sz w:val="24"/>
          <w:szCs w:val="24"/>
        </w:rPr>
        <w:t xml:space="preserve"> </w:t>
      </w:r>
    </w:p>
    <w:p w14:paraId="32391FF5" w14:textId="77777777" w:rsidR="008B7AA3" w:rsidRPr="00D47FEA" w:rsidRDefault="008B7AA3" w:rsidP="008B7AA3">
      <w:pPr>
        <w:spacing w:line="360" w:lineRule="auto"/>
        <w:jc w:val="both"/>
        <w:rPr>
          <w:rFonts w:ascii="Arial" w:hAnsi="Arial" w:cs="Arial"/>
          <w:b/>
          <w:bCs/>
          <w:sz w:val="24"/>
          <w:szCs w:val="24"/>
        </w:rPr>
      </w:pPr>
    </w:p>
    <w:p w14:paraId="548BCA1A"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I.</w:t>
      </w:r>
      <w:r w:rsidRPr="00D47FEA">
        <w:rPr>
          <w:rFonts w:ascii="Arial" w:hAnsi="Arial" w:cs="Arial"/>
          <w:sz w:val="24"/>
          <w:szCs w:val="24"/>
        </w:rPr>
        <w:t xml:space="preserve"> </w:t>
      </w:r>
      <w:r w:rsidRPr="00D47FEA">
        <w:rPr>
          <w:rFonts w:ascii="Arial" w:hAnsi="Arial" w:cs="Arial"/>
          <w:b/>
          <w:sz w:val="24"/>
          <w:szCs w:val="24"/>
        </w:rPr>
        <w:t>Una Presidencia</w:t>
      </w:r>
      <w:r w:rsidRPr="00D47FEA">
        <w:rPr>
          <w:rFonts w:ascii="Arial" w:hAnsi="Arial" w:cs="Arial"/>
          <w:sz w:val="24"/>
          <w:szCs w:val="24"/>
        </w:rPr>
        <w:t xml:space="preserve">, cuya propuesta será́ realizada a través de terna que formulen las Instituciones legalmente reconocidas ante la Junta, con objeto de que previo análisis de </w:t>
      </w:r>
      <w:r w:rsidRPr="00D47FEA">
        <w:rPr>
          <w:rFonts w:ascii="Arial" w:hAnsi="Arial" w:cs="Arial"/>
          <w:bCs/>
          <w:sz w:val="24"/>
          <w:szCs w:val="24"/>
        </w:rPr>
        <w:t>esta,</w:t>
      </w:r>
      <w:r w:rsidRPr="00D47FEA">
        <w:rPr>
          <w:rFonts w:ascii="Arial" w:hAnsi="Arial" w:cs="Arial"/>
          <w:b/>
          <w:bCs/>
          <w:sz w:val="24"/>
          <w:szCs w:val="24"/>
        </w:rPr>
        <w:t xml:space="preserve"> a la Gobernadora o </w:t>
      </w:r>
      <w:r w:rsidRPr="00D47FEA">
        <w:rPr>
          <w:rFonts w:ascii="Arial" w:hAnsi="Arial" w:cs="Arial"/>
          <w:sz w:val="24"/>
          <w:szCs w:val="24"/>
        </w:rPr>
        <w:t>el Gobernador designe y expida el nombramiento correspondiente.</w:t>
      </w:r>
    </w:p>
    <w:p w14:paraId="11D527F5" w14:textId="77777777" w:rsidR="008B7AA3" w:rsidRPr="00D47FEA" w:rsidRDefault="008B7AA3" w:rsidP="008B7AA3">
      <w:pPr>
        <w:spacing w:line="360" w:lineRule="auto"/>
        <w:jc w:val="both"/>
        <w:rPr>
          <w:rFonts w:ascii="Arial" w:hAnsi="Arial" w:cs="Arial"/>
          <w:bCs/>
          <w:sz w:val="24"/>
          <w:szCs w:val="24"/>
        </w:rPr>
      </w:pPr>
    </w:p>
    <w:p w14:paraId="396A93AF" w14:textId="77777777" w:rsidR="008B7AA3" w:rsidRPr="00D47FEA" w:rsidRDefault="008B7AA3" w:rsidP="008B7AA3">
      <w:pPr>
        <w:spacing w:line="360" w:lineRule="auto"/>
        <w:jc w:val="both"/>
        <w:rPr>
          <w:rFonts w:ascii="Arial" w:hAnsi="Arial" w:cs="Arial"/>
          <w:bCs/>
          <w:sz w:val="24"/>
          <w:szCs w:val="24"/>
        </w:rPr>
      </w:pPr>
      <w:r w:rsidRPr="00D47FEA">
        <w:rPr>
          <w:rFonts w:ascii="Arial" w:hAnsi="Arial" w:cs="Arial"/>
          <w:bCs/>
          <w:sz w:val="24"/>
          <w:szCs w:val="24"/>
        </w:rPr>
        <w:t>…</w:t>
      </w:r>
    </w:p>
    <w:p w14:paraId="48B06476" w14:textId="77777777" w:rsidR="008B7AA3" w:rsidRPr="00D47FEA" w:rsidRDefault="008B7AA3" w:rsidP="008B7AA3">
      <w:pPr>
        <w:spacing w:line="360" w:lineRule="auto"/>
        <w:jc w:val="both"/>
        <w:rPr>
          <w:rFonts w:ascii="Arial" w:hAnsi="Arial" w:cs="Arial"/>
          <w:bCs/>
          <w:sz w:val="24"/>
          <w:szCs w:val="24"/>
        </w:rPr>
      </w:pPr>
    </w:p>
    <w:p w14:paraId="320ACC13" w14:textId="77777777" w:rsidR="008B7AA3" w:rsidRPr="00D47FEA" w:rsidRDefault="008B7AA3" w:rsidP="008B7AA3">
      <w:pPr>
        <w:spacing w:line="360" w:lineRule="auto"/>
        <w:jc w:val="both"/>
        <w:rPr>
          <w:rFonts w:ascii="Arial" w:hAnsi="Arial" w:cs="Arial"/>
          <w:bCs/>
          <w:sz w:val="24"/>
          <w:szCs w:val="24"/>
        </w:rPr>
      </w:pPr>
      <w:r w:rsidRPr="00D47FEA">
        <w:rPr>
          <w:rFonts w:ascii="Arial" w:hAnsi="Arial" w:cs="Arial"/>
          <w:bCs/>
          <w:sz w:val="24"/>
          <w:szCs w:val="24"/>
        </w:rPr>
        <w:t>…</w:t>
      </w:r>
    </w:p>
    <w:p w14:paraId="6343BA22" w14:textId="77777777" w:rsidR="008B7AA3" w:rsidRPr="00D47FEA" w:rsidRDefault="008B7AA3" w:rsidP="008B7AA3">
      <w:pPr>
        <w:spacing w:line="360" w:lineRule="auto"/>
        <w:jc w:val="both"/>
        <w:rPr>
          <w:rFonts w:ascii="Arial" w:hAnsi="Arial" w:cs="Arial"/>
          <w:b/>
          <w:bCs/>
          <w:sz w:val="24"/>
          <w:szCs w:val="24"/>
        </w:rPr>
      </w:pPr>
    </w:p>
    <w:p w14:paraId="3848A443"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 xml:space="preserve">II. </w:t>
      </w:r>
      <w:r w:rsidRPr="00D47FEA">
        <w:rPr>
          <w:rFonts w:ascii="Arial" w:hAnsi="Arial" w:cs="Arial"/>
          <w:bCs/>
          <w:sz w:val="24"/>
          <w:szCs w:val="24"/>
        </w:rPr>
        <w:t>a</w:t>
      </w:r>
      <w:r w:rsidRPr="00D47FEA">
        <w:rPr>
          <w:rFonts w:ascii="Arial" w:hAnsi="Arial" w:cs="Arial"/>
          <w:b/>
          <w:bCs/>
          <w:sz w:val="24"/>
          <w:szCs w:val="24"/>
        </w:rPr>
        <w:t xml:space="preserve"> IV. </w:t>
      </w:r>
      <w:r w:rsidRPr="00D47FEA">
        <w:rPr>
          <w:rFonts w:ascii="Arial" w:hAnsi="Arial" w:cs="Arial"/>
          <w:bCs/>
          <w:sz w:val="24"/>
          <w:szCs w:val="24"/>
        </w:rPr>
        <w:t>…</w:t>
      </w:r>
    </w:p>
    <w:p w14:paraId="55D2661F" w14:textId="77777777" w:rsidR="008B7AA3" w:rsidRPr="00D47FEA" w:rsidRDefault="008B7AA3" w:rsidP="008B7AA3">
      <w:pPr>
        <w:spacing w:line="360" w:lineRule="auto"/>
        <w:jc w:val="both"/>
        <w:rPr>
          <w:rFonts w:ascii="Arial" w:hAnsi="Arial" w:cs="Arial"/>
          <w:sz w:val="24"/>
          <w:szCs w:val="24"/>
        </w:rPr>
      </w:pPr>
    </w:p>
    <w:p w14:paraId="03A48D8E"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ARTÍCULO DÉCIMO. </w:t>
      </w:r>
      <w:r w:rsidRPr="00D47FEA">
        <w:rPr>
          <w:rFonts w:ascii="Arial" w:hAnsi="Arial" w:cs="Arial"/>
          <w:sz w:val="24"/>
          <w:szCs w:val="24"/>
        </w:rPr>
        <w:t xml:space="preserve">Se reforman el párrafo tercero del artículo 15 de la </w:t>
      </w:r>
      <w:r w:rsidRPr="00D47FEA">
        <w:rPr>
          <w:rFonts w:ascii="Arial" w:hAnsi="Arial" w:cs="Arial"/>
          <w:b/>
          <w:sz w:val="24"/>
          <w:szCs w:val="24"/>
        </w:rPr>
        <w:t>Ley de la Juventud del Estado de México</w:t>
      </w:r>
      <w:r w:rsidRPr="00D47FEA">
        <w:rPr>
          <w:rFonts w:ascii="Arial" w:hAnsi="Arial" w:cs="Arial"/>
          <w:sz w:val="24"/>
          <w:szCs w:val="24"/>
        </w:rPr>
        <w:t>, para quedar como sigue:</w:t>
      </w:r>
    </w:p>
    <w:p w14:paraId="5AD72F57" w14:textId="77777777" w:rsidR="008B7AA3" w:rsidRPr="00D47FEA" w:rsidRDefault="008B7AA3" w:rsidP="008B7AA3">
      <w:pPr>
        <w:spacing w:line="360" w:lineRule="auto"/>
        <w:jc w:val="both"/>
        <w:rPr>
          <w:rFonts w:ascii="Arial" w:hAnsi="Arial" w:cs="Arial"/>
          <w:sz w:val="24"/>
          <w:szCs w:val="24"/>
        </w:rPr>
      </w:pPr>
    </w:p>
    <w:p w14:paraId="0C4003A3"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 xml:space="preserve">Artículo 15.- </w:t>
      </w:r>
      <w:r w:rsidRPr="00D47FEA">
        <w:rPr>
          <w:rFonts w:ascii="Arial" w:hAnsi="Arial" w:cs="Arial"/>
          <w:sz w:val="24"/>
          <w:szCs w:val="24"/>
        </w:rPr>
        <w:t>…</w:t>
      </w:r>
    </w:p>
    <w:p w14:paraId="0ED82E54" w14:textId="77777777" w:rsidR="008B7AA3" w:rsidRPr="00D47FEA" w:rsidRDefault="008B7AA3" w:rsidP="008B7AA3">
      <w:pPr>
        <w:spacing w:line="360" w:lineRule="auto"/>
        <w:jc w:val="both"/>
        <w:rPr>
          <w:rFonts w:ascii="Arial" w:hAnsi="Arial" w:cs="Arial"/>
          <w:sz w:val="24"/>
          <w:szCs w:val="24"/>
        </w:rPr>
      </w:pPr>
    </w:p>
    <w:p w14:paraId="16760324"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48633F83" w14:textId="77777777" w:rsidR="008B7AA3" w:rsidRPr="00D47FEA" w:rsidRDefault="008B7AA3" w:rsidP="008B7AA3">
      <w:pPr>
        <w:spacing w:line="360" w:lineRule="auto"/>
        <w:jc w:val="both"/>
        <w:rPr>
          <w:rFonts w:ascii="Arial" w:hAnsi="Arial" w:cs="Arial"/>
          <w:sz w:val="24"/>
          <w:szCs w:val="24"/>
        </w:rPr>
      </w:pPr>
    </w:p>
    <w:p w14:paraId="228870B7"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sz w:val="24"/>
          <w:szCs w:val="24"/>
        </w:rPr>
        <w:t xml:space="preserve">La persona Titular de la Dirección General será nombrada por </w:t>
      </w:r>
      <w:r w:rsidRPr="00D47FEA">
        <w:rPr>
          <w:rFonts w:ascii="Arial" w:hAnsi="Arial" w:cs="Arial"/>
          <w:b/>
          <w:sz w:val="24"/>
          <w:szCs w:val="24"/>
        </w:rPr>
        <w:t>la Gobernadora</w:t>
      </w:r>
      <w:r w:rsidRPr="00D47FEA">
        <w:rPr>
          <w:rFonts w:ascii="Arial" w:hAnsi="Arial" w:cs="Arial"/>
          <w:sz w:val="24"/>
          <w:szCs w:val="24"/>
        </w:rPr>
        <w:t xml:space="preserve"> </w:t>
      </w:r>
      <w:r w:rsidRPr="00D47FEA">
        <w:rPr>
          <w:rFonts w:ascii="Arial" w:hAnsi="Arial" w:cs="Arial"/>
          <w:b/>
          <w:sz w:val="24"/>
          <w:szCs w:val="24"/>
        </w:rPr>
        <w:t>o</w:t>
      </w:r>
      <w:r w:rsidRPr="00D47FEA">
        <w:rPr>
          <w:rFonts w:ascii="Arial" w:hAnsi="Arial" w:cs="Arial"/>
          <w:sz w:val="24"/>
          <w:szCs w:val="24"/>
        </w:rPr>
        <w:t xml:space="preserve"> el Gobernador del Estado, a propuesta del presidente del Consejo.</w:t>
      </w:r>
    </w:p>
    <w:p w14:paraId="6758D413" w14:textId="77777777" w:rsidR="008B7AA3" w:rsidRPr="00433FE2" w:rsidRDefault="00433FE2" w:rsidP="008B7AA3">
      <w:pPr>
        <w:spacing w:line="360" w:lineRule="auto"/>
        <w:jc w:val="both"/>
        <w:rPr>
          <w:rFonts w:ascii="Arial" w:hAnsi="Arial" w:cs="Arial"/>
          <w:sz w:val="24"/>
          <w:szCs w:val="24"/>
        </w:rPr>
      </w:pPr>
      <w:r w:rsidRPr="00433FE2">
        <w:rPr>
          <w:rFonts w:ascii="Arial" w:hAnsi="Arial" w:cs="Arial"/>
          <w:sz w:val="24"/>
          <w:szCs w:val="24"/>
        </w:rPr>
        <w:t>…</w:t>
      </w:r>
    </w:p>
    <w:p w14:paraId="55CCD490" w14:textId="77777777" w:rsidR="00433FE2" w:rsidRDefault="00433FE2" w:rsidP="008B7AA3">
      <w:pPr>
        <w:spacing w:line="360" w:lineRule="auto"/>
        <w:jc w:val="both"/>
        <w:rPr>
          <w:rFonts w:ascii="Arial" w:hAnsi="Arial" w:cs="Arial"/>
          <w:b/>
          <w:sz w:val="24"/>
          <w:szCs w:val="24"/>
        </w:rPr>
      </w:pPr>
    </w:p>
    <w:p w14:paraId="2E03753A"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ARTÍCULO DÉCIMO PRIMERO. </w:t>
      </w:r>
      <w:r w:rsidRPr="00D47FEA">
        <w:rPr>
          <w:rFonts w:ascii="Arial" w:hAnsi="Arial" w:cs="Arial"/>
          <w:sz w:val="24"/>
          <w:szCs w:val="24"/>
        </w:rPr>
        <w:t xml:space="preserve">Se reforma la fracción VII del artículo 43 de la </w:t>
      </w:r>
      <w:r w:rsidRPr="00D47FEA">
        <w:rPr>
          <w:rFonts w:ascii="Arial" w:hAnsi="Arial" w:cs="Arial"/>
          <w:b/>
          <w:sz w:val="24"/>
          <w:szCs w:val="24"/>
        </w:rPr>
        <w:t>Ley de la Universidad Autónoma del Estado de México</w:t>
      </w:r>
      <w:r w:rsidRPr="00D47FEA">
        <w:rPr>
          <w:rFonts w:ascii="Arial" w:hAnsi="Arial" w:cs="Arial"/>
          <w:sz w:val="24"/>
          <w:szCs w:val="24"/>
        </w:rPr>
        <w:t>, para quedar como sigue:</w:t>
      </w:r>
    </w:p>
    <w:p w14:paraId="55B4EE89" w14:textId="77777777" w:rsidR="008B7AA3" w:rsidRPr="00D47FEA" w:rsidRDefault="008B7AA3" w:rsidP="008B7AA3">
      <w:pPr>
        <w:spacing w:line="360" w:lineRule="auto"/>
        <w:jc w:val="both"/>
        <w:rPr>
          <w:rFonts w:ascii="Arial" w:hAnsi="Arial" w:cs="Arial"/>
          <w:b/>
          <w:sz w:val="24"/>
          <w:szCs w:val="24"/>
        </w:rPr>
      </w:pPr>
    </w:p>
    <w:p w14:paraId="192FEE04" w14:textId="77777777" w:rsidR="008B7AA3" w:rsidRPr="00D47FEA" w:rsidRDefault="008B7AA3" w:rsidP="008B7AA3">
      <w:pPr>
        <w:spacing w:line="360" w:lineRule="auto"/>
        <w:ind w:left="708" w:hanging="708"/>
        <w:jc w:val="both"/>
        <w:rPr>
          <w:rFonts w:ascii="Arial" w:hAnsi="Arial" w:cs="Arial"/>
          <w:b/>
          <w:sz w:val="24"/>
          <w:szCs w:val="24"/>
        </w:rPr>
      </w:pPr>
      <w:r w:rsidRPr="00D47FEA">
        <w:rPr>
          <w:rFonts w:ascii="Arial" w:hAnsi="Arial" w:cs="Arial"/>
          <w:b/>
          <w:bCs/>
          <w:sz w:val="24"/>
          <w:szCs w:val="24"/>
        </w:rPr>
        <w:t>Artículo 43.-</w:t>
      </w:r>
      <w:r w:rsidRPr="00D47FEA">
        <w:rPr>
          <w:rFonts w:ascii="Arial" w:hAnsi="Arial" w:cs="Arial"/>
          <w:sz w:val="24"/>
          <w:szCs w:val="24"/>
        </w:rPr>
        <w:t xml:space="preserve"> …</w:t>
      </w:r>
    </w:p>
    <w:p w14:paraId="5ECAC6AC" w14:textId="77777777" w:rsidR="008B7AA3" w:rsidRPr="00D47FEA" w:rsidRDefault="008B7AA3" w:rsidP="008B7AA3">
      <w:pPr>
        <w:spacing w:line="360" w:lineRule="auto"/>
        <w:jc w:val="both"/>
        <w:rPr>
          <w:rFonts w:ascii="Arial" w:hAnsi="Arial" w:cs="Arial"/>
          <w:b/>
          <w:sz w:val="24"/>
          <w:szCs w:val="24"/>
        </w:rPr>
      </w:pPr>
    </w:p>
    <w:p w14:paraId="2434AFAB"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 xml:space="preserve">I. </w:t>
      </w:r>
      <w:r w:rsidRPr="00D47FEA">
        <w:rPr>
          <w:rFonts w:ascii="Arial" w:hAnsi="Arial" w:cs="Arial"/>
          <w:sz w:val="24"/>
          <w:szCs w:val="24"/>
        </w:rPr>
        <w:t>a</w:t>
      </w:r>
      <w:r w:rsidRPr="00D47FEA">
        <w:rPr>
          <w:rFonts w:ascii="Arial" w:hAnsi="Arial" w:cs="Arial"/>
          <w:b/>
          <w:sz w:val="24"/>
          <w:szCs w:val="24"/>
        </w:rPr>
        <w:t xml:space="preserve"> VI. </w:t>
      </w:r>
      <w:r w:rsidRPr="00D47FEA">
        <w:rPr>
          <w:rFonts w:ascii="Arial" w:hAnsi="Arial" w:cs="Arial"/>
          <w:sz w:val="24"/>
          <w:szCs w:val="24"/>
        </w:rPr>
        <w:t>…</w:t>
      </w:r>
    </w:p>
    <w:p w14:paraId="1443FE47" w14:textId="77777777" w:rsidR="008B7AA3" w:rsidRPr="00D47FEA" w:rsidRDefault="008B7AA3" w:rsidP="008B7AA3">
      <w:pPr>
        <w:pStyle w:val="Textosinformato"/>
        <w:spacing w:line="360" w:lineRule="auto"/>
        <w:jc w:val="both"/>
        <w:rPr>
          <w:rFonts w:ascii="Arial" w:hAnsi="Arial" w:cs="Arial"/>
          <w:b/>
          <w:bCs/>
          <w:sz w:val="24"/>
          <w:szCs w:val="24"/>
        </w:rPr>
      </w:pPr>
    </w:p>
    <w:p w14:paraId="0F7EA464" w14:textId="77777777" w:rsidR="008B7AA3" w:rsidRPr="00D47FEA" w:rsidRDefault="008B7AA3" w:rsidP="008B7AA3">
      <w:pPr>
        <w:pStyle w:val="Textosinformato"/>
        <w:spacing w:line="360" w:lineRule="auto"/>
        <w:jc w:val="both"/>
        <w:rPr>
          <w:rFonts w:ascii="Arial" w:hAnsi="Arial" w:cs="Arial"/>
          <w:sz w:val="24"/>
          <w:szCs w:val="24"/>
        </w:rPr>
      </w:pPr>
      <w:r w:rsidRPr="00D47FEA">
        <w:rPr>
          <w:rFonts w:ascii="Arial" w:hAnsi="Arial" w:cs="Arial"/>
          <w:b/>
          <w:bCs/>
          <w:sz w:val="24"/>
          <w:szCs w:val="24"/>
        </w:rPr>
        <w:t>VII.</w:t>
      </w:r>
      <w:r w:rsidRPr="00D47FEA">
        <w:rPr>
          <w:rFonts w:ascii="Arial" w:hAnsi="Arial" w:cs="Arial"/>
          <w:sz w:val="24"/>
          <w:szCs w:val="24"/>
        </w:rPr>
        <w:t xml:space="preserve"> No haber sido </w:t>
      </w:r>
      <w:r w:rsidRPr="00D47FEA">
        <w:rPr>
          <w:rFonts w:ascii="Arial" w:hAnsi="Arial" w:cs="Arial"/>
          <w:b/>
          <w:sz w:val="24"/>
          <w:szCs w:val="24"/>
        </w:rPr>
        <w:t>Secretaria o</w:t>
      </w:r>
      <w:r w:rsidRPr="00D47FEA">
        <w:rPr>
          <w:rFonts w:ascii="Arial" w:hAnsi="Arial" w:cs="Arial"/>
          <w:sz w:val="24"/>
          <w:szCs w:val="24"/>
        </w:rPr>
        <w:t xml:space="preserve"> Secretario de Estado, Fiscal General de la República o de Justicia del Estado de México, Oficial Mayor de un ente público, </w:t>
      </w:r>
      <w:r w:rsidRPr="00D47FEA">
        <w:rPr>
          <w:rFonts w:ascii="Arial" w:hAnsi="Arial" w:cs="Arial"/>
          <w:b/>
          <w:sz w:val="24"/>
          <w:szCs w:val="24"/>
        </w:rPr>
        <w:t>Senadora o</w:t>
      </w:r>
      <w:r w:rsidRPr="00D47FEA">
        <w:rPr>
          <w:rFonts w:ascii="Arial" w:hAnsi="Arial" w:cs="Arial"/>
          <w:sz w:val="24"/>
          <w:szCs w:val="24"/>
        </w:rPr>
        <w:t xml:space="preserve"> Senador, </w:t>
      </w:r>
      <w:r w:rsidRPr="00D47FEA">
        <w:rPr>
          <w:rFonts w:ascii="Arial" w:hAnsi="Arial" w:cs="Arial"/>
          <w:b/>
          <w:sz w:val="24"/>
          <w:szCs w:val="24"/>
        </w:rPr>
        <w:t>Diputada o</w:t>
      </w:r>
      <w:r w:rsidRPr="00D47FEA">
        <w:rPr>
          <w:rFonts w:ascii="Arial" w:hAnsi="Arial" w:cs="Arial"/>
          <w:sz w:val="24"/>
          <w:szCs w:val="24"/>
        </w:rPr>
        <w:t xml:space="preserve"> Diputado Federal, </w:t>
      </w:r>
      <w:r w:rsidRPr="00D47FEA">
        <w:rPr>
          <w:rFonts w:ascii="Arial" w:hAnsi="Arial" w:cs="Arial"/>
          <w:b/>
          <w:sz w:val="24"/>
          <w:szCs w:val="24"/>
        </w:rPr>
        <w:t xml:space="preserve">Diputada o </w:t>
      </w:r>
      <w:r w:rsidRPr="00D47FEA">
        <w:rPr>
          <w:rFonts w:ascii="Arial" w:hAnsi="Arial" w:cs="Arial"/>
          <w:sz w:val="24"/>
          <w:szCs w:val="24"/>
        </w:rPr>
        <w:t xml:space="preserve">Diputado Local, </w:t>
      </w:r>
      <w:r w:rsidRPr="00D47FEA">
        <w:rPr>
          <w:rFonts w:ascii="Arial" w:hAnsi="Arial" w:cs="Arial"/>
          <w:b/>
          <w:sz w:val="24"/>
          <w:szCs w:val="24"/>
        </w:rPr>
        <w:t>Gobernadora</w:t>
      </w:r>
      <w:r w:rsidRPr="00D47FEA">
        <w:rPr>
          <w:rFonts w:ascii="Arial" w:hAnsi="Arial" w:cs="Arial"/>
          <w:sz w:val="24"/>
          <w:szCs w:val="24"/>
        </w:rPr>
        <w:t xml:space="preserve"> o Gobernador, miembro de algún Ayuntamiento, dirigente, miembro de órgano rector, alto ejecutivo o responsable del manejo de los recursos públicos de algún partido político. </w:t>
      </w:r>
    </w:p>
    <w:p w14:paraId="08754575" w14:textId="77777777" w:rsidR="008B7AA3" w:rsidRPr="00D47FEA" w:rsidRDefault="008B7AA3" w:rsidP="008B7AA3">
      <w:pPr>
        <w:spacing w:line="360" w:lineRule="auto"/>
        <w:rPr>
          <w:rFonts w:ascii="Arial" w:hAnsi="Arial" w:cs="Arial"/>
          <w:sz w:val="24"/>
          <w:szCs w:val="24"/>
        </w:rPr>
      </w:pPr>
    </w:p>
    <w:p w14:paraId="15F644AA"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ARTÍCULO DÉCIMO SEGUNDO. </w:t>
      </w:r>
      <w:r w:rsidRPr="00D47FEA">
        <w:rPr>
          <w:rFonts w:ascii="Arial" w:hAnsi="Arial" w:cs="Arial"/>
          <w:sz w:val="24"/>
          <w:szCs w:val="24"/>
        </w:rPr>
        <w:t xml:space="preserve">Se reforman el párrafo primero del artículo 96  y la fracción I, del apartado A, del artículo 97 de la </w:t>
      </w:r>
      <w:r w:rsidRPr="00D47FEA">
        <w:rPr>
          <w:rFonts w:ascii="Arial" w:hAnsi="Arial" w:cs="Arial"/>
          <w:b/>
          <w:sz w:val="24"/>
          <w:szCs w:val="24"/>
        </w:rPr>
        <w:t>Ley de los Derechos de Niñas, Niños y Adolescentes del Estado de México</w:t>
      </w:r>
      <w:r w:rsidRPr="00D47FEA">
        <w:rPr>
          <w:rFonts w:ascii="Arial" w:hAnsi="Arial" w:cs="Arial"/>
          <w:sz w:val="24"/>
          <w:szCs w:val="24"/>
        </w:rPr>
        <w:t>, para quedar como sigue:</w:t>
      </w:r>
    </w:p>
    <w:p w14:paraId="23B4F936" w14:textId="77777777" w:rsidR="008B7AA3" w:rsidRPr="00D47FEA" w:rsidRDefault="008B7AA3" w:rsidP="008B7AA3">
      <w:pPr>
        <w:spacing w:line="360" w:lineRule="auto"/>
        <w:rPr>
          <w:rFonts w:ascii="Arial" w:hAnsi="Arial" w:cs="Arial"/>
          <w:sz w:val="24"/>
          <w:szCs w:val="24"/>
        </w:rPr>
      </w:pPr>
    </w:p>
    <w:p w14:paraId="70C96315"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Artículo 96.</w:t>
      </w:r>
      <w:r w:rsidRPr="00D47FEA">
        <w:rPr>
          <w:rFonts w:ascii="Arial" w:hAnsi="Arial" w:cs="Arial"/>
          <w:sz w:val="24"/>
          <w:szCs w:val="24"/>
        </w:rPr>
        <w:t xml:space="preserve"> El Sistema Estatal de Protección Integral será conformado por las dependencias y entidades de la administración local vinculadas con la protección de estos derechos, en los términos que determinen las leyes del Estado de México y sus municipios será presidido por </w:t>
      </w:r>
      <w:r w:rsidRPr="00D47FEA">
        <w:rPr>
          <w:rFonts w:ascii="Arial" w:hAnsi="Arial" w:cs="Arial"/>
          <w:b/>
          <w:sz w:val="24"/>
          <w:szCs w:val="24"/>
        </w:rPr>
        <w:t>la Gobernadora o</w:t>
      </w:r>
      <w:r w:rsidRPr="00D47FEA">
        <w:rPr>
          <w:rFonts w:ascii="Arial" w:hAnsi="Arial" w:cs="Arial"/>
          <w:sz w:val="24"/>
          <w:szCs w:val="24"/>
        </w:rPr>
        <w:t xml:space="preserve"> el Gobernador del Estado.</w:t>
      </w:r>
    </w:p>
    <w:p w14:paraId="78EB0DFE" w14:textId="77777777" w:rsidR="008B7AA3" w:rsidRPr="00433FE2" w:rsidRDefault="008B7AA3" w:rsidP="008B7AA3">
      <w:pPr>
        <w:spacing w:line="360" w:lineRule="auto"/>
        <w:jc w:val="both"/>
        <w:rPr>
          <w:rFonts w:ascii="Arial" w:hAnsi="Arial" w:cs="Arial"/>
          <w:sz w:val="24"/>
          <w:szCs w:val="24"/>
        </w:rPr>
      </w:pPr>
      <w:r w:rsidRPr="00433FE2">
        <w:rPr>
          <w:rFonts w:ascii="Arial" w:hAnsi="Arial" w:cs="Arial"/>
          <w:sz w:val="24"/>
          <w:szCs w:val="24"/>
        </w:rPr>
        <w:t>…</w:t>
      </w:r>
    </w:p>
    <w:p w14:paraId="6C84C2BB" w14:textId="77777777" w:rsidR="008B7AA3" w:rsidRPr="00433FE2" w:rsidRDefault="008B7AA3" w:rsidP="008B7AA3">
      <w:pPr>
        <w:spacing w:line="360" w:lineRule="auto"/>
        <w:jc w:val="both"/>
        <w:rPr>
          <w:rFonts w:ascii="Arial" w:hAnsi="Arial" w:cs="Arial"/>
          <w:sz w:val="24"/>
          <w:szCs w:val="24"/>
        </w:rPr>
      </w:pPr>
      <w:r w:rsidRPr="00433FE2">
        <w:rPr>
          <w:rFonts w:ascii="Arial" w:hAnsi="Arial" w:cs="Arial"/>
          <w:sz w:val="24"/>
          <w:szCs w:val="24"/>
        </w:rPr>
        <w:t>…</w:t>
      </w:r>
    </w:p>
    <w:p w14:paraId="3C2F6AB5" w14:textId="77777777" w:rsidR="008B7AA3" w:rsidRPr="00D47FEA" w:rsidRDefault="008B7AA3" w:rsidP="008B7AA3">
      <w:pPr>
        <w:spacing w:line="360" w:lineRule="auto"/>
        <w:jc w:val="both"/>
        <w:rPr>
          <w:rFonts w:ascii="Arial" w:hAnsi="Arial" w:cs="Arial"/>
          <w:sz w:val="24"/>
          <w:szCs w:val="24"/>
        </w:rPr>
      </w:pPr>
    </w:p>
    <w:p w14:paraId="021D7574"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I. a XXI. …</w:t>
      </w:r>
    </w:p>
    <w:p w14:paraId="3F2F927F" w14:textId="77777777" w:rsidR="008B7AA3" w:rsidRPr="00D47FEA" w:rsidRDefault="008B7AA3" w:rsidP="008B7AA3">
      <w:pPr>
        <w:spacing w:line="360" w:lineRule="auto"/>
        <w:jc w:val="both"/>
        <w:rPr>
          <w:rFonts w:ascii="Arial" w:hAnsi="Arial" w:cs="Arial"/>
          <w:b/>
          <w:sz w:val="24"/>
          <w:szCs w:val="24"/>
        </w:rPr>
      </w:pPr>
    </w:p>
    <w:p w14:paraId="1F13E430"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Artículo 97. </w:t>
      </w:r>
      <w:r w:rsidRPr="00D47FEA">
        <w:rPr>
          <w:rFonts w:ascii="Arial" w:hAnsi="Arial" w:cs="Arial"/>
          <w:sz w:val="24"/>
          <w:szCs w:val="24"/>
        </w:rPr>
        <w:t>…</w:t>
      </w:r>
    </w:p>
    <w:p w14:paraId="5925CBF2"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 xml:space="preserve">A. … </w:t>
      </w:r>
    </w:p>
    <w:p w14:paraId="1A0DD9D5" w14:textId="77777777" w:rsidR="008B7AA3" w:rsidRPr="00D47FEA" w:rsidRDefault="008B7AA3" w:rsidP="008B7AA3">
      <w:pPr>
        <w:spacing w:line="360" w:lineRule="auto"/>
        <w:jc w:val="both"/>
        <w:rPr>
          <w:rFonts w:ascii="Arial" w:hAnsi="Arial" w:cs="Arial"/>
          <w:sz w:val="24"/>
          <w:szCs w:val="24"/>
        </w:rPr>
      </w:pPr>
    </w:p>
    <w:p w14:paraId="206A8ED5"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 xml:space="preserve">I. </w:t>
      </w:r>
      <w:r w:rsidRPr="00D47FEA">
        <w:rPr>
          <w:rFonts w:ascii="Arial" w:hAnsi="Arial" w:cs="Arial"/>
          <w:b/>
          <w:sz w:val="24"/>
          <w:szCs w:val="24"/>
        </w:rPr>
        <w:t>La o</w:t>
      </w:r>
      <w:r w:rsidRPr="00D47FEA">
        <w:rPr>
          <w:rFonts w:ascii="Arial" w:hAnsi="Arial" w:cs="Arial"/>
          <w:sz w:val="24"/>
          <w:szCs w:val="24"/>
        </w:rPr>
        <w:t xml:space="preserve"> El titular del Ejecutivo Estatal.</w:t>
      </w:r>
    </w:p>
    <w:p w14:paraId="32F63BAD" w14:textId="77777777" w:rsidR="008B7AA3" w:rsidRPr="00D47FEA" w:rsidRDefault="008B7AA3" w:rsidP="008B7AA3">
      <w:pPr>
        <w:spacing w:line="360" w:lineRule="auto"/>
        <w:jc w:val="both"/>
        <w:rPr>
          <w:rFonts w:ascii="Arial" w:hAnsi="Arial" w:cs="Arial"/>
          <w:sz w:val="24"/>
          <w:szCs w:val="24"/>
        </w:rPr>
      </w:pPr>
    </w:p>
    <w:p w14:paraId="2B5C1B77"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II. a XII. …</w:t>
      </w:r>
    </w:p>
    <w:p w14:paraId="07965FE1"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B. a G. …</w:t>
      </w:r>
    </w:p>
    <w:p w14:paraId="2EE8DE55"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36A62112"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1E4F803D"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6AF76FB0"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31849060"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45A379D5"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2B85BABE" w14:textId="77777777" w:rsidR="008B7AA3" w:rsidRPr="00D47FEA" w:rsidRDefault="008B7AA3" w:rsidP="008B7AA3">
      <w:pPr>
        <w:spacing w:line="360" w:lineRule="auto"/>
        <w:rPr>
          <w:rFonts w:ascii="Arial" w:hAnsi="Arial" w:cs="Arial"/>
          <w:sz w:val="24"/>
          <w:szCs w:val="24"/>
        </w:rPr>
      </w:pPr>
    </w:p>
    <w:p w14:paraId="4459E71C"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ARTÍCULO DÉCIMO TERCERO. </w:t>
      </w:r>
      <w:r w:rsidRPr="00D47FEA">
        <w:rPr>
          <w:rFonts w:ascii="Arial" w:hAnsi="Arial" w:cs="Arial"/>
          <w:sz w:val="24"/>
          <w:szCs w:val="24"/>
        </w:rPr>
        <w:t xml:space="preserve">Se reforman las fracciones V del artículo 2, I de los artículos 6 y 11 y la III del artículo 47 de la </w:t>
      </w:r>
      <w:r w:rsidRPr="00D47FEA">
        <w:rPr>
          <w:rFonts w:ascii="Arial" w:hAnsi="Arial" w:cs="Arial"/>
          <w:b/>
          <w:sz w:val="24"/>
          <w:szCs w:val="24"/>
        </w:rPr>
        <w:t>Ley de Movilidad del Estado de México</w:t>
      </w:r>
      <w:r w:rsidRPr="00D47FEA">
        <w:rPr>
          <w:rFonts w:ascii="Arial" w:hAnsi="Arial" w:cs="Arial"/>
          <w:sz w:val="24"/>
          <w:szCs w:val="24"/>
        </w:rPr>
        <w:t xml:space="preserve">, para quedar como sigue: </w:t>
      </w:r>
    </w:p>
    <w:p w14:paraId="48040014" w14:textId="77777777" w:rsidR="008B7AA3" w:rsidRPr="00D47FEA" w:rsidRDefault="008B7AA3" w:rsidP="008B7AA3">
      <w:pPr>
        <w:spacing w:line="360" w:lineRule="auto"/>
        <w:rPr>
          <w:rFonts w:ascii="Arial" w:hAnsi="Arial" w:cs="Arial"/>
          <w:sz w:val="24"/>
          <w:szCs w:val="24"/>
        </w:rPr>
      </w:pPr>
    </w:p>
    <w:p w14:paraId="5C83D01D"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 xml:space="preserve">Artículo 2. </w:t>
      </w:r>
      <w:r w:rsidRPr="00D47FEA">
        <w:rPr>
          <w:rFonts w:ascii="Arial" w:hAnsi="Arial" w:cs="Arial"/>
          <w:sz w:val="24"/>
          <w:szCs w:val="24"/>
        </w:rPr>
        <w:t>…</w:t>
      </w:r>
    </w:p>
    <w:p w14:paraId="47D3C200" w14:textId="77777777" w:rsidR="008B7AA3" w:rsidRPr="00D47FEA" w:rsidRDefault="008B7AA3" w:rsidP="008B7AA3">
      <w:pPr>
        <w:spacing w:line="360" w:lineRule="auto"/>
        <w:jc w:val="both"/>
        <w:rPr>
          <w:rFonts w:ascii="Arial" w:hAnsi="Arial" w:cs="Arial"/>
          <w:b/>
          <w:sz w:val="24"/>
          <w:szCs w:val="24"/>
        </w:rPr>
      </w:pPr>
    </w:p>
    <w:p w14:paraId="21C64F32"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 xml:space="preserve">I. </w:t>
      </w:r>
      <w:r w:rsidRPr="00D47FEA">
        <w:rPr>
          <w:rFonts w:ascii="Arial" w:hAnsi="Arial" w:cs="Arial"/>
          <w:sz w:val="24"/>
          <w:szCs w:val="24"/>
        </w:rPr>
        <w:t xml:space="preserve">a </w:t>
      </w:r>
      <w:r w:rsidRPr="00D47FEA">
        <w:rPr>
          <w:rFonts w:ascii="Arial" w:hAnsi="Arial" w:cs="Arial"/>
          <w:b/>
          <w:sz w:val="24"/>
          <w:szCs w:val="24"/>
        </w:rPr>
        <w:t>IV.</w:t>
      </w:r>
      <w:r w:rsidRPr="00D47FEA">
        <w:rPr>
          <w:rFonts w:ascii="Arial" w:hAnsi="Arial" w:cs="Arial"/>
          <w:sz w:val="24"/>
          <w:szCs w:val="24"/>
        </w:rPr>
        <w:t xml:space="preserve"> …</w:t>
      </w:r>
    </w:p>
    <w:p w14:paraId="4FD8F8CB" w14:textId="77777777" w:rsidR="008B7AA3" w:rsidRPr="00D47FEA" w:rsidRDefault="008B7AA3" w:rsidP="008B7AA3">
      <w:pPr>
        <w:spacing w:line="360" w:lineRule="auto"/>
        <w:jc w:val="both"/>
        <w:rPr>
          <w:rFonts w:ascii="Arial" w:hAnsi="Arial" w:cs="Arial"/>
          <w:b/>
          <w:sz w:val="24"/>
          <w:szCs w:val="24"/>
        </w:rPr>
      </w:pPr>
    </w:p>
    <w:p w14:paraId="51CD7676" w14:textId="77777777" w:rsidR="008B7AA3" w:rsidRPr="00D47FEA" w:rsidRDefault="008B7AA3" w:rsidP="008B7AA3">
      <w:pPr>
        <w:spacing w:line="360" w:lineRule="auto"/>
        <w:jc w:val="both"/>
        <w:rPr>
          <w:rFonts w:ascii="Arial" w:hAnsi="Arial" w:cs="Arial"/>
          <w:b/>
          <w:sz w:val="24"/>
          <w:szCs w:val="24"/>
        </w:rPr>
      </w:pPr>
    </w:p>
    <w:p w14:paraId="52466A3A"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V. Concesión:</w:t>
      </w:r>
      <w:r w:rsidRPr="00D47FEA">
        <w:rPr>
          <w:rFonts w:ascii="Arial" w:hAnsi="Arial" w:cs="Arial"/>
          <w:sz w:val="24"/>
          <w:szCs w:val="24"/>
        </w:rPr>
        <w:t xml:space="preserve"> al acto administrativo por el cual </w:t>
      </w:r>
      <w:r w:rsidRPr="00D47FEA">
        <w:rPr>
          <w:rFonts w:ascii="Arial" w:hAnsi="Arial" w:cs="Arial"/>
          <w:b/>
          <w:sz w:val="24"/>
          <w:szCs w:val="24"/>
        </w:rPr>
        <w:t xml:space="preserve">la persona </w:t>
      </w:r>
      <w:r w:rsidRPr="00D47FEA">
        <w:rPr>
          <w:rFonts w:ascii="Arial" w:hAnsi="Arial" w:cs="Arial"/>
          <w:sz w:val="24"/>
          <w:szCs w:val="24"/>
        </w:rPr>
        <w:t>titular del Poder Ejecutivo del Estado, por conducto de la Secretaría, autoriza a sociedades mercantiles mexicanas, constituidas como sociedades anónimas de capital variable, para prestar un servicio público de transporte, en los términos y condiciones que la propia ley y su reglamentación señalan, que para surtir efectos deberán estar inscritas en el Registro Público Estatal de Movilidad.</w:t>
      </w:r>
    </w:p>
    <w:p w14:paraId="72661958" w14:textId="77777777" w:rsidR="008B7AA3" w:rsidRPr="00D47FEA" w:rsidRDefault="008B7AA3" w:rsidP="008B7AA3">
      <w:pPr>
        <w:spacing w:line="360" w:lineRule="auto"/>
        <w:jc w:val="both"/>
        <w:rPr>
          <w:rFonts w:ascii="Arial" w:hAnsi="Arial" w:cs="Arial"/>
          <w:b/>
          <w:sz w:val="24"/>
          <w:szCs w:val="24"/>
        </w:rPr>
      </w:pPr>
    </w:p>
    <w:p w14:paraId="51E742D9"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 xml:space="preserve">VI. </w:t>
      </w:r>
      <w:r w:rsidRPr="00D47FEA">
        <w:rPr>
          <w:rFonts w:ascii="Arial" w:hAnsi="Arial" w:cs="Arial"/>
          <w:sz w:val="24"/>
          <w:szCs w:val="24"/>
        </w:rPr>
        <w:t xml:space="preserve">a </w:t>
      </w:r>
      <w:r w:rsidRPr="00D47FEA">
        <w:rPr>
          <w:rFonts w:ascii="Arial" w:hAnsi="Arial" w:cs="Arial"/>
          <w:b/>
          <w:sz w:val="24"/>
          <w:szCs w:val="24"/>
        </w:rPr>
        <w:t>X</w:t>
      </w:r>
      <w:r w:rsidR="00433FE2">
        <w:rPr>
          <w:rFonts w:ascii="Arial" w:hAnsi="Arial" w:cs="Arial"/>
          <w:b/>
          <w:sz w:val="24"/>
          <w:szCs w:val="24"/>
        </w:rPr>
        <w:t>V</w:t>
      </w:r>
      <w:r w:rsidRPr="00D47FEA">
        <w:rPr>
          <w:rFonts w:ascii="Arial" w:hAnsi="Arial" w:cs="Arial"/>
          <w:b/>
          <w:sz w:val="24"/>
          <w:szCs w:val="24"/>
        </w:rPr>
        <w:t>III.</w:t>
      </w:r>
      <w:r w:rsidRPr="00D47FEA">
        <w:rPr>
          <w:rFonts w:ascii="Arial" w:hAnsi="Arial" w:cs="Arial"/>
          <w:sz w:val="24"/>
          <w:szCs w:val="24"/>
        </w:rPr>
        <w:t xml:space="preserve"> …</w:t>
      </w:r>
    </w:p>
    <w:p w14:paraId="2FFC5EAB" w14:textId="77777777" w:rsidR="008B7AA3" w:rsidRPr="00D47FEA" w:rsidRDefault="008B7AA3" w:rsidP="008B7AA3">
      <w:pPr>
        <w:spacing w:line="360" w:lineRule="auto"/>
        <w:jc w:val="both"/>
        <w:rPr>
          <w:rFonts w:ascii="Arial" w:hAnsi="Arial" w:cs="Arial"/>
          <w:sz w:val="24"/>
          <w:szCs w:val="24"/>
        </w:rPr>
      </w:pPr>
    </w:p>
    <w:p w14:paraId="7FC885CE"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sz w:val="24"/>
          <w:szCs w:val="24"/>
        </w:rPr>
        <w:t>…</w:t>
      </w:r>
    </w:p>
    <w:p w14:paraId="4AC23F2C" w14:textId="77777777" w:rsidR="008B7AA3" w:rsidRPr="00D47FEA" w:rsidRDefault="008B7AA3" w:rsidP="008B7AA3">
      <w:pPr>
        <w:spacing w:line="360" w:lineRule="auto"/>
        <w:jc w:val="both"/>
        <w:rPr>
          <w:rFonts w:ascii="Arial" w:hAnsi="Arial" w:cs="Arial"/>
          <w:b/>
          <w:sz w:val="24"/>
          <w:szCs w:val="24"/>
        </w:rPr>
      </w:pPr>
    </w:p>
    <w:p w14:paraId="18FE6742"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Artículo 6.</w:t>
      </w:r>
      <w:r w:rsidRPr="00D47FEA">
        <w:rPr>
          <w:rFonts w:ascii="Arial" w:hAnsi="Arial" w:cs="Arial"/>
          <w:sz w:val="24"/>
          <w:szCs w:val="24"/>
        </w:rPr>
        <w:t xml:space="preserve"> …</w:t>
      </w:r>
    </w:p>
    <w:p w14:paraId="72CC1482" w14:textId="77777777" w:rsidR="008B7AA3" w:rsidRPr="00D47FEA" w:rsidRDefault="008B7AA3" w:rsidP="008B7AA3">
      <w:pPr>
        <w:spacing w:line="360" w:lineRule="auto"/>
        <w:jc w:val="both"/>
        <w:rPr>
          <w:rFonts w:ascii="Arial" w:hAnsi="Arial" w:cs="Arial"/>
          <w:b/>
          <w:sz w:val="24"/>
          <w:szCs w:val="24"/>
        </w:rPr>
      </w:pPr>
    </w:p>
    <w:p w14:paraId="1A3BAEA6"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I. La Gobernadora o </w:t>
      </w:r>
      <w:r w:rsidRPr="00D47FEA">
        <w:rPr>
          <w:rFonts w:ascii="Arial" w:hAnsi="Arial" w:cs="Arial"/>
          <w:sz w:val="24"/>
          <w:szCs w:val="24"/>
        </w:rPr>
        <w:t>el Gobernador del Estado.</w:t>
      </w:r>
    </w:p>
    <w:p w14:paraId="7EA7CDAC" w14:textId="77777777" w:rsidR="008B7AA3" w:rsidRPr="00D47FEA" w:rsidRDefault="008B7AA3" w:rsidP="008B7AA3">
      <w:pPr>
        <w:spacing w:line="360" w:lineRule="auto"/>
        <w:jc w:val="both"/>
        <w:rPr>
          <w:rFonts w:ascii="Arial" w:hAnsi="Arial" w:cs="Arial"/>
          <w:b/>
          <w:sz w:val="24"/>
          <w:szCs w:val="24"/>
        </w:rPr>
      </w:pPr>
    </w:p>
    <w:p w14:paraId="068A489B"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 xml:space="preserve">II. </w:t>
      </w:r>
      <w:r w:rsidRPr="00D47FEA">
        <w:rPr>
          <w:rFonts w:ascii="Arial" w:hAnsi="Arial" w:cs="Arial"/>
          <w:sz w:val="24"/>
          <w:szCs w:val="24"/>
        </w:rPr>
        <w:t>a</w:t>
      </w:r>
      <w:r w:rsidRPr="00D47FEA">
        <w:rPr>
          <w:rFonts w:ascii="Arial" w:hAnsi="Arial" w:cs="Arial"/>
          <w:b/>
          <w:sz w:val="24"/>
          <w:szCs w:val="24"/>
        </w:rPr>
        <w:t xml:space="preserve"> VI. </w:t>
      </w:r>
      <w:r w:rsidRPr="00433FE2">
        <w:rPr>
          <w:rFonts w:ascii="Arial" w:hAnsi="Arial" w:cs="Arial"/>
          <w:sz w:val="24"/>
          <w:szCs w:val="24"/>
        </w:rPr>
        <w:t>…</w:t>
      </w:r>
    </w:p>
    <w:p w14:paraId="02102560" w14:textId="77777777" w:rsidR="008B7AA3" w:rsidRPr="00D47FEA" w:rsidRDefault="008B7AA3" w:rsidP="008B7AA3">
      <w:pPr>
        <w:spacing w:line="360" w:lineRule="auto"/>
        <w:jc w:val="both"/>
        <w:rPr>
          <w:rFonts w:ascii="Arial" w:hAnsi="Arial" w:cs="Arial"/>
          <w:b/>
          <w:sz w:val="24"/>
          <w:szCs w:val="24"/>
        </w:rPr>
      </w:pPr>
    </w:p>
    <w:p w14:paraId="407676CB"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Artículo 11</w:t>
      </w:r>
      <w:r w:rsidRPr="00D47FEA">
        <w:rPr>
          <w:rFonts w:ascii="Arial" w:hAnsi="Arial" w:cs="Arial"/>
          <w:sz w:val="24"/>
          <w:szCs w:val="24"/>
        </w:rPr>
        <w:t>. …</w:t>
      </w:r>
    </w:p>
    <w:p w14:paraId="1BB815F4" w14:textId="77777777" w:rsidR="008B7AA3" w:rsidRPr="00D47FEA" w:rsidRDefault="008B7AA3" w:rsidP="008B7AA3">
      <w:pPr>
        <w:spacing w:line="360" w:lineRule="auto"/>
        <w:jc w:val="both"/>
        <w:rPr>
          <w:rFonts w:ascii="Arial" w:hAnsi="Arial" w:cs="Arial"/>
          <w:b/>
          <w:sz w:val="24"/>
          <w:szCs w:val="24"/>
        </w:rPr>
      </w:pPr>
    </w:p>
    <w:p w14:paraId="002EF1B5"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 xml:space="preserve">I. La Gobernadora o </w:t>
      </w:r>
      <w:r w:rsidRPr="00D47FEA">
        <w:rPr>
          <w:rFonts w:ascii="Arial" w:hAnsi="Arial" w:cs="Arial"/>
          <w:sz w:val="24"/>
          <w:szCs w:val="24"/>
        </w:rPr>
        <w:t xml:space="preserve">el Gobernador del Estado, quien actuará como </w:t>
      </w:r>
      <w:r w:rsidRPr="00D47FEA">
        <w:rPr>
          <w:rFonts w:ascii="Arial" w:hAnsi="Arial" w:cs="Arial"/>
          <w:b/>
          <w:sz w:val="24"/>
          <w:szCs w:val="24"/>
        </w:rPr>
        <w:t>Presidenta o</w:t>
      </w:r>
      <w:r w:rsidRPr="00D47FEA">
        <w:rPr>
          <w:rFonts w:ascii="Arial" w:hAnsi="Arial" w:cs="Arial"/>
          <w:sz w:val="24"/>
          <w:szCs w:val="24"/>
        </w:rPr>
        <w:t xml:space="preserve"> Presidente.</w:t>
      </w:r>
    </w:p>
    <w:p w14:paraId="23FB6BD8" w14:textId="77777777" w:rsidR="008B7AA3" w:rsidRPr="00D47FEA" w:rsidRDefault="008B7AA3" w:rsidP="008B7AA3">
      <w:pPr>
        <w:spacing w:line="360" w:lineRule="auto"/>
        <w:jc w:val="both"/>
        <w:rPr>
          <w:rFonts w:ascii="Arial" w:hAnsi="Arial" w:cs="Arial"/>
          <w:b/>
          <w:sz w:val="24"/>
          <w:szCs w:val="24"/>
        </w:rPr>
      </w:pPr>
    </w:p>
    <w:p w14:paraId="7F65150F"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II. </w:t>
      </w:r>
      <w:r w:rsidRPr="00D47FEA">
        <w:rPr>
          <w:rFonts w:ascii="Arial" w:hAnsi="Arial" w:cs="Arial"/>
          <w:sz w:val="24"/>
          <w:szCs w:val="24"/>
        </w:rPr>
        <w:t xml:space="preserve">a </w:t>
      </w:r>
      <w:r w:rsidRPr="00D47FEA">
        <w:rPr>
          <w:rFonts w:ascii="Arial" w:hAnsi="Arial" w:cs="Arial"/>
          <w:b/>
          <w:sz w:val="24"/>
          <w:szCs w:val="24"/>
        </w:rPr>
        <w:t>VI.</w:t>
      </w:r>
      <w:r w:rsidRPr="00D47FEA">
        <w:rPr>
          <w:rFonts w:ascii="Arial" w:hAnsi="Arial" w:cs="Arial"/>
          <w:sz w:val="24"/>
          <w:szCs w:val="24"/>
        </w:rPr>
        <w:t xml:space="preserve"> …</w:t>
      </w:r>
    </w:p>
    <w:p w14:paraId="63E5D5A3"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0341AB5B" w14:textId="77777777" w:rsidR="008B7AA3" w:rsidRPr="00D47FEA" w:rsidRDefault="008B7AA3" w:rsidP="008B7AA3">
      <w:pPr>
        <w:spacing w:line="360" w:lineRule="auto"/>
        <w:jc w:val="both"/>
        <w:rPr>
          <w:rFonts w:ascii="Arial" w:hAnsi="Arial" w:cs="Arial"/>
          <w:b/>
          <w:sz w:val="24"/>
          <w:szCs w:val="24"/>
        </w:rPr>
      </w:pPr>
    </w:p>
    <w:p w14:paraId="09576D12"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Artículo 47.- </w:t>
      </w:r>
      <w:r w:rsidRPr="00D47FEA">
        <w:rPr>
          <w:rFonts w:ascii="Arial" w:hAnsi="Arial" w:cs="Arial"/>
          <w:sz w:val="24"/>
          <w:szCs w:val="24"/>
        </w:rPr>
        <w:t>…</w:t>
      </w:r>
    </w:p>
    <w:p w14:paraId="7A00090E" w14:textId="77777777" w:rsidR="008B7AA3" w:rsidRPr="00D47FEA" w:rsidRDefault="008B7AA3" w:rsidP="008B7AA3">
      <w:pPr>
        <w:spacing w:line="360" w:lineRule="auto"/>
        <w:jc w:val="both"/>
        <w:rPr>
          <w:rFonts w:ascii="Arial" w:hAnsi="Arial" w:cs="Arial"/>
          <w:b/>
          <w:sz w:val="24"/>
          <w:szCs w:val="24"/>
        </w:rPr>
      </w:pPr>
    </w:p>
    <w:p w14:paraId="6E6853C9"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I.</w:t>
      </w:r>
      <w:r w:rsidRPr="00D47FEA">
        <w:rPr>
          <w:rFonts w:ascii="Arial" w:hAnsi="Arial" w:cs="Arial"/>
          <w:sz w:val="24"/>
          <w:szCs w:val="24"/>
        </w:rPr>
        <w:t xml:space="preserve"> a </w:t>
      </w:r>
      <w:r w:rsidRPr="00D47FEA">
        <w:rPr>
          <w:rFonts w:ascii="Arial" w:hAnsi="Arial" w:cs="Arial"/>
          <w:b/>
          <w:sz w:val="24"/>
          <w:szCs w:val="24"/>
        </w:rPr>
        <w:t>II.</w:t>
      </w:r>
      <w:r w:rsidRPr="00D47FEA">
        <w:rPr>
          <w:rFonts w:ascii="Arial" w:hAnsi="Arial" w:cs="Arial"/>
          <w:sz w:val="24"/>
          <w:szCs w:val="24"/>
        </w:rPr>
        <w:t xml:space="preserve"> …</w:t>
      </w:r>
    </w:p>
    <w:p w14:paraId="336344B9" w14:textId="77777777" w:rsidR="008B7AA3" w:rsidRPr="00D47FEA" w:rsidRDefault="008B7AA3" w:rsidP="008B7AA3">
      <w:pPr>
        <w:spacing w:line="360" w:lineRule="auto"/>
        <w:jc w:val="both"/>
        <w:rPr>
          <w:rFonts w:ascii="Arial" w:hAnsi="Arial" w:cs="Arial"/>
          <w:b/>
          <w:sz w:val="24"/>
          <w:szCs w:val="24"/>
        </w:rPr>
      </w:pPr>
    </w:p>
    <w:p w14:paraId="02504D0B"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III.</w:t>
      </w:r>
      <w:r w:rsidRPr="00D47FEA">
        <w:rPr>
          <w:rFonts w:ascii="Arial" w:hAnsi="Arial" w:cs="Arial"/>
          <w:sz w:val="24"/>
          <w:szCs w:val="24"/>
        </w:rPr>
        <w:t xml:space="preserve"> Su organización interna y funcionamiento se determinará en el Reglamento que al efecto expida </w:t>
      </w:r>
      <w:r w:rsidRPr="00433FE2">
        <w:rPr>
          <w:rFonts w:ascii="Arial" w:hAnsi="Arial" w:cs="Arial"/>
          <w:b/>
          <w:sz w:val="24"/>
          <w:szCs w:val="24"/>
        </w:rPr>
        <w:t>la persona</w:t>
      </w:r>
      <w:r w:rsidRPr="00D47FEA">
        <w:rPr>
          <w:rFonts w:ascii="Arial" w:hAnsi="Arial" w:cs="Arial"/>
          <w:sz w:val="24"/>
          <w:szCs w:val="24"/>
        </w:rPr>
        <w:t xml:space="preserve"> titular del Poder Ejecutivo, conforme a las disposiciones de este título.</w:t>
      </w:r>
    </w:p>
    <w:p w14:paraId="5DA85EAF" w14:textId="77777777" w:rsidR="008B7AA3" w:rsidRPr="00D47FEA" w:rsidRDefault="008B7AA3" w:rsidP="008B7AA3">
      <w:pPr>
        <w:spacing w:line="360" w:lineRule="auto"/>
        <w:jc w:val="both"/>
        <w:rPr>
          <w:rFonts w:ascii="Arial" w:hAnsi="Arial" w:cs="Arial"/>
          <w:b/>
          <w:sz w:val="24"/>
          <w:szCs w:val="24"/>
        </w:rPr>
      </w:pPr>
    </w:p>
    <w:p w14:paraId="1F45488E"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IV.</w:t>
      </w:r>
      <w:r w:rsidRPr="00D47FEA">
        <w:rPr>
          <w:rFonts w:ascii="Arial" w:hAnsi="Arial" w:cs="Arial"/>
          <w:sz w:val="24"/>
          <w:szCs w:val="24"/>
        </w:rPr>
        <w:t xml:space="preserve"> a </w:t>
      </w:r>
      <w:r w:rsidRPr="00D47FEA">
        <w:rPr>
          <w:rFonts w:ascii="Arial" w:hAnsi="Arial" w:cs="Arial"/>
          <w:b/>
          <w:sz w:val="24"/>
          <w:szCs w:val="24"/>
        </w:rPr>
        <w:t>VI.</w:t>
      </w:r>
      <w:r w:rsidRPr="00D47FEA">
        <w:rPr>
          <w:rFonts w:ascii="Arial" w:hAnsi="Arial" w:cs="Arial"/>
          <w:sz w:val="24"/>
          <w:szCs w:val="24"/>
        </w:rPr>
        <w:t xml:space="preserve"> …</w:t>
      </w:r>
    </w:p>
    <w:p w14:paraId="3FFD260F" w14:textId="77777777" w:rsidR="008B7AA3" w:rsidRPr="00D47FEA" w:rsidRDefault="008B7AA3" w:rsidP="008B7AA3">
      <w:pPr>
        <w:spacing w:line="360" w:lineRule="auto"/>
        <w:jc w:val="both"/>
        <w:rPr>
          <w:rFonts w:ascii="Arial" w:hAnsi="Arial" w:cs="Arial"/>
          <w:b/>
          <w:sz w:val="24"/>
          <w:szCs w:val="24"/>
        </w:rPr>
      </w:pPr>
    </w:p>
    <w:p w14:paraId="6DA9E94F"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ARTÍCULO DÉCIMO CUARTO. </w:t>
      </w:r>
      <w:r w:rsidRPr="00D47FEA">
        <w:rPr>
          <w:rFonts w:ascii="Arial" w:hAnsi="Arial" w:cs="Arial"/>
          <w:sz w:val="24"/>
          <w:szCs w:val="24"/>
        </w:rPr>
        <w:t xml:space="preserve">Se reforman los párrafos segundos de los artículos 2, 22 y 28, el párrafo primero del artículo 15 y el artículo 23 de la </w:t>
      </w:r>
      <w:r w:rsidRPr="00D47FEA">
        <w:rPr>
          <w:rFonts w:ascii="Arial" w:hAnsi="Arial" w:cs="Arial"/>
          <w:b/>
          <w:sz w:val="24"/>
          <w:szCs w:val="24"/>
        </w:rPr>
        <w:t>Ley de Planeación del Estado de México</w:t>
      </w:r>
      <w:r w:rsidRPr="00D47FEA">
        <w:rPr>
          <w:rFonts w:ascii="Arial" w:hAnsi="Arial" w:cs="Arial"/>
          <w:sz w:val="24"/>
          <w:szCs w:val="24"/>
        </w:rPr>
        <w:t>, para quedar como sigue:</w:t>
      </w:r>
    </w:p>
    <w:p w14:paraId="2A687011" w14:textId="77777777" w:rsidR="008B7AA3" w:rsidRPr="00D47FEA" w:rsidRDefault="008B7AA3" w:rsidP="008B7AA3">
      <w:pPr>
        <w:spacing w:line="360" w:lineRule="auto"/>
        <w:rPr>
          <w:rFonts w:ascii="Arial" w:hAnsi="Arial" w:cs="Arial"/>
          <w:sz w:val="24"/>
          <w:szCs w:val="24"/>
        </w:rPr>
      </w:pPr>
    </w:p>
    <w:p w14:paraId="039FF31A"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 xml:space="preserve">Artículo 2.- </w:t>
      </w:r>
      <w:r w:rsidRPr="00D47FEA">
        <w:rPr>
          <w:rFonts w:ascii="Arial" w:hAnsi="Arial" w:cs="Arial"/>
          <w:sz w:val="24"/>
          <w:szCs w:val="24"/>
        </w:rPr>
        <w:t>…</w:t>
      </w:r>
    </w:p>
    <w:p w14:paraId="2A3DE564" w14:textId="77777777" w:rsidR="008B7AA3" w:rsidRPr="00D47FEA" w:rsidRDefault="008B7AA3" w:rsidP="008B7AA3">
      <w:pPr>
        <w:spacing w:line="360" w:lineRule="auto"/>
        <w:jc w:val="both"/>
        <w:rPr>
          <w:rFonts w:ascii="Arial" w:hAnsi="Arial" w:cs="Arial"/>
          <w:sz w:val="24"/>
          <w:szCs w:val="24"/>
        </w:rPr>
      </w:pPr>
    </w:p>
    <w:p w14:paraId="239608F8"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sz w:val="24"/>
          <w:szCs w:val="24"/>
        </w:rPr>
        <w:t xml:space="preserve">Es responsabilidad de </w:t>
      </w:r>
      <w:r w:rsidRPr="00D47FEA">
        <w:rPr>
          <w:rFonts w:ascii="Arial" w:hAnsi="Arial" w:cs="Arial"/>
          <w:b/>
          <w:sz w:val="24"/>
          <w:szCs w:val="24"/>
        </w:rPr>
        <w:t>la persona</w:t>
      </w:r>
      <w:r w:rsidRPr="00D47FEA">
        <w:rPr>
          <w:rFonts w:ascii="Arial" w:hAnsi="Arial" w:cs="Arial"/>
          <w:sz w:val="24"/>
          <w:szCs w:val="24"/>
        </w:rPr>
        <w:t xml:space="preserve"> titular del Ejecutivo Estatal conducir la planeación para el desarrollo del Estado de México, y al interior de los municipios dicha responsabilidad recaerá en los Presidentes Municipales, quienes lo harán con base en las disposiciones legales y en ejercicio de sus atribuciones con respeto irrestricto a los derechos humanos reconocidos en la Constitución Política de los Estados Unidos Mexicanos y la Constitución Política del Estado Libre y Soberano de México, así como al fortalecimiento del pacto federal y del municipio libre y autónomo.</w:t>
      </w:r>
    </w:p>
    <w:p w14:paraId="4DE2CB30"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Artículo 15.-</w:t>
      </w:r>
      <w:r w:rsidRPr="00D47FEA">
        <w:rPr>
          <w:rFonts w:ascii="Arial" w:hAnsi="Arial" w:cs="Arial"/>
          <w:sz w:val="24"/>
          <w:szCs w:val="24"/>
        </w:rPr>
        <w:t xml:space="preserve"> Compete </w:t>
      </w:r>
      <w:r w:rsidRPr="00D47FEA">
        <w:rPr>
          <w:rFonts w:ascii="Arial" w:hAnsi="Arial" w:cs="Arial"/>
          <w:b/>
          <w:sz w:val="24"/>
          <w:szCs w:val="24"/>
        </w:rPr>
        <w:t xml:space="preserve">a la Gobernadora o </w:t>
      </w:r>
      <w:r w:rsidRPr="00D47FEA">
        <w:rPr>
          <w:rFonts w:ascii="Arial" w:hAnsi="Arial" w:cs="Arial"/>
          <w:sz w:val="24"/>
          <w:szCs w:val="24"/>
        </w:rPr>
        <w:t>al Gobernador del Estado, en materia de planeación democrática para el desarrollo:</w:t>
      </w:r>
    </w:p>
    <w:p w14:paraId="1099DA04" w14:textId="77777777" w:rsidR="008B7AA3" w:rsidRPr="00D47FEA" w:rsidRDefault="008B7AA3" w:rsidP="008B7AA3">
      <w:pPr>
        <w:spacing w:line="360" w:lineRule="auto"/>
        <w:jc w:val="both"/>
        <w:rPr>
          <w:rFonts w:ascii="Arial" w:hAnsi="Arial" w:cs="Arial"/>
          <w:sz w:val="24"/>
          <w:szCs w:val="24"/>
        </w:rPr>
      </w:pPr>
    </w:p>
    <w:p w14:paraId="794D7C4E"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sz w:val="24"/>
          <w:szCs w:val="24"/>
        </w:rPr>
        <w:t>I. a X.…</w:t>
      </w:r>
    </w:p>
    <w:p w14:paraId="2CA6A6A9" w14:textId="77777777" w:rsidR="008B7AA3" w:rsidRPr="00D47FEA" w:rsidRDefault="008B7AA3" w:rsidP="008B7AA3">
      <w:pPr>
        <w:spacing w:line="360" w:lineRule="auto"/>
        <w:jc w:val="both"/>
        <w:rPr>
          <w:rFonts w:ascii="Arial" w:hAnsi="Arial" w:cs="Arial"/>
          <w:b/>
          <w:sz w:val="24"/>
          <w:szCs w:val="24"/>
        </w:rPr>
      </w:pPr>
    </w:p>
    <w:p w14:paraId="105471A5"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Artículo 22.- </w:t>
      </w:r>
      <w:r w:rsidRPr="00D47FEA">
        <w:rPr>
          <w:rFonts w:ascii="Arial" w:hAnsi="Arial" w:cs="Arial"/>
          <w:sz w:val="24"/>
          <w:szCs w:val="24"/>
        </w:rPr>
        <w:t>…</w:t>
      </w:r>
    </w:p>
    <w:p w14:paraId="12988F07"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 xml:space="preserve">Por lo que respecta al Plan de Desarrollo del Estado de México, antes de su aprobación, </w:t>
      </w:r>
      <w:r w:rsidRPr="00D47FEA">
        <w:rPr>
          <w:rFonts w:ascii="Arial" w:hAnsi="Arial" w:cs="Arial"/>
          <w:b/>
          <w:sz w:val="24"/>
          <w:szCs w:val="24"/>
        </w:rPr>
        <w:t>la persona</w:t>
      </w:r>
      <w:r w:rsidRPr="00D47FEA">
        <w:rPr>
          <w:rFonts w:ascii="Arial" w:hAnsi="Arial" w:cs="Arial"/>
          <w:sz w:val="24"/>
          <w:szCs w:val="24"/>
        </w:rPr>
        <w:t xml:space="preserve"> titular del Ejecutivo Estatal lo remitirá a la Legislatura para su examen y opinión. De igual forma la Legislatura formulará las observaciones que estime convenientes durante la ejecución del plan.</w:t>
      </w:r>
    </w:p>
    <w:p w14:paraId="01B3A8FC"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646669D1"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Artículo 23.-</w:t>
      </w:r>
      <w:r w:rsidRPr="00D47FEA">
        <w:rPr>
          <w:rFonts w:ascii="Arial" w:hAnsi="Arial" w:cs="Arial"/>
          <w:sz w:val="24"/>
          <w:szCs w:val="24"/>
        </w:rPr>
        <w:t xml:space="preserve"> En el informe que anualmente rinda </w:t>
      </w:r>
      <w:r w:rsidRPr="00D47FEA">
        <w:rPr>
          <w:rFonts w:ascii="Arial" w:hAnsi="Arial" w:cs="Arial"/>
          <w:b/>
          <w:sz w:val="24"/>
          <w:szCs w:val="24"/>
        </w:rPr>
        <w:t xml:space="preserve">la persona </w:t>
      </w:r>
      <w:r w:rsidRPr="00D47FEA">
        <w:rPr>
          <w:rFonts w:ascii="Arial" w:hAnsi="Arial" w:cs="Arial"/>
          <w:sz w:val="24"/>
          <w:szCs w:val="24"/>
        </w:rPr>
        <w:t>titular del Poder Ejecutivo ante el Poder Legislativo sobre el estado que guarda la administración pública, también lo hará del avance en el cumplimiento del Plan de Desarrollo del Estado de México.</w:t>
      </w:r>
    </w:p>
    <w:p w14:paraId="47F65F74" w14:textId="77777777" w:rsidR="008B7AA3" w:rsidRPr="00D47FEA" w:rsidRDefault="008B7AA3" w:rsidP="008B7AA3">
      <w:pPr>
        <w:spacing w:line="360" w:lineRule="auto"/>
        <w:jc w:val="both"/>
        <w:rPr>
          <w:rFonts w:ascii="Arial" w:hAnsi="Arial" w:cs="Arial"/>
          <w:b/>
          <w:sz w:val="24"/>
          <w:szCs w:val="24"/>
        </w:rPr>
      </w:pPr>
    </w:p>
    <w:p w14:paraId="51B8BE88"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Artículo 28.-</w:t>
      </w:r>
      <w:r w:rsidRPr="00D47FEA">
        <w:rPr>
          <w:rFonts w:ascii="Arial" w:hAnsi="Arial" w:cs="Arial"/>
          <w:sz w:val="24"/>
          <w:szCs w:val="24"/>
        </w:rPr>
        <w:t xml:space="preserve"> …</w:t>
      </w:r>
    </w:p>
    <w:p w14:paraId="377235A2" w14:textId="77777777" w:rsidR="008B7AA3" w:rsidRPr="00D47FEA" w:rsidRDefault="008B7AA3" w:rsidP="008B7AA3">
      <w:pPr>
        <w:pStyle w:val="BodyText21"/>
        <w:widowControl/>
        <w:spacing w:line="360" w:lineRule="auto"/>
        <w:rPr>
          <w:rFonts w:cs="Arial"/>
          <w:snapToGrid/>
          <w:szCs w:val="24"/>
        </w:rPr>
      </w:pPr>
      <w:r w:rsidRPr="00D47FEA">
        <w:rPr>
          <w:rFonts w:cs="Arial"/>
          <w:snapToGrid/>
          <w:szCs w:val="24"/>
        </w:rPr>
        <w:t xml:space="preserve">El resultado de la revisión periódica y, en su caso, las adecuaciones y correcciones, serán sometidas a la consideración </w:t>
      </w:r>
      <w:r w:rsidRPr="00D47FEA">
        <w:rPr>
          <w:rFonts w:cs="Arial"/>
          <w:b/>
          <w:snapToGrid/>
          <w:szCs w:val="24"/>
        </w:rPr>
        <w:t>de la Gobernadora o</w:t>
      </w:r>
      <w:r w:rsidRPr="00D47FEA">
        <w:rPr>
          <w:rFonts w:cs="Arial"/>
          <w:snapToGrid/>
          <w:szCs w:val="24"/>
        </w:rPr>
        <w:t xml:space="preserve"> del Gobernador y del ayuntamiento en el ámbito de sus respectivas competencias.</w:t>
      </w:r>
    </w:p>
    <w:p w14:paraId="3380539B" w14:textId="77777777" w:rsidR="008B7AA3" w:rsidRPr="00D47FEA" w:rsidRDefault="008B7AA3" w:rsidP="008B7AA3">
      <w:pPr>
        <w:spacing w:line="360" w:lineRule="auto"/>
        <w:rPr>
          <w:rFonts w:ascii="Arial" w:hAnsi="Arial" w:cs="Arial"/>
          <w:sz w:val="24"/>
          <w:szCs w:val="24"/>
        </w:rPr>
      </w:pPr>
    </w:p>
    <w:p w14:paraId="5D142D49"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ARTÍCULO DÉCIMO QUINTO. </w:t>
      </w:r>
      <w:r w:rsidRPr="00D47FEA">
        <w:rPr>
          <w:rFonts w:ascii="Arial" w:hAnsi="Arial" w:cs="Arial"/>
          <w:sz w:val="24"/>
          <w:szCs w:val="24"/>
        </w:rPr>
        <w:t xml:space="preserve">Se reforman los párrafos segundos de los artículos 213 y 234, así como el artículo 248 de la </w:t>
      </w:r>
      <w:r w:rsidRPr="00CF7074">
        <w:rPr>
          <w:rFonts w:ascii="Arial" w:hAnsi="Arial" w:cs="Arial"/>
          <w:b/>
          <w:sz w:val="24"/>
          <w:szCs w:val="24"/>
        </w:rPr>
        <w:t>Ley de Responsabilidades Administrativas del Estado de México y Municipios,</w:t>
      </w:r>
      <w:r w:rsidRPr="00D47FEA">
        <w:rPr>
          <w:rFonts w:ascii="Arial" w:hAnsi="Arial" w:cs="Arial"/>
          <w:sz w:val="24"/>
          <w:szCs w:val="24"/>
        </w:rPr>
        <w:t xml:space="preserve"> para quedar como sigue:</w:t>
      </w:r>
    </w:p>
    <w:p w14:paraId="6A1A2A66" w14:textId="77777777" w:rsidR="008B7AA3" w:rsidRPr="00D47FEA" w:rsidRDefault="008B7AA3" w:rsidP="008B7AA3">
      <w:pPr>
        <w:spacing w:line="360" w:lineRule="auto"/>
        <w:rPr>
          <w:rFonts w:ascii="Arial" w:hAnsi="Arial" w:cs="Arial"/>
          <w:sz w:val="24"/>
          <w:szCs w:val="24"/>
        </w:rPr>
      </w:pPr>
    </w:p>
    <w:p w14:paraId="08D985F1"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Artículo 213. </w:t>
      </w:r>
      <w:r w:rsidRPr="00D47FEA">
        <w:rPr>
          <w:rFonts w:ascii="Arial" w:hAnsi="Arial" w:cs="Arial"/>
          <w:bCs/>
          <w:sz w:val="24"/>
          <w:szCs w:val="24"/>
        </w:rPr>
        <w:t>…</w:t>
      </w:r>
    </w:p>
    <w:p w14:paraId="1BF41DD5" w14:textId="77777777" w:rsidR="008B7AA3" w:rsidRPr="00D47FEA" w:rsidRDefault="008B7AA3" w:rsidP="008B7AA3">
      <w:pPr>
        <w:spacing w:line="360" w:lineRule="auto"/>
        <w:jc w:val="both"/>
        <w:rPr>
          <w:rFonts w:ascii="Arial" w:hAnsi="Arial" w:cs="Arial"/>
          <w:bCs/>
          <w:sz w:val="24"/>
          <w:szCs w:val="24"/>
        </w:rPr>
      </w:pPr>
      <w:r w:rsidRPr="00D47FEA">
        <w:rPr>
          <w:rFonts w:ascii="Arial" w:hAnsi="Arial" w:cs="Arial"/>
          <w:b/>
          <w:bCs/>
          <w:sz w:val="24"/>
          <w:szCs w:val="24"/>
        </w:rPr>
        <w:t>La Gobernadora o</w:t>
      </w:r>
      <w:r w:rsidRPr="00D47FEA">
        <w:rPr>
          <w:rFonts w:ascii="Arial" w:hAnsi="Arial" w:cs="Arial"/>
          <w:bCs/>
          <w:sz w:val="24"/>
          <w:szCs w:val="24"/>
        </w:rPr>
        <w:t xml:space="preserve"> el Gobernador del Estado, durante el ejercicio de su cargo sólo será</w:t>
      </w:r>
      <w:r w:rsidRPr="00D47FEA">
        <w:rPr>
          <w:rFonts w:ascii="Arial" w:hAnsi="Arial" w:cs="Arial"/>
          <w:b/>
          <w:bCs/>
          <w:sz w:val="24"/>
          <w:szCs w:val="24"/>
        </w:rPr>
        <w:t>n</w:t>
      </w:r>
      <w:r w:rsidRPr="00D47FEA">
        <w:rPr>
          <w:rFonts w:ascii="Arial" w:hAnsi="Arial" w:cs="Arial"/>
          <w:bCs/>
          <w:sz w:val="24"/>
          <w:szCs w:val="24"/>
        </w:rPr>
        <w:t xml:space="preserve"> responsable</w:t>
      </w:r>
      <w:r w:rsidRPr="00D47FEA">
        <w:rPr>
          <w:rFonts w:ascii="Arial" w:hAnsi="Arial" w:cs="Arial"/>
          <w:b/>
          <w:bCs/>
          <w:sz w:val="24"/>
          <w:szCs w:val="24"/>
        </w:rPr>
        <w:t>s</w:t>
      </w:r>
      <w:r w:rsidRPr="00D47FEA">
        <w:rPr>
          <w:rFonts w:ascii="Arial" w:hAnsi="Arial" w:cs="Arial"/>
          <w:bCs/>
          <w:sz w:val="24"/>
          <w:szCs w:val="24"/>
        </w:rPr>
        <w:t xml:space="preserve"> por delitos graves del orden común y por delitos contra la seguridad del Estado, sin perjuicio de la responsabilidad política que se consigna en los términos del artículo 110 de la Constitución General de la República.</w:t>
      </w:r>
    </w:p>
    <w:p w14:paraId="7F293F74" w14:textId="77777777" w:rsidR="008B7AA3" w:rsidRPr="00D47FEA" w:rsidRDefault="008B7AA3" w:rsidP="008B7AA3">
      <w:pPr>
        <w:spacing w:line="360" w:lineRule="auto"/>
        <w:jc w:val="both"/>
        <w:rPr>
          <w:rFonts w:ascii="Arial" w:hAnsi="Arial" w:cs="Arial"/>
          <w:b/>
          <w:bCs/>
          <w:sz w:val="24"/>
          <w:szCs w:val="24"/>
        </w:rPr>
      </w:pPr>
    </w:p>
    <w:p w14:paraId="6C74457E" w14:textId="77777777" w:rsidR="008B7AA3" w:rsidRPr="00D47FEA" w:rsidRDefault="008B7AA3" w:rsidP="008B7AA3">
      <w:pPr>
        <w:spacing w:line="360" w:lineRule="auto"/>
        <w:jc w:val="both"/>
        <w:rPr>
          <w:rFonts w:ascii="Arial" w:hAnsi="Arial" w:cs="Arial"/>
          <w:bCs/>
          <w:sz w:val="24"/>
          <w:szCs w:val="24"/>
        </w:rPr>
      </w:pPr>
      <w:r w:rsidRPr="00D47FEA">
        <w:rPr>
          <w:rFonts w:ascii="Arial" w:hAnsi="Arial" w:cs="Arial"/>
          <w:b/>
          <w:bCs/>
          <w:sz w:val="24"/>
          <w:szCs w:val="24"/>
        </w:rPr>
        <w:t>Artículo 234.</w:t>
      </w:r>
      <w:r w:rsidRPr="00D47FEA">
        <w:rPr>
          <w:rFonts w:ascii="Arial" w:hAnsi="Arial" w:cs="Arial"/>
          <w:bCs/>
          <w:sz w:val="24"/>
          <w:szCs w:val="24"/>
        </w:rPr>
        <w:t xml:space="preserve"> Para proceder penalmente contra </w:t>
      </w:r>
      <w:r w:rsidRPr="00D47FEA">
        <w:rPr>
          <w:rFonts w:ascii="Arial" w:hAnsi="Arial" w:cs="Arial"/>
          <w:b/>
          <w:bCs/>
          <w:sz w:val="24"/>
          <w:szCs w:val="24"/>
        </w:rPr>
        <w:t>la Gobernadora o</w:t>
      </w:r>
      <w:r w:rsidRPr="00D47FEA">
        <w:rPr>
          <w:rFonts w:ascii="Arial" w:hAnsi="Arial" w:cs="Arial"/>
          <w:bCs/>
          <w:sz w:val="24"/>
          <w:szCs w:val="24"/>
        </w:rPr>
        <w:t xml:space="preserve"> el Gobernador, </w:t>
      </w:r>
      <w:r w:rsidRPr="00D47FEA">
        <w:rPr>
          <w:rFonts w:ascii="Arial" w:hAnsi="Arial" w:cs="Arial"/>
          <w:b/>
          <w:bCs/>
          <w:sz w:val="24"/>
          <w:szCs w:val="24"/>
        </w:rPr>
        <w:t xml:space="preserve">Diputadas o </w:t>
      </w:r>
      <w:r w:rsidRPr="00D47FEA">
        <w:rPr>
          <w:rFonts w:ascii="Arial" w:hAnsi="Arial" w:cs="Arial"/>
          <w:bCs/>
          <w:sz w:val="24"/>
          <w:szCs w:val="24"/>
        </w:rPr>
        <w:t xml:space="preserve">Diputados y </w:t>
      </w:r>
      <w:r w:rsidRPr="00D47FEA">
        <w:rPr>
          <w:rFonts w:ascii="Arial" w:hAnsi="Arial" w:cs="Arial"/>
          <w:b/>
          <w:bCs/>
          <w:sz w:val="24"/>
          <w:szCs w:val="24"/>
        </w:rPr>
        <w:t xml:space="preserve">Magistradas o </w:t>
      </w:r>
      <w:r w:rsidRPr="00D47FEA">
        <w:rPr>
          <w:rFonts w:ascii="Arial" w:hAnsi="Arial" w:cs="Arial"/>
          <w:bCs/>
          <w:sz w:val="24"/>
          <w:szCs w:val="24"/>
        </w:rPr>
        <w:t>Magistrados del Tribunal Superior de Justicia del Estado, en los términos de la Constitución Federal, la Legislatura al recibir de la Cámara de Diputados del Congreso de la Unión, procederá conforme a sus atribuciones y en los</w:t>
      </w:r>
      <w:r w:rsidRPr="00D47FEA">
        <w:rPr>
          <w:rFonts w:ascii="Arial" w:hAnsi="Arial" w:cs="Arial"/>
          <w:sz w:val="24"/>
          <w:szCs w:val="24"/>
        </w:rPr>
        <w:t xml:space="preserve"> </w:t>
      </w:r>
      <w:r w:rsidRPr="00D47FEA">
        <w:rPr>
          <w:rFonts w:ascii="Arial" w:hAnsi="Arial" w:cs="Arial"/>
          <w:bCs/>
          <w:sz w:val="24"/>
          <w:szCs w:val="24"/>
        </w:rPr>
        <w:t xml:space="preserve">términos de la Constitución Local a declarar si procede la homologación de la Declaratoria del Congreso de la Unión y consecuentemente el retiro de la protección o fuero que la propia Constitución Local otorga a tales </w:t>
      </w:r>
      <w:r w:rsidRPr="00D47FEA">
        <w:rPr>
          <w:rFonts w:ascii="Arial" w:hAnsi="Arial" w:cs="Arial"/>
          <w:b/>
          <w:bCs/>
          <w:sz w:val="24"/>
          <w:szCs w:val="24"/>
        </w:rPr>
        <w:t xml:space="preserve">servidoras o </w:t>
      </w:r>
      <w:r w:rsidRPr="00D47FEA">
        <w:rPr>
          <w:rFonts w:ascii="Arial" w:hAnsi="Arial" w:cs="Arial"/>
          <w:bCs/>
          <w:sz w:val="24"/>
          <w:szCs w:val="24"/>
        </w:rPr>
        <w:t>servidores públicos a fin de ser enjuiciados como legalmente hubiere lugar.</w:t>
      </w:r>
    </w:p>
    <w:p w14:paraId="439AD275" w14:textId="77777777" w:rsidR="008B7AA3" w:rsidRPr="00D47FEA" w:rsidRDefault="008B7AA3" w:rsidP="008B7AA3">
      <w:pPr>
        <w:spacing w:line="360" w:lineRule="auto"/>
        <w:jc w:val="both"/>
        <w:rPr>
          <w:rFonts w:ascii="Arial" w:hAnsi="Arial" w:cs="Arial"/>
          <w:b/>
          <w:bCs/>
          <w:sz w:val="24"/>
          <w:szCs w:val="24"/>
        </w:rPr>
      </w:pPr>
    </w:p>
    <w:p w14:paraId="2588AAB2" w14:textId="77777777" w:rsidR="008B7AA3" w:rsidRPr="00D47FEA" w:rsidRDefault="008B7AA3" w:rsidP="008B7AA3">
      <w:pPr>
        <w:spacing w:line="360" w:lineRule="auto"/>
        <w:jc w:val="both"/>
        <w:rPr>
          <w:rFonts w:ascii="Arial" w:hAnsi="Arial" w:cs="Arial"/>
          <w:bCs/>
          <w:sz w:val="24"/>
          <w:szCs w:val="24"/>
        </w:rPr>
      </w:pPr>
      <w:r w:rsidRPr="00D47FEA">
        <w:rPr>
          <w:rFonts w:ascii="Arial" w:hAnsi="Arial" w:cs="Arial"/>
          <w:b/>
          <w:bCs/>
          <w:sz w:val="24"/>
          <w:szCs w:val="24"/>
        </w:rPr>
        <w:t xml:space="preserve">Artículo 248. </w:t>
      </w:r>
      <w:r w:rsidRPr="00CF7074">
        <w:rPr>
          <w:rFonts w:ascii="Arial" w:hAnsi="Arial" w:cs="Arial"/>
          <w:bCs/>
          <w:sz w:val="24"/>
          <w:szCs w:val="24"/>
        </w:rPr>
        <w:t>…</w:t>
      </w:r>
    </w:p>
    <w:p w14:paraId="0709407D" w14:textId="77777777" w:rsidR="008B7AA3" w:rsidRPr="00D47FEA" w:rsidRDefault="008B7AA3" w:rsidP="008B7AA3">
      <w:pPr>
        <w:spacing w:line="360" w:lineRule="auto"/>
        <w:jc w:val="both"/>
        <w:rPr>
          <w:rFonts w:ascii="Arial" w:hAnsi="Arial" w:cs="Arial"/>
          <w:bCs/>
          <w:sz w:val="24"/>
          <w:szCs w:val="24"/>
        </w:rPr>
      </w:pPr>
    </w:p>
    <w:p w14:paraId="08FBBC60" w14:textId="77777777" w:rsidR="008B7AA3" w:rsidRPr="00D47FEA" w:rsidRDefault="008B7AA3" w:rsidP="008B7AA3">
      <w:pPr>
        <w:spacing w:line="360" w:lineRule="auto"/>
        <w:jc w:val="both"/>
        <w:rPr>
          <w:rFonts w:ascii="Arial" w:hAnsi="Arial" w:cs="Arial"/>
          <w:bCs/>
          <w:sz w:val="24"/>
          <w:szCs w:val="24"/>
        </w:rPr>
      </w:pPr>
      <w:r w:rsidRPr="00D47FEA">
        <w:rPr>
          <w:rFonts w:ascii="Arial" w:hAnsi="Arial" w:cs="Arial"/>
          <w:bCs/>
          <w:sz w:val="24"/>
          <w:szCs w:val="24"/>
        </w:rPr>
        <w:t xml:space="preserve">La Legislatura recibirá notificación de las declaratorias de las Cámaras del H. Congreso de la Unión relativa </w:t>
      </w:r>
      <w:r w:rsidRPr="00D47FEA">
        <w:rPr>
          <w:rFonts w:ascii="Arial" w:hAnsi="Arial" w:cs="Arial"/>
          <w:b/>
          <w:bCs/>
          <w:sz w:val="24"/>
          <w:szCs w:val="24"/>
        </w:rPr>
        <w:t>a la Gobernadora</w:t>
      </w:r>
      <w:r w:rsidRPr="00D47FEA">
        <w:rPr>
          <w:rFonts w:ascii="Arial" w:hAnsi="Arial" w:cs="Arial"/>
          <w:bCs/>
          <w:sz w:val="24"/>
          <w:szCs w:val="24"/>
        </w:rPr>
        <w:t xml:space="preserve"> o Gobernador del Estado, </w:t>
      </w:r>
      <w:r w:rsidRPr="00D47FEA">
        <w:rPr>
          <w:rFonts w:ascii="Arial" w:hAnsi="Arial" w:cs="Arial"/>
          <w:b/>
          <w:bCs/>
          <w:sz w:val="24"/>
          <w:szCs w:val="24"/>
        </w:rPr>
        <w:t xml:space="preserve">Diputadas o </w:t>
      </w:r>
      <w:r w:rsidRPr="00D47FEA">
        <w:rPr>
          <w:rFonts w:ascii="Arial" w:hAnsi="Arial" w:cs="Arial"/>
          <w:bCs/>
          <w:sz w:val="24"/>
          <w:szCs w:val="24"/>
        </w:rPr>
        <w:t xml:space="preserve">Diputados Locales y </w:t>
      </w:r>
      <w:r w:rsidRPr="00D47FEA">
        <w:rPr>
          <w:rFonts w:ascii="Arial" w:hAnsi="Arial" w:cs="Arial"/>
          <w:b/>
          <w:bCs/>
          <w:sz w:val="24"/>
          <w:szCs w:val="24"/>
        </w:rPr>
        <w:t xml:space="preserve">Magistradas o </w:t>
      </w:r>
      <w:r w:rsidRPr="00D47FEA">
        <w:rPr>
          <w:rFonts w:ascii="Arial" w:hAnsi="Arial" w:cs="Arial"/>
          <w:bCs/>
          <w:sz w:val="24"/>
          <w:szCs w:val="24"/>
        </w:rPr>
        <w:t>Magistrados del Tribunal Superior de Justicia de la Entidad, en los términos de la Constitución Federal.</w:t>
      </w:r>
    </w:p>
    <w:p w14:paraId="3C7674DC" w14:textId="77777777" w:rsidR="008B7AA3" w:rsidRPr="00D47FEA" w:rsidRDefault="008B7AA3" w:rsidP="008B7AA3">
      <w:pPr>
        <w:spacing w:line="360" w:lineRule="auto"/>
        <w:rPr>
          <w:rFonts w:ascii="Arial" w:hAnsi="Arial" w:cs="Arial"/>
          <w:sz w:val="24"/>
          <w:szCs w:val="24"/>
        </w:rPr>
      </w:pPr>
    </w:p>
    <w:p w14:paraId="276DE86D"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ARTÍCULO DÉCIMO SEXTO. </w:t>
      </w:r>
      <w:r w:rsidRPr="00D47FEA">
        <w:rPr>
          <w:rFonts w:ascii="Arial" w:hAnsi="Arial" w:cs="Arial"/>
          <w:sz w:val="24"/>
          <w:szCs w:val="24"/>
        </w:rPr>
        <w:t xml:space="preserve">Se reforman las fracciones I del artículo 14, VII y XXXVIII del apartado A, VII y XII del apartado B del artículo 16, I del artículo 36, XIX del artículo 205, el párrafo primero y el inciso c) de la fracción V del artículo 227, la denominación del CAPÍTULO SEGUNDO DEL GOBERNADOR DEL ESTADO, del TÍTULO SEGUNDO DE LAS AUTORIDADES COMPETENTES EN MATERIA DE SEGURIDAD PÚBLICA Y SUS ATRIBUCIONES, los párrafos primero del artículo 15, segundo del artículo 33 y los artículos 88, 99 y 232 de </w:t>
      </w:r>
      <w:r w:rsidRPr="00D47FEA">
        <w:rPr>
          <w:rFonts w:ascii="Arial" w:hAnsi="Arial" w:cs="Arial"/>
          <w:b/>
          <w:sz w:val="24"/>
          <w:szCs w:val="24"/>
        </w:rPr>
        <w:t>la Ley de Seguridad del Estado de México</w:t>
      </w:r>
      <w:r w:rsidRPr="00D47FEA">
        <w:rPr>
          <w:rFonts w:ascii="Arial" w:hAnsi="Arial" w:cs="Arial"/>
          <w:sz w:val="24"/>
          <w:szCs w:val="24"/>
        </w:rPr>
        <w:t>, para quedar como sigue:</w:t>
      </w:r>
    </w:p>
    <w:p w14:paraId="3E7A6288" w14:textId="77777777" w:rsidR="008B7AA3" w:rsidRPr="00D47FEA" w:rsidRDefault="008B7AA3" w:rsidP="008B7AA3">
      <w:pPr>
        <w:spacing w:line="360" w:lineRule="auto"/>
        <w:rPr>
          <w:rFonts w:ascii="Arial" w:hAnsi="Arial" w:cs="Arial"/>
          <w:sz w:val="24"/>
          <w:szCs w:val="24"/>
        </w:rPr>
      </w:pPr>
    </w:p>
    <w:p w14:paraId="7822D970" w14:textId="77777777" w:rsidR="008B7AA3" w:rsidRPr="00D47FEA" w:rsidRDefault="008B7AA3" w:rsidP="008B7AA3">
      <w:pPr>
        <w:spacing w:line="360" w:lineRule="auto"/>
        <w:jc w:val="both"/>
        <w:rPr>
          <w:rFonts w:ascii="Arial" w:hAnsi="Arial" w:cs="Arial"/>
          <w:b/>
          <w:bCs/>
          <w:sz w:val="24"/>
          <w:szCs w:val="24"/>
        </w:rPr>
      </w:pPr>
      <w:bookmarkStart w:id="1" w:name="_Hlk148101687"/>
      <w:r w:rsidRPr="00D47FEA">
        <w:rPr>
          <w:rFonts w:ascii="Arial" w:hAnsi="Arial" w:cs="Arial"/>
          <w:b/>
          <w:bCs/>
          <w:sz w:val="24"/>
          <w:szCs w:val="24"/>
        </w:rPr>
        <w:t>Artículo 14.-…</w:t>
      </w:r>
    </w:p>
    <w:p w14:paraId="6BFC9C50" w14:textId="77777777" w:rsidR="008B7AA3" w:rsidRPr="00D47FEA" w:rsidRDefault="008B7AA3" w:rsidP="008B7AA3">
      <w:pPr>
        <w:spacing w:line="360" w:lineRule="auto"/>
        <w:jc w:val="both"/>
        <w:rPr>
          <w:rFonts w:ascii="Arial" w:hAnsi="Arial" w:cs="Arial"/>
          <w:b/>
          <w:bCs/>
          <w:sz w:val="24"/>
          <w:szCs w:val="24"/>
        </w:rPr>
      </w:pPr>
    </w:p>
    <w:p w14:paraId="5505A85D"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I.</w:t>
      </w:r>
      <w:r w:rsidRPr="00D47FEA">
        <w:rPr>
          <w:rFonts w:ascii="Arial" w:hAnsi="Arial" w:cs="Arial"/>
          <w:sz w:val="24"/>
          <w:szCs w:val="24"/>
        </w:rPr>
        <w:t xml:space="preserve"> </w:t>
      </w:r>
      <w:r w:rsidRPr="00D47FEA">
        <w:rPr>
          <w:rFonts w:ascii="Arial" w:hAnsi="Arial" w:cs="Arial"/>
          <w:b/>
          <w:bCs/>
          <w:sz w:val="24"/>
          <w:szCs w:val="24"/>
        </w:rPr>
        <w:t>La Gobernadora o</w:t>
      </w:r>
      <w:r w:rsidRPr="00D47FEA">
        <w:rPr>
          <w:rFonts w:ascii="Arial" w:hAnsi="Arial" w:cs="Arial"/>
          <w:sz w:val="24"/>
          <w:szCs w:val="24"/>
        </w:rPr>
        <w:t xml:space="preserve"> el Gobernador del Estado;</w:t>
      </w:r>
    </w:p>
    <w:bookmarkEnd w:id="1"/>
    <w:p w14:paraId="5518E900" w14:textId="77777777" w:rsidR="008B7AA3" w:rsidRPr="00D47FEA" w:rsidRDefault="008B7AA3" w:rsidP="008B7AA3">
      <w:pPr>
        <w:spacing w:line="360" w:lineRule="auto"/>
        <w:jc w:val="both"/>
        <w:rPr>
          <w:rFonts w:ascii="Arial" w:hAnsi="Arial" w:cs="Arial"/>
          <w:b/>
          <w:bCs/>
          <w:sz w:val="24"/>
          <w:szCs w:val="24"/>
        </w:rPr>
      </w:pPr>
    </w:p>
    <w:p w14:paraId="37AF9073" w14:textId="77777777" w:rsidR="008B7AA3" w:rsidRPr="00CF7074" w:rsidRDefault="008B7AA3" w:rsidP="008B7AA3">
      <w:pPr>
        <w:spacing w:line="360" w:lineRule="auto"/>
        <w:jc w:val="both"/>
        <w:rPr>
          <w:rFonts w:ascii="Arial" w:hAnsi="Arial" w:cs="Arial"/>
          <w:bCs/>
          <w:sz w:val="24"/>
          <w:szCs w:val="24"/>
        </w:rPr>
      </w:pPr>
      <w:r w:rsidRPr="00D47FEA">
        <w:rPr>
          <w:rFonts w:ascii="Arial" w:hAnsi="Arial" w:cs="Arial"/>
          <w:b/>
          <w:bCs/>
          <w:sz w:val="24"/>
          <w:szCs w:val="24"/>
        </w:rPr>
        <w:t xml:space="preserve">II. </w:t>
      </w:r>
      <w:r w:rsidRPr="00D47FEA">
        <w:rPr>
          <w:rFonts w:ascii="Arial" w:hAnsi="Arial" w:cs="Arial"/>
          <w:bCs/>
          <w:sz w:val="24"/>
          <w:szCs w:val="24"/>
        </w:rPr>
        <w:t>a</w:t>
      </w:r>
      <w:r w:rsidRPr="00D47FEA">
        <w:rPr>
          <w:rFonts w:ascii="Arial" w:hAnsi="Arial" w:cs="Arial"/>
          <w:b/>
          <w:bCs/>
          <w:sz w:val="24"/>
          <w:szCs w:val="24"/>
        </w:rPr>
        <w:t xml:space="preserve"> V.</w:t>
      </w:r>
      <w:r w:rsidR="00CF7074">
        <w:rPr>
          <w:rFonts w:ascii="Arial" w:hAnsi="Arial" w:cs="Arial"/>
          <w:b/>
          <w:bCs/>
          <w:sz w:val="24"/>
          <w:szCs w:val="24"/>
        </w:rPr>
        <w:t xml:space="preserve"> </w:t>
      </w:r>
      <w:r w:rsidRPr="00CF7074">
        <w:rPr>
          <w:rFonts w:ascii="Arial" w:hAnsi="Arial" w:cs="Arial"/>
          <w:bCs/>
          <w:sz w:val="24"/>
          <w:szCs w:val="24"/>
        </w:rPr>
        <w:t>…</w:t>
      </w:r>
    </w:p>
    <w:p w14:paraId="65455162" w14:textId="77777777" w:rsidR="008B7AA3" w:rsidRPr="00D47FEA" w:rsidRDefault="008B7AA3" w:rsidP="008B7AA3">
      <w:pPr>
        <w:spacing w:line="360" w:lineRule="auto"/>
        <w:jc w:val="both"/>
        <w:rPr>
          <w:rFonts w:ascii="Arial" w:hAnsi="Arial" w:cs="Arial"/>
          <w:bCs/>
          <w:sz w:val="24"/>
          <w:szCs w:val="24"/>
        </w:rPr>
      </w:pPr>
    </w:p>
    <w:p w14:paraId="2F5012FD" w14:textId="77777777" w:rsidR="008B7AA3" w:rsidRPr="00D47FEA" w:rsidRDefault="008B7AA3" w:rsidP="008B7AA3">
      <w:pPr>
        <w:spacing w:line="360" w:lineRule="auto"/>
        <w:jc w:val="both"/>
        <w:rPr>
          <w:rFonts w:ascii="Arial" w:hAnsi="Arial" w:cs="Arial"/>
          <w:bCs/>
          <w:sz w:val="24"/>
          <w:szCs w:val="24"/>
        </w:rPr>
      </w:pPr>
      <w:r w:rsidRPr="00D47FEA">
        <w:rPr>
          <w:rFonts w:ascii="Arial" w:hAnsi="Arial" w:cs="Arial"/>
          <w:bCs/>
          <w:sz w:val="24"/>
          <w:szCs w:val="24"/>
        </w:rPr>
        <w:t>…</w:t>
      </w:r>
    </w:p>
    <w:p w14:paraId="2DF54D73" w14:textId="77777777" w:rsidR="008B7AA3" w:rsidRPr="00D47FEA" w:rsidRDefault="008B7AA3" w:rsidP="008B7AA3">
      <w:pPr>
        <w:spacing w:line="360" w:lineRule="auto"/>
        <w:jc w:val="center"/>
        <w:rPr>
          <w:rFonts w:ascii="Arial" w:hAnsi="Arial" w:cs="Arial"/>
          <w:b/>
          <w:bCs/>
          <w:sz w:val="24"/>
          <w:szCs w:val="24"/>
        </w:rPr>
      </w:pPr>
      <w:r w:rsidRPr="00D47FEA">
        <w:rPr>
          <w:rFonts w:ascii="Arial" w:hAnsi="Arial" w:cs="Arial"/>
          <w:b/>
          <w:bCs/>
          <w:sz w:val="24"/>
          <w:szCs w:val="24"/>
        </w:rPr>
        <w:t>CAPÍTULO SEGUNDO</w:t>
      </w:r>
      <w:r w:rsidRPr="00D47FEA">
        <w:rPr>
          <w:rFonts w:ascii="Arial" w:hAnsi="Arial" w:cs="Arial"/>
          <w:b/>
          <w:bCs/>
          <w:sz w:val="24"/>
          <w:szCs w:val="24"/>
        </w:rPr>
        <w:br/>
        <w:t>DE LA GOBERNADORA O DEL GOBERNADOR DEL ESTADO</w:t>
      </w:r>
    </w:p>
    <w:p w14:paraId="36A910F1" w14:textId="77777777" w:rsidR="008B7AA3" w:rsidRPr="00D47FEA" w:rsidRDefault="008B7AA3" w:rsidP="008B7AA3">
      <w:pPr>
        <w:spacing w:line="360" w:lineRule="auto"/>
        <w:jc w:val="both"/>
        <w:rPr>
          <w:rFonts w:ascii="Arial" w:hAnsi="Arial" w:cs="Arial"/>
          <w:b/>
          <w:bCs/>
          <w:sz w:val="24"/>
          <w:szCs w:val="24"/>
        </w:rPr>
      </w:pPr>
    </w:p>
    <w:p w14:paraId="0EFBB111"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Artículo 15.- </w:t>
      </w:r>
      <w:r w:rsidRPr="00D47FEA">
        <w:rPr>
          <w:rFonts w:ascii="Arial" w:hAnsi="Arial" w:cs="Arial"/>
          <w:sz w:val="24"/>
          <w:szCs w:val="24"/>
        </w:rPr>
        <w:t xml:space="preserve">Son atribuciones </w:t>
      </w:r>
      <w:r w:rsidRPr="00D47FEA">
        <w:rPr>
          <w:rFonts w:ascii="Arial" w:hAnsi="Arial" w:cs="Arial"/>
          <w:b/>
          <w:bCs/>
          <w:sz w:val="24"/>
          <w:szCs w:val="24"/>
        </w:rPr>
        <w:t>de la Gobernadora o</w:t>
      </w:r>
      <w:r w:rsidRPr="00D47FEA">
        <w:rPr>
          <w:rFonts w:ascii="Arial" w:hAnsi="Arial" w:cs="Arial"/>
          <w:sz w:val="24"/>
          <w:szCs w:val="24"/>
        </w:rPr>
        <w:t xml:space="preserve"> del  Gobernador del Estado:</w:t>
      </w:r>
    </w:p>
    <w:p w14:paraId="68C47F89" w14:textId="77777777" w:rsidR="008B7AA3" w:rsidRPr="00D47FEA" w:rsidRDefault="008B7AA3" w:rsidP="008B7AA3">
      <w:pPr>
        <w:spacing w:line="360" w:lineRule="auto"/>
        <w:jc w:val="both"/>
        <w:rPr>
          <w:rFonts w:ascii="Arial" w:hAnsi="Arial" w:cs="Arial"/>
          <w:b/>
          <w:bCs/>
          <w:sz w:val="24"/>
          <w:szCs w:val="24"/>
        </w:rPr>
      </w:pPr>
    </w:p>
    <w:p w14:paraId="555DAAF9"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I. </w:t>
      </w:r>
      <w:r w:rsidRPr="00D47FEA">
        <w:rPr>
          <w:rFonts w:ascii="Arial" w:hAnsi="Arial" w:cs="Arial"/>
          <w:bCs/>
          <w:sz w:val="24"/>
          <w:szCs w:val="24"/>
        </w:rPr>
        <w:t>a</w:t>
      </w:r>
      <w:r w:rsidRPr="00D47FEA">
        <w:rPr>
          <w:rFonts w:ascii="Arial" w:hAnsi="Arial" w:cs="Arial"/>
          <w:b/>
          <w:bCs/>
          <w:sz w:val="24"/>
          <w:szCs w:val="24"/>
        </w:rPr>
        <w:t xml:space="preserve"> XV. </w:t>
      </w:r>
      <w:r w:rsidRPr="00D47FEA">
        <w:rPr>
          <w:rFonts w:ascii="Arial" w:hAnsi="Arial" w:cs="Arial"/>
          <w:bCs/>
          <w:sz w:val="24"/>
          <w:szCs w:val="24"/>
        </w:rPr>
        <w:t>…</w:t>
      </w:r>
    </w:p>
    <w:p w14:paraId="0574E422" w14:textId="77777777" w:rsidR="008B7AA3" w:rsidRPr="00D47FEA" w:rsidRDefault="008B7AA3" w:rsidP="008B7AA3">
      <w:pPr>
        <w:spacing w:line="360" w:lineRule="auto"/>
        <w:jc w:val="both"/>
        <w:rPr>
          <w:rFonts w:ascii="Arial" w:hAnsi="Arial" w:cs="Arial"/>
          <w:b/>
          <w:bCs/>
          <w:sz w:val="24"/>
          <w:szCs w:val="24"/>
        </w:rPr>
      </w:pPr>
    </w:p>
    <w:p w14:paraId="70609F60"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 xml:space="preserve">Artículo 16. </w:t>
      </w:r>
      <w:r w:rsidRPr="00D47FEA">
        <w:rPr>
          <w:rFonts w:ascii="Arial" w:hAnsi="Arial" w:cs="Arial"/>
          <w:sz w:val="24"/>
          <w:szCs w:val="24"/>
        </w:rPr>
        <w:t>…</w:t>
      </w:r>
    </w:p>
    <w:p w14:paraId="45CF1A77" w14:textId="77777777" w:rsidR="008B7AA3" w:rsidRPr="00D47FEA" w:rsidRDefault="008B7AA3" w:rsidP="008B7AA3">
      <w:pPr>
        <w:spacing w:line="360" w:lineRule="auto"/>
        <w:jc w:val="both"/>
        <w:rPr>
          <w:rFonts w:ascii="Arial" w:hAnsi="Arial" w:cs="Arial"/>
          <w:b/>
          <w:bCs/>
          <w:sz w:val="24"/>
          <w:szCs w:val="24"/>
        </w:rPr>
      </w:pPr>
    </w:p>
    <w:p w14:paraId="353712FC" w14:textId="77777777" w:rsidR="008B7AA3" w:rsidRPr="00D47FEA" w:rsidRDefault="008B7AA3" w:rsidP="008B7AA3">
      <w:pPr>
        <w:pStyle w:val="Prrafodelista"/>
        <w:numPr>
          <w:ilvl w:val="0"/>
          <w:numId w:val="14"/>
        </w:numPr>
        <w:spacing w:after="0" w:line="360" w:lineRule="auto"/>
        <w:ind w:left="288" w:hanging="288"/>
        <w:jc w:val="both"/>
        <w:rPr>
          <w:rFonts w:ascii="Arial" w:hAnsi="Arial" w:cs="Arial"/>
          <w:bCs/>
          <w:sz w:val="24"/>
          <w:szCs w:val="24"/>
        </w:rPr>
      </w:pPr>
      <w:r w:rsidRPr="00D47FEA">
        <w:rPr>
          <w:rFonts w:ascii="Arial" w:hAnsi="Arial" w:cs="Arial"/>
          <w:bCs/>
          <w:sz w:val="24"/>
          <w:szCs w:val="24"/>
        </w:rPr>
        <w:t>…</w:t>
      </w:r>
    </w:p>
    <w:p w14:paraId="1CE01987" w14:textId="77777777" w:rsidR="008B7AA3" w:rsidRPr="00D47FEA" w:rsidRDefault="008B7AA3" w:rsidP="008B7AA3">
      <w:pPr>
        <w:spacing w:line="360" w:lineRule="auto"/>
        <w:jc w:val="both"/>
        <w:rPr>
          <w:rFonts w:ascii="Arial" w:hAnsi="Arial" w:cs="Arial"/>
          <w:b/>
          <w:bCs/>
          <w:sz w:val="24"/>
          <w:szCs w:val="24"/>
        </w:rPr>
      </w:pPr>
    </w:p>
    <w:p w14:paraId="5C400A90" w14:textId="77777777" w:rsidR="008B7AA3" w:rsidRPr="00CF7074" w:rsidRDefault="008B7AA3" w:rsidP="008B7AA3">
      <w:pPr>
        <w:spacing w:line="360" w:lineRule="auto"/>
        <w:jc w:val="both"/>
        <w:rPr>
          <w:rFonts w:ascii="Arial" w:hAnsi="Arial" w:cs="Arial"/>
          <w:bCs/>
          <w:sz w:val="24"/>
          <w:szCs w:val="24"/>
        </w:rPr>
      </w:pPr>
      <w:r w:rsidRPr="00D47FEA">
        <w:rPr>
          <w:rFonts w:ascii="Arial" w:hAnsi="Arial" w:cs="Arial"/>
          <w:b/>
          <w:bCs/>
          <w:sz w:val="24"/>
          <w:szCs w:val="24"/>
        </w:rPr>
        <w:t xml:space="preserve">I. </w:t>
      </w:r>
      <w:r w:rsidRPr="00D47FEA">
        <w:rPr>
          <w:rFonts w:ascii="Arial" w:hAnsi="Arial" w:cs="Arial"/>
          <w:bCs/>
          <w:sz w:val="24"/>
          <w:szCs w:val="24"/>
        </w:rPr>
        <w:t>a</w:t>
      </w:r>
      <w:r w:rsidRPr="00D47FEA">
        <w:rPr>
          <w:rFonts w:ascii="Arial" w:hAnsi="Arial" w:cs="Arial"/>
          <w:b/>
          <w:bCs/>
          <w:sz w:val="24"/>
          <w:szCs w:val="24"/>
        </w:rPr>
        <w:t xml:space="preserve"> VI. </w:t>
      </w:r>
      <w:r w:rsidRPr="00CF7074">
        <w:rPr>
          <w:rFonts w:ascii="Arial" w:hAnsi="Arial" w:cs="Arial"/>
          <w:bCs/>
          <w:sz w:val="24"/>
          <w:szCs w:val="24"/>
        </w:rPr>
        <w:t>…</w:t>
      </w:r>
    </w:p>
    <w:p w14:paraId="1FE20AD5" w14:textId="77777777" w:rsidR="008B7AA3" w:rsidRPr="00D47FEA" w:rsidRDefault="008B7AA3" w:rsidP="008B7AA3">
      <w:pPr>
        <w:spacing w:line="360" w:lineRule="auto"/>
        <w:jc w:val="both"/>
        <w:rPr>
          <w:rFonts w:ascii="Arial" w:hAnsi="Arial" w:cs="Arial"/>
          <w:b/>
          <w:bCs/>
          <w:sz w:val="24"/>
          <w:szCs w:val="24"/>
        </w:rPr>
      </w:pPr>
    </w:p>
    <w:p w14:paraId="3DC66306"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VII. </w:t>
      </w:r>
      <w:r w:rsidRPr="00D47FEA">
        <w:rPr>
          <w:rFonts w:ascii="Arial" w:hAnsi="Arial" w:cs="Arial"/>
          <w:sz w:val="24"/>
          <w:szCs w:val="24"/>
        </w:rPr>
        <w:t xml:space="preserve">Someter a consideración </w:t>
      </w:r>
      <w:r w:rsidRPr="00D47FEA">
        <w:rPr>
          <w:rFonts w:ascii="Arial" w:hAnsi="Arial" w:cs="Arial"/>
          <w:b/>
          <w:bCs/>
          <w:sz w:val="24"/>
          <w:szCs w:val="24"/>
        </w:rPr>
        <w:t>de la Gobernadora</w:t>
      </w:r>
      <w:r w:rsidRPr="00D47FEA">
        <w:rPr>
          <w:rFonts w:ascii="Arial" w:hAnsi="Arial" w:cs="Arial"/>
          <w:sz w:val="24"/>
          <w:szCs w:val="24"/>
        </w:rPr>
        <w:t xml:space="preserve"> o del  Gobernador del Estado los convenios, programas y acciones estratégicas, tendientes a mejorar y ampliar la prevención del delito;</w:t>
      </w:r>
      <w:r w:rsidRPr="00D47FEA">
        <w:rPr>
          <w:rFonts w:ascii="Arial" w:hAnsi="Arial" w:cs="Arial"/>
          <w:b/>
          <w:bCs/>
          <w:sz w:val="24"/>
          <w:szCs w:val="24"/>
        </w:rPr>
        <w:t xml:space="preserve"> </w:t>
      </w:r>
    </w:p>
    <w:p w14:paraId="7ED1A841" w14:textId="77777777" w:rsidR="008B7AA3" w:rsidRPr="00D47FEA" w:rsidRDefault="008B7AA3" w:rsidP="008B7AA3">
      <w:pPr>
        <w:spacing w:line="360" w:lineRule="auto"/>
        <w:jc w:val="both"/>
        <w:rPr>
          <w:rFonts w:ascii="Arial" w:hAnsi="Arial" w:cs="Arial"/>
          <w:b/>
          <w:bCs/>
          <w:sz w:val="24"/>
          <w:szCs w:val="24"/>
        </w:rPr>
      </w:pPr>
    </w:p>
    <w:p w14:paraId="4C30C5F7"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VIII. </w:t>
      </w:r>
      <w:r w:rsidRPr="00D47FEA">
        <w:rPr>
          <w:rFonts w:ascii="Arial" w:hAnsi="Arial" w:cs="Arial"/>
          <w:bCs/>
          <w:sz w:val="24"/>
          <w:szCs w:val="24"/>
        </w:rPr>
        <w:t>a</w:t>
      </w:r>
      <w:r w:rsidRPr="00D47FEA">
        <w:rPr>
          <w:rFonts w:ascii="Arial" w:hAnsi="Arial" w:cs="Arial"/>
          <w:b/>
          <w:bCs/>
          <w:sz w:val="24"/>
          <w:szCs w:val="24"/>
        </w:rPr>
        <w:t xml:space="preserve"> XXXVII. </w:t>
      </w:r>
      <w:r w:rsidRPr="00D47FEA">
        <w:rPr>
          <w:rFonts w:ascii="Arial" w:hAnsi="Arial" w:cs="Arial"/>
          <w:bCs/>
          <w:sz w:val="24"/>
          <w:szCs w:val="24"/>
        </w:rPr>
        <w:t>…</w:t>
      </w:r>
    </w:p>
    <w:p w14:paraId="0627746B" w14:textId="77777777" w:rsidR="008B7AA3" w:rsidRPr="00D47FEA" w:rsidRDefault="008B7AA3" w:rsidP="008B7AA3">
      <w:pPr>
        <w:spacing w:line="360" w:lineRule="auto"/>
        <w:jc w:val="both"/>
        <w:rPr>
          <w:rFonts w:ascii="Arial" w:hAnsi="Arial" w:cs="Arial"/>
          <w:b/>
          <w:bCs/>
          <w:sz w:val="24"/>
          <w:szCs w:val="24"/>
        </w:rPr>
      </w:pPr>
    </w:p>
    <w:p w14:paraId="32A9DEA0"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XXXVIII. </w:t>
      </w:r>
      <w:r w:rsidRPr="00D47FEA">
        <w:rPr>
          <w:rFonts w:ascii="Arial" w:hAnsi="Arial" w:cs="Arial"/>
          <w:sz w:val="24"/>
          <w:szCs w:val="24"/>
        </w:rPr>
        <w:t xml:space="preserve">Las demás que establezcan la Constitución Estatal, la Ley General, esta Ley y demás ordenamientos de la materia, así́ como las que le confiera </w:t>
      </w:r>
      <w:r w:rsidRPr="00D47FEA">
        <w:rPr>
          <w:rFonts w:ascii="Arial" w:hAnsi="Arial" w:cs="Arial"/>
          <w:b/>
          <w:bCs/>
          <w:sz w:val="24"/>
          <w:szCs w:val="24"/>
        </w:rPr>
        <w:t xml:space="preserve">la Gobernadora o </w:t>
      </w:r>
      <w:r w:rsidRPr="00D47FEA">
        <w:rPr>
          <w:rFonts w:ascii="Arial" w:hAnsi="Arial" w:cs="Arial"/>
          <w:sz w:val="24"/>
          <w:szCs w:val="24"/>
        </w:rPr>
        <w:t>el Gobernador del Estado.</w:t>
      </w:r>
      <w:r w:rsidRPr="00D47FEA">
        <w:rPr>
          <w:rFonts w:ascii="Arial" w:hAnsi="Arial" w:cs="Arial"/>
          <w:b/>
          <w:bCs/>
          <w:sz w:val="24"/>
          <w:szCs w:val="24"/>
        </w:rPr>
        <w:t xml:space="preserve"> </w:t>
      </w:r>
    </w:p>
    <w:p w14:paraId="39CE6AFB" w14:textId="77777777" w:rsidR="008B7AA3" w:rsidRPr="00D47FEA" w:rsidRDefault="008B7AA3" w:rsidP="008B7AA3">
      <w:pPr>
        <w:spacing w:line="360" w:lineRule="auto"/>
        <w:rPr>
          <w:rFonts w:ascii="Arial" w:hAnsi="Arial" w:cs="Arial"/>
          <w:b/>
          <w:bCs/>
          <w:sz w:val="24"/>
          <w:szCs w:val="24"/>
        </w:rPr>
      </w:pPr>
    </w:p>
    <w:p w14:paraId="3EEAE445" w14:textId="77777777" w:rsidR="008B7AA3" w:rsidRPr="00D47FEA" w:rsidRDefault="008B7AA3" w:rsidP="008B7AA3">
      <w:pPr>
        <w:spacing w:line="360" w:lineRule="auto"/>
        <w:rPr>
          <w:rFonts w:ascii="Arial" w:hAnsi="Arial" w:cs="Arial"/>
          <w:b/>
          <w:bCs/>
          <w:sz w:val="24"/>
          <w:szCs w:val="24"/>
        </w:rPr>
      </w:pPr>
      <w:r w:rsidRPr="00D47FEA">
        <w:rPr>
          <w:rFonts w:ascii="Arial" w:hAnsi="Arial" w:cs="Arial"/>
          <w:b/>
          <w:bCs/>
          <w:sz w:val="24"/>
          <w:szCs w:val="24"/>
        </w:rPr>
        <w:t xml:space="preserve">B. </w:t>
      </w:r>
      <w:r w:rsidRPr="00D47FEA">
        <w:rPr>
          <w:rFonts w:ascii="Arial" w:hAnsi="Arial" w:cs="Arial"/>
          <w:bCs/>
          <w:sz w:val="24"/>
          <w:szCs w:val="24"/>
        </w:rPr>
        <w:t>…</w:t>
      </w:r>
    </w:p>
    <w:p w14:paraId="5443F0AD" w14:textId="77777777" w:rsidR="008B7AA3" w:rsidRPr="00D47FEA" w:rsidRDefault="008B7AA3" w:rsidP="008B7AA3">
      <w:pPr>
        <w:spacing w:line="360" w:lineRule="auto"/>
        <w:rPr>
          <w:rFonts w:ascii="Arial" w:hAnsi="Arial" w:cs="Arial"/>
          <w:b/>
          <w:bCs/>
          <w:sz w:val="24"/>
          <w:szCs w:val="24"/>
        </w:rPr>
      </w:pPr>
    </w:p>
    <w:p w14:paraId="4D74ECDF" w14:textId="77777777" w:rsidR="008B7AA3" w:rsidRPr="00D47FEA" w:rsidRDefault="008B7AA3" w:rsidP="008B7AA3">
      <w:pPr>
        <w:spacing w:line="360" w:lineRule="auto"/>
        <w:rPr>
          <w:rFonts w:ascii="Arial" w:hAnsi="Arial" w:cs="Arial"/>
          <w:b/>
          <w:bCs/>
          <w:sz w:val="24"/>
          <w:szCs w:val="24"/>
        </w:rPr>
      </w:pPr>
      <w:r w:rsidRPr="00D47FEA">
        <w:rPr>
          <w:rFonts w:ascii="Arial" w:hAnsi="Arial" w:cs="Arial"/>
          <w:b/>
          <w:bCs/>
          <w:sz w:val="24"/>
          <w:szCs w:val="24"/>
        </w:rPr>
        <w:t xml:space="preserve">I. </w:t>
      </w:r>
      <w:r w:rsidRPr="00D47FEA">
        <w:rPr>
          <w:rFonts w:ascii="Arial" w:hAnsi="Arial" w:cs="Arial"/>
          <w:bCs/>
          <w:sz w:val="24"/>
          <w:szCs w:val="24"/>
        </w:rPr>
        <w:t>a</w:t>
      </w:r>
      <w:r w:rsidRPr="00D47FEA">
        <w:rPr>
          <w:rFonts w:ascii="Arial" w:hAnsi="Arial" w:cs="Arial"/>
          <w:b/>
          <w:bCs/>
          <w:sz w:val="24"/>
          <w:szCs w:val="24"/>
        </w:rPr>
        <w:t xml:space="preserve"> VI. </w:t>
      </w:r>
      <w:r w:rsidRPr="00D47FEA">
        <w:rPr>
          <w:rFonts w:ascii="Arial" w:hAnsi="Arial" w:cs="Arial"/>
          <w:bCs/>
          <w:sz w:val="24"/>
          <w:szCs w:val="24"/>
        </w:rPr>
        <w:t>…</w:t>
      </w:r>
    </w:p>
    <w:p w14:paraId="19B0008E" w14:textId="77777777" w:rsidR="008B7AA3" w:rsidRPr="00D47FEA" w:rsidRDefault="008B7AA3" w:rsidP="008B7AA3">
      <w:pPr>
        <w:spacing w:line="360" w:lineRule="auto"/>
        <w:jc w:val="both"/>
        <w:rPr>
          <w:rFonts w:ascii="Arial" w:hAnsi="Arial" w:cs="Arial"/>
          <w:b/>
          <w:bCs/>
          <w:sz w:val="24"/>
          <w:szCs w:val="24"/>
        </w:rPr>
      </w:pPr>
    </w:p>
    <w:p w14:paraId="1011FD63"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VII. </w:t>
      </w:r>
      <w:r w:rsidRPr="00D47FEA">
        <w:rPr>
          <w:rFonts w:ascii="Arial" w:hAnsi="Arial" w:cs="Arial"/>
          <w:sz w:val="24"/>
          <w:szCs w:val="24"/>
        </w:rPr>
        <w:t xml:space="preserve">Someter a consideración </w:t>
      </w:r>
      <w:r w:rsidRPr="00D47FEA">
        <w:rPr>
          <w:rFonts w:ascii="Arial" w:hAnsi="Arial" w:cs="Arial"/>
          <w:b/>
          <w:bCs/>
          <w:sz w:val="24"/>
          <w:szCs w:val="24"/>
        </w:rPr>
        <w:t>de la Gobernadora o</w:t>
      </w:r>
      <w:r w:rsidRPr="00D47FEA">
        <w:rPr>
          <w:rFonts w:ascii="Arial" w:hAnsi="Arial" w:cs="Arial"/>
          <w:sz w:val="24"/>
          <w:szCs w:val="24"/>
        </w:rPr>
        <w:t xml:space="preserve"> del Gobernador, las propuestas de convenios para que sentenciados por delitos del ámbito de competencia del Estado extingan sus sentencias en centros penitenciarios dependientes de una jurisdicción diversa, de conformidad con las disposiciones jurídicas aplicables; </w:t>
      </w:r>
    </w:p>
    <w:p w14:paraId="1D32827A" w14:textId="77777777" w:rsidR="008B7AA3" w:rsidRPr="00D47FEA" w:rsidRDefault="008B7AA3" w:rsidP="008B7AA3">
      <w:pPr>
        <w:spacing w:line="360" w:lineRule="auto"/>
        <w:rPr>
          <w:rFonts w:ascii="Arial" w:hAnsi="Arial" w:cs="Arial"/>
          <w:b/>
          <w:bCs/>
          <w:sz w:val="24"/>
          <w:szCs w:val="24"/>
        </w:rPr>
      </w:pPr>
    </w:p>
    <w:p w14:paraId="35C44F0C" w14:textId="77777777" w:rsidR="008B7AA3" w:rsidRPr="00CF7074" w:rsidRDefault="008B7AA3" w:rsidP="008B7AA3">
      <w:pPr>
        <w:spacing w:line="360" w:lineRule="auto"/>
        <w:rPr>
          <w:rFonts w:ascii="Arial" w:hAnsi="Arial" w:cs="Arial"/>
          <w:bCs/>
          <w:sz w:val="24"/>
          <w:szCs w:val="24"/>
        </w:rPr>
      </w:pPr>
      <w:r w:rsidRPr="00D47FEA">
        <w:rPr>
          <w:rFonts w:ascii="Arial" w:hAnsi="Arial" w:cs="Arial"/>
          <w:b/>
          <w:bCs/>
          <w:sz w:val="24"/>
          <w:szCs w:val="24"/>
        </w:rPr>
        <w:t xml:space="preserve">VIII. </w:t>
      </w:r>
      <w:r w:rsidRPr="00D47FEA">
        <w:rPr>
          <w:rFonts w:ascii="Arial" w:hAnsi="Arial" w:cs="Arial"/>
          <w:bCs/>
          <w:sz w:val="24"/>
          <w:szCs w:val="24"/>
        </w:rPr>
        <w:t>a</w:t>
      </w:r>
      <w:r w:rsidRPr="00D47FEA">
        <w:rPr>
          <w:rFonts w:ascii="Arial" w:hAnsi="Arial" w:cs="Arial"/>
          <w:b/>
          <w:bCs/>
          <w:sz w:val="24"/>
          <w:szCs w:val="24"/>
        </w:rPr>
        <w:t xml:space="preserve"> XI. </w:t>
      </w:r>
      <w:r w:rsidRPr="00CF7074">
        <w:rPr>
          <w:rFonts w:ascii="Arial" w:hAnsi="Arial" w:cs="Arial"/>
          <w:bCs/>
          <w:sz w:val="24"/>
          <w:szCs w:val="24"/>
        </w:rPr>
        <w:t>…</w:t>
      </w:r>
    </w:p>
    <w:p w14:paraId="47195933" w14:textId="77777777" w:rsidR="008B7AA3" w:rsidRPr="00D47FEA" w:rsidRDefault="008B7AA3" w:rsidP="008B7AA3">
      <w:pPr>
        <w:spacing w:line="360" w:lineRule="auto"/>
        <w:jc w:val="both"/>
        <w:rPr>
          <w:rFonts w:ascii="Arial" w:hAnsi="Arial" w:cs="Arial"/>
          <w:b/>
          <w:bCs/>
          <w:sz w:val="24"/>
          <w:szCs w:val="24"/>
        </w:rPr>
      </w:pPr>
    </w:p>
    <w:p w14:paraId="327FCB33"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 xml:space="preserve">XII. </w:t>
      </w:r>
      <w:r w:rsidRPr="00D47FEA">
        <w:rPr>
          <w:rFonts w:ascii="Arial" w:hAnsi="Arial" w:cs="Arial"/>
          <w:sz w:val="24"/>
          <w:szCs w:val="24"/>
        </w:rPr>
        <w:t xml:space="preserve">Las demás que le señale esta Ley, otras disposiciones jurídicas y las que le </w:t>
      </w:r>
      <w:r w:rsidRPr="00D47FEA">
        <w:rPr>
          <w:rFonts w:ascii="Arial" w:hAnsi="Arial" w:cs="Arial"/>
          <w:b/>
          <w:bCs/>
          <w:sz w:val="24"/>
          <w:szCs w:val="24"/>
        </w:rPr>
        <w:t>confiera la Gobernadora o</w:t>
      </w:r>
      <w:r w:rsidRPr="00D47FEA">
        <w:rPr>
          <w:rFonts w:ascii="Arial" w:hAnsi="Arial" w:cs="Arial"/>
          <w:sz w:val="24"/>
          <w:szCs w:val="24"/>
        </w:rPr>
        <w:t xml:space="preserve"> el Gobernador. </w:t>
      </w:r>
    </w:p>
    <w:p w14:paraId="6BA33CEA"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Cs/>
          <w:sz w:val="24"/>
          <w:szCs w:val="24"/>
        </w:rPr>
        <w:t>…</w:t>
      </w:r>
    </w:p>
    <w:p w14:paraId="7064D198" w14:textId="77777777" w:rsidR="008B7AA3" w:rsidRPr="00D47FEA" w:rsidRDefault="008B7AA3" w:rsidP="008B7AA3">
      <w:pPr>
        <w:spacing w:line="360" w:lineRule="auto"/>
        <w:jc w:val="both"/>
        <w:rPr>
          <w:rFonts w:ascii="Arial" w:hAnsi="Arial" w:cs="Arial"/>
          <w:b/>
          <w:bCs/>
          <w:sz w:val="24"/>
          <w:szCs w:val="24"/>
        </w:rPr>
      </w:pPr>
    </w:p>
    <w:p w14:paraId="66C9A655"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Artículo 33.-</w:t>
      </w:r>
      <w:r w:rsidR="00CF7074">
        <w:rPr>
          <w:rFonts w:ascii="Arial" w:hAnsi="Arial" w:cs="Arial"/>
          <w:b/>
          <w:bCs/>
          <w:sz w:val="24"/>
          <w:szCs w:val="24"/>
        </w:rPr>
        <w:t xml:space="preserve"> </w:t>
      </w:r>
      <w:r w:rsidRPr="00CF7074">
        <w:rPr>
          <w:rFonts w:ascii="Arial" w:hAnsi="Arial" w:cs="Arial"/>
          <w:bCs/>
          <w:sz w:val="24"/>
          <w:szCs w:val="24"/>
        </w:rPr>
        <w:t>…</w:t>
      </w:r>
      <w:r w:rsidRPr="00D47FEA">
        <w:rPr>
          <w:rFonts w:ascii="Arial" w:hAnsi="Arial" w:cs="Arial"/>
          <w:b/>
          <w:bCs/>
          <w:sz w:val="24"/>
          <w:szCs w:val="24"/>
        </w:rPr>
        <w:t xml:space="preserve"> </w:t>
      </w:r>
    </w:p>
    <w:p w14:paraId="60FEFD4B" w14:textId="77777777" w:rsidR="008B7AA3" w:rsidRPr="00D47FEA" w:rsidRDefault="008B7AA3" w:rsidP="008B7AA3">
      <w:pPr>
        <w:spacing w:line="360" w:lineRule="auto"/>
        <w:jc w:val="both"/>
        <w:rPr>
          <w:rFonts w:ascii="Arial" w:hAnsi="Arial" w:cs="Arial"/>
          <w:b/>
          <w:bCs/>
          <w:sz w:val="24"/>
          <w:szCs w:val="24"/>
        </w:rPr>
      </w:pPr>
    </w:p>
    <w:p w14:paraId="31480E19"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La Gobernadora o</w:t>
      </w:r>
      <w:r w:rsidRPr="00D47FEA">
        <w:rPr>
          <w:rFonts w:ascii="Arial" w:hAnsi="Arial" w:cs="Arial"/>
          <w:sz w:val="24"/>
          <w:szCs w:val="24"/>
        </w:rPr>
        <w:t xml:space="preserve"> el Gobernador del Estado y los demás servidores públicos competentes participarán en las Instancias del Sistema Nacional en representación del Gobierno del Estado de México.</w:t>
      </w:r>
    </w:p>
    <w:p w14:paraId="3451A57B" w14:textId="77777777" w:rsidR="008B7AA3" w:rsidRPr="00D47FEA" w:rsidRDefault="008B7AA3" w:rsidP="008B7AA3">
      <w:pPr>
        <w:spacing w:line="360" w:lineRule="auto"/>
        <w:jc w:val="both"/>
        <w:rPr>
          <w:rFonts w:ascii="Arial" w:hAnsi="Arial" w:cs="Arial"/>
          <w:b/>
          <w:bCs/>
          <w:sz w:val="24"/>
          <w:szCs w:val="24"/>
        </w:rPr>
      </w:pPr>
    </w:p>
    <w:p w14:paraId="3B4635B4"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Artículo 36.- </w:t>
      </w:r>
      <w:r w:rsidRPr="00D47FEA">
        <w:rPr>
          <w:rFonts w:ascii="Arial" w:hAnsi="Arial" w:cs="Arial"/>
          <w:bCs/>
          <w:sz w:val="24"/>
          <w:szCs w:val="24"/>
        </w:rPr>
        <w:t>...</w:t>
      </w:r>
    </w:p>
    <w:p w14:paraId="0F8701F3"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I. La Gobernadora o el</w:t>
      </w:r>
      <w:r w:rsidRPr="00D47FEA">
        <w:rPr>
          <w:rFonts w:ascii="Arial" w:hAnsi="Arial" w:cs="Arial"/>
          <w:sz w:val="24"/>
          <w:szCs w:val="24"/>
        </w:rPr>
        <w:t xml:space="preserve"> Gobernador del Estado, quien lo presidirá;</w:t>
      </w:r>
    </w:p>
    <w:p w14:paraId="49628CA9" w14:textId="77777777" w:rsidR="008B7AA3" w:rsidRPr="00D47FEA" w:rsidRDefault="008B7AA3" w:rsidP="008B7AA3">
      <w:pPr>
        <w:spacing w:line="360" w:lineRule="auto"/>
        <w:jc w:val="both"/>
        <w:rPr>
          <w:rFonts w:ascii="Arial" w:hAnsi="Arial" w:cs="Arial"/>
          <w:b/>
          <w:bCs/>
          <w:sz w:val="24"/>
          <w:szCs w:val="24"/>
        </w:rPr>
      </w:pPr>
    </w:p>
    <w:p w14:paraId="64BB10E0"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II. </w:t>
      </w:r>
      <w:r w:rsidRPr="00D47FEA">
        <w:rPr>
          <w:rFonts w:ascii="Arial" w:hAnsi="Arial" w:cs="Arial"/>
          <w:bCs/>
          <w:sz w:val="24"/>
          <w:szCs w:val="24"/>
        </w:rPr>
        <w:t>a</w:t>
      </w:r>
      <w:r w:rsidRPr="00D47FEA">
        <w:rPr>
          <w:rFonts w:ascii="Arial" w:hAnsi="Arial" w:cs="Arial"/>
          <w:b/>
          <w:bCs/>
          <w:sz w:val="24"/>
          <w:szCs w:val="24"/>
        </w:rPr>
        <w:t xml:space="preserve"> XI. </w:t>
      </w:r>
      <w:r w:rsidRPr="00D47FEA">
        <w:rPr>
          <w:rFonts w:ascii="Arial" w:hAnsi="Arial" w:cs="Arial"/>
          <w:bCs/>
          <w:sz w:val="24"/>
          <w:szCs w:val="24"/>
        </w:rPr>
        <w:t>…</w:t>
      </w:r>
    </w:p>
    <w:p w14:paraId="77834746"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Cs/>
          <w:sz w:val="24"/>
          <w:szCs w:val="24"/>
        </w:rPr>
        <w:t>…</w:t>
      </w:r>
    </w:p>
    <w:p w14:paraId="025249D6"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Cs/>
          <w:sz w:val="24"/>
          <w:szCs w:val="24"/>
        </w:rPr>
        <w:t>…</w:t>
      </w:r>
    </w:p>
    <w:p w14:paraId="29E73E88" w14:textId="77777777" w:rsidR="008B7AA3" w:rsidRPr="00D47FEA" w:rsidRDefault="008B7AA3" w:rsidP="008B7AA3">
      <w:pPr>
        <w:tabs>
          <w:tab w:val="left" w:pos="1683"/>
        </w:tabs>
        <w:spacing w:line="360" w:lineRule="auto"/>
        <w:jc w:val="both"/>
        <w:rPr>
          <w:rFonts w:ascii="Arial" w:hAnsi="Arial" w:cs="Arial"/>
          <w:b/>
          <w:bCs/>
          <w:sz w:val="24"/>
          <w:szCs w:val="24"/>
        </w:rPr>
      </w:pPr>
    </w:p>
    <w:p w14:paraId="2756AC32" w14:textId="77777777" w:rsidR="008B7AA3" w:rsidRPr="00D47FEA" w:rsidRDefault="008B7AA3" w:rsidP="008B7AA3">
      <w:pPr>
        <w:tabs>
          <w:tab w:val="left" w:pos="1683"/>
        </w:tabs>
        <w:spacing w:line="360" w:lineRule="auto"/>
        <w:jc w:val="both"/>
        <w:rPr>
          <w:rFonts w:ascii="Arial" w:hAnsi="Arial" w:cs="Arial"/>
          <w:sz w:val="24"/>
          <w:szCs w:val="24"/>
        </w:rPr>
      </w:pPr>
      <w:r w:rsidRPr="00D47FEA">
        <w:rPr>
          <w:rFonts w:ascii="Arial" w:hAnsi="Arial" w:cs="Arial"/>
          <w:b/>
          <w:bCs/>
          <w:sz w:val="24"/>
          <w:szCs w:val="24"/>
        </w:rPr>
        <w:t xml:space="preserve">Artículo 88.- </w:t>
      </w:r>
      <w:r w:rsidRPr="00D47FEA">
        <w:rPr>
          <w:rFonts w:ascii="Arial" w:hAnsi="Arial" w:cs="Arial"/>
          <w:sz w:val="24"/>
          <w:szCs w:val="24"/>
        </w:rPr>
        <w:t xml:space="preserve">Los Consejeros Ciudadanos, serán designados por </w:t>
      </w:r>
      <w:r w:rsidRPr="00D47FEA">
        <w:rPr>
          <w:rFonts w:ascii="Arial" w:hAnsi="Arial" w:cs="Arial"/>
          <w:b/>
          <w:bCs/>
          <w:sz w:val="24"/>
          <w:szCs w:val="24"/>
        </w:rPr>
        <w:t>la Gobernadora o</w:t>
      </w:r>
      <w:r w:rsidRPr="00D47FEA">
        <w:rPr>
          <w:rFonts w:ascii="Arial" w:hAnsi="Arial" w:cs="Arial"/>
          <w:sz w:val="24"/>
          <w:szCs w:val="24"/>
        </w:rPr>
        <w:t xml:space="preserve"> el Gobernador del Estado en los términos de la convocatoria que se emita al efecto; tendrán tal carácter por un período de tres años, pudiendo ser ratificados por un período igual. Su participación será́ de carácter honorífico. </w:t>
      </w:r>
    </w:p>
    <w:p w14:paraId="4318BAE7" w14:textId="77777777" w:rsidR="008B7AA3" w:rsidRPr="00D47FEA" w:rsidRDefault="008B7AA3" w:rsidP="008B7AA3">
      <w:pPr>
        <w:spacing w:line="360" w:lineRule="auto"/>
        <w:jc w:val="both"/>
        <w:rPr>
          <w:rFonts w:ascii="Arial" w:hAnsi="Arial" w:cs="Arial"/>
          <w:b/>
          <w:bCs/>
          <w:sz w:val="24"/>
          <w:szCs w:val="24"/>
        </w:rPr>
      </w:pPr>
    </w:p>
    <w:p w14:paraId="26C7075C"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Artículo 99.- La Gobernadora o e</w:t>
      </w:r>
      <w:r w:rsidRPr="00D47FEA">
        <w:rPr>
          <w:rFonts w:ascii="Arial" w:hAnsi="Arial" w:cs="Arial"/>
          <w:sz w:val="24"/>
          <w:szCs w:val="24"/>
        </w:rPr>
        <w:t>l Gobernador del Estado incluirá́ en su informe anual a la Legislatura del Estado de México, los avances y los resultados de la implementación y ejecución del Programa Estatal.</w:t>
      </w:r>
    </w:p>
    <w:p w14:paraId="3C722D4A" w14:textId="77777777" w:rsidR="008B7AA3" w:rsidRPr="00D47FEA" w:rsidRDefault="008B7AA3" w:rsidP="008B7AA3">
      <w:pPr>
        <w:spacing w:line="360" w:lineRule="auto"/>
        <w:jc w:val="both"/>
        <w:rPr>
          <w:rFonts w:ascii="Arial" w:hAnsi="Arial" w:cs="Arial"/>
          <w:b/>
          <w:bCs/>
          <w:sz w:val="24"/>
          <w:szCs w:val="24"/>
        </w:rPr>
      </w:pPr>
    </w:p>
    <w:p w14:paraId="034033B2"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Artículo 205. </w:t>
      </w:r>
      <w:r w:rsidRPr="00D47FEA">
        <w:rPr>
          <w:rFonts w:ascii="Arial" w:hAnsi="Arial" w:cs="Arial"/>
          <w:bCs/>
          <w:sz w:val="24"/>
          <w:szCs w:val="24"/>
        </w:rPr>
        <w:t xml:space="preserve">… </w:t>
      </w:r>
    </w:p>
    <w:p w14:paraId="510BF5E6" w14:textId="77777777" w:rsidR="008B7AA3" w:rsidRPr="00D47FEA" w:rsidRDefault="008B7AA3" w:rsidP="008B7AA3">
      <w:pPr>
        <w:spacing w:line="360" w:lineRule="auto"/>
        <w:jc w:val="both"/>
        <w:rPr>
          <w:rFonts w:ascii="Arial" w:hAnsi="Arial" w:cs="Arial"/>
          <w:b/>
          <w:bCs/>
          <w:sz w:val="24"/>
          <w:szCs w:val="24"/>
        </w:rPr>
      </w:pPr>
    </w:p>
    <w:p w14:paraId="52E56846" w14:textId="77777777" w:rsidR="008B7AA3" w:rsidRPr="00CF7074" w:rsidRDefault="008B7AA3" w:rsidP="008B7AA3">
      <w:pPr>
        <w:spacing w:line="360" w:lineRule="auto"/>
        <w:jc w:val="both"/>
        <w:rPr>
          <w:rFonts w:ascii="Arial" w:hAnsi="Arial" w:cs="Arial"/>
          <w:bCs/>
          <w:sz w:val="24"/>
          <w:szCs w:val="24"/>
        </w:rPr>
      </w:pPr>
      <w:r w:rsidRPr="00D47FEA">
        <w:rPr>
          <w:rFonts w:ascii="Arial" w:hAnsi="Arial" w:cs="Arial"/>
          <w:b/>
          <w:bCs/>
          <w:sz w:val="24"/>
          <w:szCs w:val="24"/>
        </w:rPr>
        <w:t xml:space="preserve">I. </w:t>
      </w:r>
      <w:r w:rsidRPr="00D47FEA">
        <w:rPr>
          <w:rFonts w:ascii="Arial" w:hAnsi="Arial" w:cs="Arial"/>
          <w:bCs/>
          <w:sz w:val="24"/>
          <w:szCs w:val="24"/>
        </w:rPr>
        <w:t>a</w:t>
      </w:r>
      <w:r w:rsidRPr="00D47FEA">
        <w:rPr>
          <w:rFonts w:ascii="Arial" w:hAnsi="Arial" w:cs="Arial"/>
          <w:b/>
          <w:bCs/>
          <w:sz w:val="24"/>
          <w:szCs w:val="24"/>
        </w:rPr>
        <w:t xml:space="preserve"> XVIII. </w:t>
      </w:r>
      <w:r w:rsidRPr="00CF7074">
        <w:rPr>
          <w:rFonts w:ascii="Arial" w:hAnsi="Arial" w:cs="Arial"/>
          <w:bCs/>
          <w:sz w:val="24"/>
          <w:szCs w:val="24"/>
        </w:rPr>
        <w:t>…</w:t>
      </w:r>
    </w:p>
    <w:p w14:paraId="45DE2F9A"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 xml:space="preserve">XIX. </w:t>
      </w:r>
      <w:r w:rsidRPr="00D47FEA">
        <w:rPr>
          <w:rFonts w:ascii="Arial" w:hAnsi="Arial" w:cs="Arial"/>
          <w:sz w:val="24"/>
          <w:szCs w:val="24"/>
        </w:rPr>
        <w:t xml:space="preserve">Las demás que establezcan la normatividad aplicable en la materia y las que determinen la </w:t>
      </w:r>
      <w:r w:rsidRPr="00D47FEA">
        <w:rPr>
          <w:rFonts w:ascii="Arial" w:hAnsi="Arial" w:cs="Arial"/>
          <w:b/>
          <w:bCs/>
          <w:sz w:val="24"/>
          <w:szCs w:val="24"/>
        </w:rPr>
        <w:t>Gobernadora</w:t>
      </w:r>
      <w:r w:rsidRPr="00D47FEA">
        <w:rPr>
          <w:rFonts w:ascii="Arial" w:hAnsi="Arial" w:cs="Arial"/>
          <w:sz w:val="24"/>
          <w:szCs w:val="24"/>
        </w:rPr>
        <w:t xml:space="preserve"> o el Gobernador y la o el Secretario de Seguridad. </w:t>
      </w:r>
    </w:p>
    <w:p w14:paraId="77D50F8B" w14:textId="77777777" w:rsidR="008B7AA3" w:rsidRPr="00D47FEA" w:rsidRDefault="008B7AA3" w:rsidP="008B7AA3">
      <w:pPr>
        <w:spacing w:line="360" w:lineRule="auto"/>
        <w:jc w:val="both"/>
        <w:rPr>
          <w:rFonts w:ascii="Arial" w:hAnsi="Arial" w:cs="Arial"/>
          <w:b/>
          <w:bCs/>
          <w:sz w:val="24"/>
          <w:szCs w:val="24"/>
        </w:rPr>
      </w:pPr>
    </w:p>
    <w:p w14:paraId="43C23737"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Artículo 227. </w:t>
      </w:r>
      <w:r w:rsidRPr="00D47FEA">
        <w:rPr>
          <w:rFonts w:ascii="Arial" w:hAnsi="Arial" w:cs="Arial"/>
          <w:bCs/>
          <w:sz w:val="24"/>
          <w:szCs w:val="24"/>
        </w:rPr>
        <w:t>…</w:t>
      </w:r>
    </w:p>
    <w:p w14:paraId="0CCD0C3B" w14:textId="77777777" w:rsidR="008B7AA3" w:rsidRPr="00D47FEA" w:rsidRDefault="008B7AA3" w:rsidP="008B7AA3">
      <w:pPr>
        <w:spacing w:line="360" w:lineRule="auto"/>
        <w:jc w:val="both"/>
        <w:rPr>
          <w:rFonts w:ascii="Arial" w:hAnsi="Arial" w:cs="Arial"/>
          <w:b/>
          <w:bCs/>
          <w:sz w:val="24"/>
          <w:szCs w:val="24"/>
        </w:rPr>
      </w:pPr>
    </w:p>
    <w:p w14:paraId="315ADF58"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I. </w:t>
      </w:r>
      <w:r w:rsidRPr="00D47FEA">
        <w:rPr>
          <w:rFonts w:ascii="Arial" w:hAnsi="Arial" w:cs="Arial"/>
          <w:bCs/>
          <w:sz w:val="24"/>
          <w:szCs w:val="24"/>
        </w:rPr>
        <w:t>a</w:t>
      </w:r>
      <w:r w:rsidRPr="00D47FEA">
        <w:rPr>
          <w:rFonts w:ascii="Arial" w:hAnsi="Arial" w:cs="Arial"/>
          <w:b/>
          <w:bCs/>
          <w:sz w:val="24"/>
          <w:szCs w:val="24"/>
        </w:rPr>
        <w:t xml:space="preserve"> IV. </w:t>
      </w:r>
      <w:r w:rsidRPr="00D47FEA">
        <w:rPr>
          <w:rFonts w:ascii="Arial" w:hAnsi="Arial" w:cs="Arial"/>
          <w:bCs/>
          <w:sz w:val="24"/>
          <w:szCs w:val="24"/>
        </w:rPr>
        <w:t>…</w:t>
      </w:r>
    </w:p>
    <w:p w14:paraId="0636F762" w14:textId="77777777" w:rsidR="008B7AA3" w:rsidRPr="00D47FEA" w:rsidRDefault="008B7AA3" w:rsidP="008B7AA3">
      <w:pPr>
        <w:tabs>
          <w:tab w:val="left" w:pos="1683"/>
        </w:tabs>
        <w:spacing w:line="360" w:lineRule="auto"/>
        <w:jc w:val="both"/>
        <w:rPr>
          <w:rFonts w:ascii="Arial" w:hAnsi="Arial" w:cs="Arial"/>
          <w:b/>
          <w:bCs/>
          <w:sz w:val="24"/>
          <w:szCs w:val="24"/>
        </w:rPr>
      </w:pPr>
    </w:p>
    <w:p w14:paraId="05BD17DD" w14:textId="77777777" w:rsidR="008B7AA3" w:rsidRPr="00D47FEA" w:rsidRDefault="008B7AA3" w:rsidP="008B7AA3">
      <w:pPr>
        <w:tabs>
          <w:tab w:val="left" w:pos="1683"/>
        </w:tabs>
        <w:spacing w:line="360" w:lineRule="auto"/>
        <w:jc w:val="both"/>
        <w:rPr>
          <w:rFonts w:ascii="Arial" w:hAnsi="Arial" w:cs="Arial"/>
          <w:b/>
          <w:bCs/>
          <w:sz w:val="24"/>
          <w:szCs w:val="24"/>
        </w:rPr>
      </w:pPr>
      <w:r w:rsidRPr="00D47FEA">
        <w:rPr>
          <w:rFonts w:ascii="Arial" w:hAnsi="Arial" w:cs="Arial"/>
          <w:b/>
          <w:bCs/>
          <w:sz w:val="24"/>
          <w:szCs w:val="24"/>
        </w:rPr>
        <w:t xml:space="preserve">V. </w:t>
      </w:r>
      <w:r w:rsidRPr="00D47FEA">
        <w:rPr>
          <w:rFonts w:ascii="Arial" w:hAnsi="Arial" w:cs="Arial"/>
          <w:sz w:val="24"/>
          <w:szCs w:val="24"/>
        </w:rPr>
        <w:t xml:space="preserve">Vocales, que serán nombrados y removidos por la </w:t>
      </w:r>
      <w:r w:rsidRPr="00D47FEA">
        <w:rPr>
          <w:rFonts w:ascii="Arial" w:hAnsi="Arial" w:cs="Arial"/>
          <w:b/>
          <w:bCs/>
          <w:sz w:val="24"/>
          <w:szCs w:val="24"/>
        </w:rPr>
        <w:t>Gobernadora</w:t>
      </w:r>
      <w:r w:rsidRPr="00D47FEA">
        <w:rPr>
          <w:rFonts w:ascii="Arial" w:hAnsi="Arial" w:cs="Arial"/>
          <w:sz w:val="24"/>
          <w:szCs w:val="24"/>
        </w:rPr>
        <w:t xml:space="preserve"> o el Gobernador del Estado, y son: </w:t>
      </w:r>
    </w:p>
    <w:p w14:paraId="424921AC" w14:textId="77777777" w:rsidR="008B7AA3" w:rsidRPr="00D47FEA" w:rsidRDefault="008B7AA3" w:rsidP="008B7AA3">
      <w:pPr>
        <w:spacing w:line="360" w:lineRule="auto"/>
        <w:jc w:val="both"/>
        <w:rPr>
          <w:rFonts w:ascii="Arial" w:hAnsi="Arial" w:cs="Arial"/>
          <w:b/>
          <w:bCs/>
          <w:sz w:val="24"/>
          <w:szCs w:val="24"/>
        </w:rPr>
      </w:pPr>
    </w:p>
    <w:p w14:paraId="0A9D99A8"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a). </w:t>
      </w:r>
      <w:r w:rsidRPr="00D47FEA">
        <w:rPr>
          <w:rFonts w:ascii="Arial" w:hAnsi="Arial" w:cs="Arial"/>
          <w:bCs/>
          <w:sz w:val="24"/>
          <w:szCs w:val="24"/>
        </w:rPr>
        <w:t>a</w:t>
      </w:r>
      <w:r w:rsidRPr="00D47FEA">
        <w:rPr>
          <w:rFonts w:ascii="Arial" w:hAnsi="Arial" w:cs="Arial"/>
          <w:b/>
          <w:bCs/>
          <w:sz w:val="24"/>
          <w:szCs w:val="24"/>
        </w:rPr>
        <w:t xml:space="preserve"> b). </w:t>
      </w:r>
      <w:r w:rsidRPr="00D47FEA">
        <w:rPr>
          <w:rFonts w:ascii="Arial" w:hAnsi="Arial" w:cs="Arial"/>
          <w:bCs/>
          <w:sz w:val="24"/>
          <w:szCs w:val="24"/>
        </w:rPr>
        <w:t xml:space="preserve">… </w:t>
      </w:r>
    </w:p>
    <w:p w14:paraId="5B1C7129" w14:textId="77777777" w:rsidR="008B7AA3" w:rsidRPr="00D47FEA" w:rsidRDefault="008B7AA3" w:rsidP="008B7AA3">
      <w:pPr>
        <w:pStyle w:val="NormalWeb"/>
        <w:spacing w:line="360" w:lineRule="auto"/>
        <w:jc w:val="both"/>
        <w:rPr>
          <w:rFonts w:ascii="Arial" w:hAnsi="Arial" w:cs="Arial"/>
        </w:rPr>
      </w:pPr>
      <w:r w:rsidRPr="00D47FEA">
        <w:rPr>
          <w:rFonts w:ascii="Arial" w:hAnsi="Arial" w:cs="Arial"/>
          <w:b/>
          <w:bCs/>
        </w:rPr>
        <w:t xml:space="preserve">c) </w:t>
      </w:r>
      <w:r w:rsidRPr="00D47FEA">
        <w:rPr>
          <w:rFonts w:ascii="Arial" w:hAnsi="Arial" w:cs="Arial"/>
        </w:rPr>
        <w:t xml:space="preserve">Cuatro </w:t>
      </w:r>
      <w:r w:rsidRPr="00D47FEA">
        <w:rPr>
          <w:rFonts w:ascii="Arial" w:hAnsi="Arial" w:cs="Arial"/>
          <w:b/>
          <w:bCs/>
        </w:rPr>
        <w:t>Presidentas o</w:t>
      </w:r>
      <w:r w:rsidRPr="00D47FEA">
        <w:rPr>
          <w:rFonts w:ascii="Arial" w:hAnsi="Arial" w:cs="Arial"/>
        </w:rPr>
        <w:t xml:space="preserve"> Presidentes Municipales, que serán los representantes de </w:t>
      </w:r>
      <w:r w:rsidRPr="00D47FEA">
        <w:rPr>
          <w:rFonts w:ascii="Arial" w:hAnsi="Arial" w:cs="Arial"/>
          <w:b/>
          <w:bCs/>
        </w:rPr>
        <w:t>las Presidentas  y</w:t>
      </w:r>
      <w:r w:rsidRPr="00D47FEA">
        <w:rPr>
          <w:rFonts w:ascii="Arial" w:hAnsi="Arial" w:cs="Arial"/>
        </w:rPr>
        <w:t xml:space="preserve"> los  Presidentes Municipales del Estado de México que serán nombrados a propuesta </w:t>
      </w:r>
      <w:r w:rsidRPr="00D47FEA">
        <w:rPr>
          <w:rFonts w:ascii="Arial" w:hAnsi="Arial" w:cs="Arial"/>
          <w:b/>
          <w:bCs/>
        </w:rPr>
        <w:t>de la Gobernadora o</w:t>
      </w:r>
      <w:r w:rsidRPr="00D47FEA">
        <w:rPr>
          <w:rFonts w:ascii="Arial" w:hAnsi="Arial" w:cs="Arial"/>
        </w:rPr>
        <w:t xml:space="preserve"> del Gobernador; y</w:t>
      </w:r>
    </w:p>
    <w:p w14:paraId="6D2E1566"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d). </w:t>
      </w:r>
      <w:r w:rsidRPr="00D47FEA">
        <w:rPr>
          <w:rFonts w:ascii="Arial" w:hAnsi="Arial" w:cs="Arial"/>
          <w:bCs/>
          <w:sz w:val="24"/>
          <w:szCs w:val="24"/>
        </w:rPr>
        <w:t>…</w:t>
      </w:r>
    </w:p>
    <w:p w14:paraId="1BF7CC4A" w14:textId="77777777" w:rsidR="008B7AA3" w:rsidRPr="00D47FEA" w:rsidRDefault="008B7AA3" w:rsidP="008B7AA3">
      <w:pPr>
        <w:spacing w:line="360" w:lineRule="auto"/>
        <w:jc w:val="both"/>
        <w:rPr>
          <w:rFonts w:ascii="Arial" w:hAnsi="Arial" w:cs="Arial"/>
          <w:b/>
          <w:bCs/>
          <w:sz w:val="24"/>
          <w:szCs w:val="24"/>
        </w:rPr>
      </w:pPr>
    </w:p>
    <w:p w14:paraId="0C64EB75"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VI. </w:t>
      </w:r>
      <w:r w:rsidRPr="00D47FEA">
        <w:rPr>
          <w:rFonts w:ascii="Arial" w:hAnsi="Arial" w:cs="Arial"/>
          <w:sz w:val="24"/>
          <w:szCs w:val="24"/>
        </w:rPr>
        <w:t xml:space="preserve">Dos observadores ciudadanos, quienes serán nombrados y removidos por </w:t>
      </w:r>
      <w:r w:rsidRPr="00D47FEA">
        <w:rPr>
          <w:rFonts w:ascii="Arial" w:hAnsi="Arial" w:cs="Arial"/>
          <w:b/>
          <w:bCs/>
          <w:sz w:val="24"/>
          <w:szCs w:val="24"/>
        </w:rPr>
        <w:t>la Gobernadora o</w:t>
      </w:r>
      <w:r w:rsidRPr="00D47FEA">
        <w:rPr>
          <w:rFonts w:ascii="Arial" w:hAnsi="Arial" w:cs="Arial"/>
          <w:sz w:val="24"/>
          <w:szCs w:val="24"/>
        </w:rPr>
        <w:t xml:space="preserve"> el Gobernador del Estado; uno será́ integrante de la sociedad civil y otro del sector empresarial, ambos con calidad moral, experiencia y conocimiento de la materia y durarán tres años en su encargo pudiendo ser designados por periodos subsecuentes de tres años cada uno.</w:t>
      </w:r>
    </w:p>
    <w:p w14:paraId="16A9A04D" w14:textId="77777777" w:rsidR="008B7AA3" w:rsidRPr="00D47FEA" w:rsidRDefault="008B7AA3" w:rsidP="008B7AA3">
      <w:pPr>
        <w:spacing w:line="360" w:lineRule="auto"/>
        <w:jc w:val="both"/>
        <w:rPr>
          <w:rFonts w:ascii="Arial" w:hAnsi="Arial" w:cs="Arial"/>
          <w:bCs/>
          <w:sz w:val="24"/>
          <w:szCs w:val="24"/>
        </w:rPr>
      </w:pPr>
    </w:p>
    <w:p w14:paraId="047777AD"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Cs/>
          <w:sz w:val="24"/>
          <w:szCs w:val="24"/>
        </w:rPr>
        <w:t>…</w:t>
      </w:r>
    </w:p>
    <w:p w14:paraId="7636E92F"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Cs/>
          <w:sz w:val="24"/>
          <w:szCs w:val="24"/>
        </w:rPr>
        <w:t>…</w:t>
      </w:r>
    </w:p>
    <w:p w14:paraId="339C98E6"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Cs/>
          <w:sz w:val="24"/>
          <w:szCs w:val="24"/>
        </w:rPr>
        <w:t>…</w:t>
      </w:r>
    </w:p>
    <w:p w14:paraId="19A28DE4" w14:textId="77777777" w:rsidR="008B7AA3" w:rsidRPr="00D47FEA" w:rsidRDefault="008B7AA3" w:rsidP="008B7AA3">
      <w:pPr>
        <w:spacing w:line="360" w:lineRule="auto"/>
        <w:jc w:val="both"/>
        <w:rPr>
          <w:rFonts w:ascii="Arial" w:hAnsi="Arial" w:cs="Arial"/>
          <w:b/>
          <w:bCs/>
          <w:sz w:val="24"/>
          <w:szCs w:val="24"/>
        </w:rPr>
      </w:pPr>
    </w:p>
    <w:p w14:paraId="0C2A319B"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Artículo 232. </w:t>
      </w:r>
      <w:r w:rsidRPr="00D47FEA">
        <w:rPr>
          <w:rFonts w:ascii="Arial" w:hAnsi="Arial" w:cs="Arial"/>
          <w:sz w:val="24"/>
          <w:szCs w:val="24"/>
        </w:rPr>
        <w:t xml:space="preserve">La administración del Centro estará́ a cargo de un Director General, quien será́ nombrado y removido por </w:t>
      </w:r>
      <w:r w:rsidRPr="00D47FEA">
        <w:rPr>
          <w:rFonts w:ascii="Arial" w:hAnsi="Arial" w:cs="Arial"/>
          <w:b/>
          <w:bCs/>
          <w:sz w:val="24"/>
          <w:szCs w:val="24"/>
        </w:rPr>
        <w:t>la Gobernadora o</w:t>
      </w:r>
      <w:r w:rsidRPr="00D47FEA">
        <w:rPr>
          <w:rFonts w:ascii="Arial" w:hAnsi="Arial" w:cs="Arial"/>
          <w:sz w:val="24"/>
          <w:szCs w:val="24"/>
        </w:rPr>
        <w:t xml:space="preserve"> el Gobernador del Estado, a propuesta del Presidente del Consejo Directivo.</w:t>
      </w:r>
    </w:p>
    <w:p w14:paraId="49BDCF9D"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sz w:val="24"/>
          <w:szCs w:val="24"/>
        </w:rPr>
        <w:t xml:space="preserve">En los casos de ausencias temporales, será́ sustituido por quien designe el Consejo Directivo y en las ausencias definitivas por quien designe </w:t>
      </w:r>
      <w:r w:rsidRPr="00D47FEA">
        <w:rPr>
          <w:rFonts w:ascii="Arial" w:hAnsi="Arial" w:cs="Arial"/>
          <w:b/>
          <w:bCs/>
          <w:sz w:val="24"/>
          <w:szCs w:val="24"/>
        </w:rPr>
        <w:t>la Gobernadora</w:t>
      </w:r>
      <w:r w:rsidRPr="00D47FEA">
        <w:rPr>
          <w:rFonts w:ascii="Arial" w:hAnsi="Arial" w:cs="Arial"/>
          <w:sz w:val="24"/>
          <w:szCs w:val="24"/>
        </w:rPr>
        <w:t xml:space="preserve"> o el Gobernador del Estado en los términos del párrafo anterior.</w:t>
      </w:r>
    </w:p>
    <w:p w14:paraId="11D29EBE" w14:textId="77777777" w:rsidR="008B7AA3" w:rsidRPr="00D47FEA" w:rsidRDefault="008B7AA3" w:rsidP="008B7AA3">
      <w:pPr>
        <w:spacing w:line="360" w:lineRule="auto"/>
        <w:rPr>
          <w:rFonts w:ascii="Arial" w:hAnsi="Arial" w:cs="Arial"/>
          <w:sz w:val="24"/>
          <w:szCs w:val="24"/>
        </w:rPr>
      </w:pPr>
    </w:p>
    <w:p w14:paraId="5820974B" w14:textId="77777777" w:rsidR="008B7AA3" w:rsidRPr="00D47FEA" w:rsidRDefault="008B7AA3" w:rsidP="008B7AA3">
      <w:pPr>
        <w:spacing w:line="360" w:lineRule="auto"/>
        <w:jc w:val="both"/>
        <w:rPr>
          <w:rFonts w:ascii="Arial" w:hAnsi="Arial" w:cs="Arial"/>
          <w:b/>
          <w:sz w:val="24"/>
          <w:szCs w:val="24"/>
        </w:rPr>
      </w:pPr>
    </w:p>
    <w:p w14:paraId="755901E4" w14:textId="77777777" w:rsidR="008B7AA3" w:rsidRPr="00D47FEA" w:rsidRDefault="008B7AA3" w:rsidP="008B7AA3">
      <w:pPr>
        <w:spacing w:line="360" w:lineRule="auto"/>
        <w:jc w:val="both"/>
        <w:rPr>
          <w:rFonts w:ascii="Arial" w:hAnsi="Arial" w:cs="Arial"/>
          <w:bCs/>
          <w:sz w:val="24"/>
          <w:szCs w:val="24"/>
        </w:rPr>
      </w:pPr>
      <w:r w:rsidRPr="00D47FEA">
        <w:rPr>
          <w:rFonts w:ascii="Arial" w:hAnsi="Arial" w:cs="Arial"/>
          <w:b/>
          <w:sz w:val="24"/>
          <w:szCs w:val="24"/>
        </w:rPr>
        <w:t xml:space="preserve">ARTÍCULO DÉCIMO SÉPTIMO. </w:t>
      </w:r>
      <w:r w:rsidRPr="00D47FEA">
        <w:rPr>
          <w:rFonts w:ascii="Arial" w:hAnsi="Arial" w:cs="Arial"/>
          <w:sz w:val="24"/>
          <w:szCs w:val="24"/>
        </w:rPr>
        <w:t xml:space="preserve">Se reforman la fracción II del artículo 20, el primer párrafo del artículo 21 y la fracción II del artículo 51 de la </w:t>
      </w:r>
      <w:r w:rsidRPr="00CF7074">
        <w:rPr>
          <w:rFonts w:ascii="Arial" w:hAnsi="Arial" w:cs="Arial"/>
          <w:b/>
          <w:sz w:val="24"/>
          <w:szCs w:val="24"/>
        </w:rPr>
        <w:t>Ley de Seguridad Social para los Servidores Públicos del Estado de México y Municipios</w:t>
      </w:r>
      <w:r w:rsidR="00CF7074">
        <w:rPr>
          <w:rFonts w:ascii="Arial" w:hAnsi="Arial" w:cs="Arial"/>
          <w:b/>
          <w:sz w:val="24"/>
          <w:szCs w:val="24"/>
        </w:rPr>
        <w:t>,</w:t>
      </w:r>
      <w:r w:rsidRPr="00D47FEA">
        <w:rPr>
          <w:rFonts w:ascii="Arial" w:hAnsi="Arial" w:cs="Arial"/>
          <w:sz w:val="24"/>
          <w:szCs w:val="24"/>
        </w:rPr>
        <w:t xml:space="preserve"> para quedar como sigue: </w:t>
      </w:r>
    </w:p>
    <w:p w14:paraId="72AA8C60" w14:textId="77777777" w:rsidR="008B7AA3" w:rsidRPr="00D47FEA" w:rsidRDefault="008B7AA3" w:rsidP="008B7AA3">
      <w:pPr>
        <w:spacing w:line="360" w:lineRule="auto"/>
        <w:jc w:val="both"/>
        <w:rPr>
          <w:rFonts w:ascii="Arial" w:hAnsi="Arial" w:cs="Arial"/>
          <w:b/>
          <w:bCs/>
          <w:sz w:val="24"/>
          <w:szCs w:val="24"/>
        </w:rPr>
      </w:pPr>
    </w:p>
    <w:p w14:paraId="13D82528"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ARTICULO 20.- </w:t>
      </w:r>
      <w:r w:rsidRPr="00D47FEA">
        <w:rPr>
          <w:rFonts w:ascii="Arial" w:hAnsi="Arial" w:cs="Arial"/>
          <w:bCs/>
          <w:sz w:val="24"/>
          <w:szCs w:val="24"/>
        </w:rPr>
        <w:t>…</w:t>
      </w:r>
    </w:p>
    <w:p w14:paraId="661620C2" w14:textId="77777777" w:rsidR="008B7AA3" w:rsidRPr="00D47FEA" w:rsidRDefault="008B7AA3" w:rsidP="008B7AA3">
      <w:pPr>
        <w:spacing w:line="360" w:lineRule="auto"/>
        <w:jc w:val="both"/>
        <w:rPr>
          <w:rFonts w:ascii="Arial" w:hAnsi="Arial" w:cs="Arial"/>
          <w:b/>
          <w:bCs/>
          <w:sz w:val="24"/>
          <w:szCs w:val="24"/>
        </w:rPr>
      </w:pPr>
    </w:p>
    <w:p w14:paraId="79F39946"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I. </w:t>
      </w:r>
      <w:r w:rsidRPr="00D47FEA">
        <w:rPr>
          <w:rFonts w:ascii="Arial" w:hAnsi="Arial" w:cs="Arial"/>
          <w:bCs/>
          <w:sz w:val="24"/>
          <w:szCs w:val="24"/>
        </w:rPr>
        <w:t>…</w:t>
      </w:r>
    </w:p>
    <w:p w14:paraId="114C1ABA" w14:textId="77777777" w:rsidR="008B7AA3" w:rsidRPr="00D47FEA" w:rsidRDefault="008B7AA3" w:rsidP="008B7AA3">
      <w:pPr>
        <w:spacing w:line="360" w:lineRule="auto"/>
        <w:jc w:val="both"/>
        <w:rPr>
          <w:rFonts w:ascii="Arial" w:hAnsi="Arial" w:cs="Arial"/>
          <w:b/>
          <w:sz w:val="24"/>
          <w:szCs w:val="24"/>
        </w:rPr>
      </w:pPr>
    </w:p>
    <w:p w14:paraId="2FAA14A2"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sz w:val="24"/>
          <w:szCs w:val="24"/>
        </w:rPr>
        <w:t>II.</w:t>
      </w:r>
      <w:r w:rsidRPr="00D47FEA">
        <w:rPr>
          <w:rFonts w:ascii="Arial" w:hAnsi="Arial" w:cs="Arial"/>
          <w:sz w:val="24"/>
          <w:szCs w:val="24"/>
        </w:rPr>
        <w:t xml:space="preserve"> Proponer </w:t>
      </w:r>
      <w:r w:rsidRPr="00D47FEA">
        <w:rPr>
          <w:rFonts w:ascii="Arial" w:hAnsi="Arial" w:cs="Arial"/>
          <w:b/>
          <w:sz w:val="24"/>
          <w:szCs w:val="24"/>
        </w:rPr>
        <w:t>a la persona</w:t>
      </w:r>
      <w:r w:rsidRPr="00D47FEA">
        <w:rPr>
          <w:rFonts w:ascii="Arial" w:hAnsi="Arial" w:cs="Arial"/>
          <w:sz w:val="24"/>
          <w:szCs w:val="24"/>
        </w:rPr>
        <w:t xml:space="preserve"> Titular del Poder Ejecutivo del Estado los proyectos de reformas y adiciones a la presente ley;</w:t>
      </w:r>
    </w:p>
    <w:p w14:paraId="2AE65422" w14:textId="77777777" w:rsidR="008B7AA3" w:rsidRPr="00D47FEA" w:rsidRDefault="008B7AA3" w:rsidP="008B7AA3">
      <w:pPr>
        <w:spacing w:line="360" w:lineRule="auto"/>
        <w:jc w:val="both"/>
        <w:rPr>
          <w:rFonts w:ascii="Arial" w:hAnsi="Arial" w:cs="Arial"/>
          <w:b/>
          <w:bCs/>
          <w:sz w:val="24"/>
          <w:szCs w:val="24"/>
        </w:rPr>
      </w:pPr>
    </w:p>
    <w:p w14:paraId="6136688D"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III. </w:t>
      </w:r>
      <w:r w:rsidRPr="00D47FEA">
        <w:rPr>
          <w:rFonts w:ascii="Arial" w:hAnsi="Arial" w:cs="Arial"/>
          <w:bCs/>
          <w:sz w:val="24"/>
          <w:szCs w:val="24"/>
        </w:rPr>
        <w:t xml:space="preserve">a </w:t>
      </w:r>
      <w:r w:rsidRPr="00D47FEA">
        <w:rPr>
          <w:rFonts w:ascii="Arial" w:hAnsi="Arial" w:cs="Arial"/>
          <w:b/>
          <w:bCs/>
          <w:sz w:val="24"/>
          <w:szCs w:val="24"/>
        </w:rPr>
        <w:t>XVIII.</w:t>
      </w:r>
      <w:r w:rsidRPr="00D47FEA">
        <w:rPr>
          <w:rFonts w:ascii="Arial" w:hAnsi="Arial" w:cs="Arial"/>
          <w:bCs/>
          <w:sz w:val="24"/>
          <w:szCs w:val="24"/>
        </w:rPr>
        <w:t xml:space="preserve"> …</w:t>
      </w:r>
    </w:p>
    <w:p w14:paraId="7F55DF02" w14:textId="77777777" w:rsidR="008B7AA3" w:rsidRPr="00D47FEA" w:rsidRDefault="008B7AA3" w:rsidP="008B7AA3">
      <w:pPr>
        <w:spacing w:line="360" w:lineRule="auto"/>
        <w:jc w:val="both"/>
        <w:rPr>
          <w:rFonts w:ascii="Arial" w:hAnsi="Arial" w:cs="Arial"/>
          <w:b/>
          <w:bCs/>
          <w:sz w:val="24"/>
          <w:szCs w:val="24"/>
        </w:rPr>
      </w:pPr>
    </w:p>
    <w:p w14:paraId="1C593E40"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ARTICULO 21.- </w:t>
      </w:r>
      <w:r w:rsidRPr="00D47FEA">
        <w:rPr>
          <w:rFonts w:ascii="Arial" w:hAnsi="Arial" w:cs="Arial"/>
          <w:sz w:val="24"/>
          <w:szCs w:val="24"/>
        </w:rPr>
        <w:t xml:space="preserve">El Director General del Instituto, será́ designado por </w:t>
      </w:r>
      <w:r w:rsidRPr="00D47FEA">
        <w:rPr>
          <w:rFonts w:ascii="Arial" w:hAnsi="Arial" w:cs="Arial"/>
          <w:b/>
          <w:bCs/>
          <w:sz w:val="24"/>
          <w:szCs w:val="24"/>
        </w:rPr>
        <w:t>la Gobernadora o</w:t>
      </w:r>
      <w:r w:rsidRPr="00D47FEA">
        <w:rPr>
          <w:rFonts w:ascii="Arial" w:hAnsi="Arial" w:cs="Arial"/>
          <w:sz w:val="24"/>
          <w:szCs w:val="24"/>
        </w:rPr>
        <w:t xml:space="preserve"> el Gobernador del Estado, a propuesta de una terna presentada por el Consejo Directivo, debiendo ser profesionista con probada experiencia en administración pública, preferentemente con formación académica en administración pública y/o sistemas de salud, y tendrá́ las atribuciones siguientes:</w:t>
      </w:r>
    </w:p>
    <w:p w14:paraId="26B5CDBB" w14:textId="77777777" w:rsidR="008B7AA3" w:rsidRPr="00D47FEA" w:rsidRDefault="008B7AA3" w:rsidP="008B7AA3">
      <w:pPr>
        <w:spacing w:line="360" w:lineRule="auto"/>
        <w:jc w:val="both"/>
        <w:rPr>
          <w:rFonts w:ascii="Arial" w:hAnsi="Arial" w:cs="Arial"/>
          <w:b/>
          <w:bCs/>
          <w:sz w:val="24"/>
          <w:szCs w:val="24"/>
        </w:rPr>
      </w:pPr>
    </w:p>
    <w:p w14:paraId="27A2466B"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I.</w:t>
      </w:r>
      <w:r w:rsidRPr="00D47FEA">
        <w:rPr>
          <w:rFonts w:ascii="Arial" w:hAnsi="Arial" w:cs="Arial"/>
          <w:bCs/>
          <w:sz w:val="24"/>
          <w:szCs w:val="24"/>
        </w:rPr>
        <w:t xml:space="preserve"> a</w:t>
      </w:r>
      <w:r w:rsidRPr="00D47FEA">
        <w:rPr>
          <w:rFonts w:ascii="Arial" w:hAnsi="Arial" w:cs="Arial"/>
          <w:b/>
          <w:bCs/>
          <w:sz w:val="24"/>
          <w:szCs w:val="24"/>
        </w:rPr>
        <w:t xml:space="preserve"> XI. </w:t>
      </w:r>
      <w:r w:rsidRPr="00D47FEA">
        <w:rPr>
          <w:rFonts w:ascii="Arial" w:hAnsi="Arial" w:cs="Arial"/>
          <w:bCs/>
          <w:sz w:val="24"/>
          <w:szCs w:val="24"/>
        </w:rPr>
        <w:t>…</w:t>
      </w:r>
    </w:p>
    <w:p w14:paraId="1774354A" w14:textId="77777777" w:rsidR="008B7AA3" w:rsidRPr="00D47FEA" w:rsidRDefault="008B7AA3" w:rsidP="008B7AA3">
      <w:pPr>
        <w:spacing w:line="360" w:lineRule="auto"/>
        <w:jc w:val="both"/>
        <w:rPr>
          <w:rFonts w:ascii="Arial" w:hAnsi="Arial" w:cs="Arial"/>
          <w:b/>
          <w:bCs/>
          <w:sz w:val="24"/>
          <w:szCs w:val="24"/>
        </w:rPr>
      </w:pPr>
    </w:p>
    <w:p w14:paraId="602D171F"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ARTICULO 51.- </w:t>
      </w:r>
      <w:r w:rsidRPr="00D47FEA">
        <w:rPr>
          <w:rFonts w:ascii="Arial" w:hAnsi="Arial" w:cs="Arial"/>
          <w:bCs/>
          <w:sz w:val="24"/>
          <w:szCs w:val="24"/>
        </w:rPr>
        <w:t>…</w:t>
      </w:r>
    </w:p>
    <w:p w14:paraId="3CDCE5CA" w14:textId="77777777" w:rsidR="008B7AA3" w:rsidRPr="00D47FEA" w:rsidRDefault="008B7AA3" w:rsidP="008B7AA3">
      <w:pPr>
        <w:spacing w:line="360" w:lineRule="auto"/>
        <w:jc w:val="both"/>
        <w:rPr>
          <w:rFonts w:ascii="Arial" w:hAnsi="Arial" w:cs="Arial"/>
          <w:b/>
          <w:bCs/>
          <w:sz w:val="24"/>
          <w:szCs w:val="24"/>
        </w:rPr>
      </w:pPr>
    </w:p>
    <w:p w14:paraId="016854F2"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I. </w:t>
      </w:r>
      <w:r w:rsidRPr="00D47FEA">
        <w:rPr>
          <w:rFonts w:ascii="Arial" w:hAnsi="Arial" w:cs="Arial"/>
          <w:bCs/>
          <w:sz w:val="24"/>
          <w:szCs w:val="24"/>
        </w:rPr>
        <w:t>…</w:t>
      </w:r>
    </w:p>
    <w:p w14:paraId="1A8F843C" w14:textId="77777777" w:rsidR="008B7AA3" w:rsidRPr="00D47FEA" w:rsidRDefault="008B7AA3" w:rsidP="008B7AA3">
      <w:pPr>
        <w:spacing w:line="360" w:lineRule="auto"/>
        <w:jc w:val="both"/>
        <w:rPr>
          <w:rFonts w:ascii="Arial" w:hAnsi="Arial" w:cs="Arial"/>
          <w:b/>
          <w:sz w:val="24"/>
          <w:szCs w:val="24"/>
        </w:rPr>
      </w:pPr>
    </w:p>
    <w:p w14:paraId="0ED0ADBE"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sz w:val="24"/>
          <w:szCs w:val="24"/>
        </w:rPr>
        <w:t>II.</w:t>
      </w:r>
      <w:r w:rsidRPr="00D47FEA">
        <w:rPr>
          <w:rFonts w:ascii="Arial" w:hAnsi="Arial" w:cs="Arial"/>
          <w:sz w:val="24"/>
          <w:szCs w:val="24"/>
        </w:rPr>
        <w:t xml:space="preserve"> Un representante designado por </w:t>
      </w:r>
      <w:r w:rsidRPr="00D47FEA">
        <w:rPr>
          <w:rFonts w:ascii="Arial" w:hAnsi="Arial" w:cs="Arial"/>
          <w:b/>
          <w:sz w:val="24"/>
          <w:szCs w:val="24"/>
        </w:rPr>
        <w:t>la persona</w:t>
      </w:r>
      <w:r w:rsidRPr="00D47FEA">
        <w:rPr>
          <w:rFonts w:ascii="Arial" w:hAnsi="Arial" w:cs="Arial"/>
          <w:sz w:val="24"/>
          <w:szCs w:val="24"/>
        </w:rPr>
        <w:t xml:space="preserve"> Titular del Poder Ejecutivo del Estado, el que deberá ser médico titulado;</w:t>
      </w:r>
    </w:p>
    <w:p w14:paraId="76A61CFC" w14:textId="77777777" w:rsidR="008B7AA3" w:rsidRPr="00D47FEA" w:rsidRDefault="008B7AA3" w:rsidP="008B7AA3">
      <w:pPr>
        <w:spacing w:line="360" w:lineRule="auto"/>
        <w:jc w:val="both"/>
        <w:rPr>
          <w:rFonts w:ascii="Arial" w:hAnsi="Arial" w:cs="Arial"/>
          <w:b/>
          <w:bCs/>
          <w:sz w:val="24"/>
          <w:szCs w:val="24"/>
        </w:rPr>
      </w:pPr>
    </w:p>
    <w:p w14:paraId="5DB2F8A0"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III. </w:t>
      </w:r>
      <w:r w:rsidRPr="00D47FEA">
        <w:rPr>
          <w:rFonts w:ascii="Arial" w:hAnsi="Arial" w:cs="Arial"/>
          <w:bCs/>
          <w:sz w:val="24"/>
          <w:szCs w:val="24"/>
        </w:rPr>
        <w:t xml:space="preserve">a </w:t>
      </w:r>
      <w:r w:rsidRPr="00D47FEA">
        <w:rPr>
          <w:rFonts w:ascii="Arial" w:hAnsi="Arial" w:cs="Arial"/>
          <w:b/>
          <w:bCs/>
          <w:sz w:val="24"/>
          <w:szCs w:val="24"/>
        </w:rPr>
        <w:t>V.</w:t>
      </w:r>
      <w:r w:rsidRPr="00D47FEA">
        <w:rPr>
          <w:rFonts w:ascii="Arial" w:hAnsi="Arial" w:cs="Arial"/>
          <w:bCs/>
          <w:sz w:val="24"/>
          <w:szCs w:val="24"/>
        </w:rPr>
        <w:t xml:space="preserve"> …</w:t>
      </w:r>
    </w:p>
    <w:p w14:paraId="35F90B23" w14:textId="77777777" w:rsidR="008B7AA3" w:rsidRPr="00D47FEA" w:rsidRDefault="008B7AA3" w:rsidP="008B7AA3">
      <w:pPr>
        <w:spacing w:line="360" w:lineRule="auto"/>
        <w:jc w:val="both"/>
        <w:rPr>
          <w:rFonts w:ascii="Arial" w:hAnsi="Arial" w:cs="Arial"/>
          <w:bCs/>
          <w:sz w:val="24"/>
          <w:szCs w:val="24"/>
        </w:rPr>
      </w:pPr>
    </w:p>
    <w:p w14:paraId="2E2CFE9B"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Cs/>
          <w:sz w:val="24"/>
          <w:szCs w:val="24"/>
        </w:rPr>
        <w:t>…</w:t>
      </w:r>
    </w:p>
    <w:p w14:paraId="0F303F54"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Cs/>
          <w:sz w:val="24"/>
          <w:szCs w:val="24"/>
        </w:rPr>
        <w:t>…</w:t>
      </w:r>
    </w:p>
    <w:p w14:paraId="48FA23C6" w14:textId="77777777" w:rsidR="008B7AA3" w:rsidRPr="00D47FEA" w:rsidRDefault="008B7AA3" w:rsidP="008B7AA3">
      <w:pPr>
        <w:spacing w:line="360" w:lineRule="auto"/>
        <w:jc w:val="both"/>
        <w:rPr>
          <w:rFonts w:ascii="Arial" w:hAnsi="Arial" w:cs="Arial"/>
          <w:b/>
          <w:bCs/>
          <w:sz w:val="24"/>
          <w:szCs w:val="24"/>
        </w:rPr>
      </w:pPr>
    </w:p>
    <w:p w14:paraId="3F3B4DDA" w14:textId="77777777" w:rsidR="008B7AA3" w:rsidRPr="00D47FEA" w:rsidRDefault="008B7AA3" w:rsidP="008B7AA3">
      <w:pPr>
        <w:spacing w:line="360" w:lineRule="auto"/>
        <w:jc w:val="both"/>
        <w:rPr>
          <w:rFonts w:ascii="Arial" w:hAnsi="Arial" w:cs="Arial"/>
          <w:bCs/>
          <w:sz w:val="24"/>
          <w:szCs w:val="24"/>
        </w:rPr>
      </w:pPr>
      <w:r w:rsidRPr="00D47FEA">
        <w:rPr>
          <w:rFonts w:ascii="Arial" w:hAnsi="Arial" w:cs="Arial"/>
          <w:b/>
          <w:sz w:val="24"/>
          <w:szCs w:val="24"/>
        </w:rPr>
        <w:t xml:space="preserve">ARTÍCULO DÉCIMO OCTAVO. </w:t>
      </w:r>
      <w:r w:rsidRPr="00D47FEA">
        <w:rPr>
          <w:rFonts w:ascii="Arial" w:hAnsi="Arial" w:cs="Arial"/>
          <w:sz w:val="24"/>
          <w:szCs w:val="24"/>
        </w:rPr>
        <w:t xml:space="preserve">Se reforman los párrafos tercero y cuarto del artículo 30 de la </w:t>
      </w:r>
      <w:r w:rsidRPr="00CF7074">
        <w:rPr>
          <w:rFonts w:ascii="Arial" w:hAnsi="Arial" w:cs="Arial"/>
          <w:b/>
          <w:sz w:val="24"/>
          <w:szCs w:val="24"/>
        </w:rPr>
        <w:t>Ley de Transparencia y Acceso a la Información Pública del Estado de México y Municipios,</w:t>
      </w:r>
      <w:r w:rsidRPr="00D47FEA">
        <w:rPr>
          <w:rFonts w:ascii="Arial" w:hAnsi="Arial" w:cs="Arial"/>
          <w:sz w:val="24"/>
          <w:szCs w:val="24"/>
        </w:rPr>
        <w:t xml:space="preserve"> para quedar como sigue:</w:t>
      </w:r>
    </w:p>
    <w:p w14:paraId="612685C0" w14:textId="77777777" w:rsidR="008B7AA3" w:rsidRPr="00D47FEA" w:rsidRDefault="008B7AA3" w:rsidP="008B7AA3">
      <w:pPr>
        <w:spacing w:line="360" w:lineRule="auto"/>
        <w:jc w:val="both"/>
        <w:rPr>
          <w:rFonts w:ascii="Arial" w:hAnsi="Arial" w:cs="Arial"/>
          <w:b/>
          <w:bCs/>
          <w:sz w:val="24"/>
          <w:szCs w:val="24"/>
        </w:rPr>
      </w:pPr>
    </w:p>
    <w:p w14:paraId="1DE603A0" w14:textId="77777777" w:rsidR="008B7AA3" w:rsidRPr="00D47FEA" w:rsidRDefault="008B7AA3" w:rsidP="008B7AA3">
      <w:pPr>
        <w:spacing w:line="360" w:lineRule="auto"/>
        <w:rPr>
          <w:rFonts w:ascii="Arial" w:hAnsi="Arial" w:cs="Arial"/>
          <w:b/>
          <w:bCs/>
          <w:sz w:val="24"/>
          <w:szCs w:val="24"/>
        </w:rPr>
      </w:pPr>
      <w:r w:rsidRPr="00D47FEA">
        <w:rPr>
          <w:rFonts w:ascii="Arial" w:hAnsi="Arial" w:cs="Arial"/>
          <w:b/>
          <w:bCs/>
          <w:sz w:val="24"/>
          <w:szCs w:val="24"/>
        </w:rPr>
        <w:t xml:space="preserve">Artículo 30. </w:t>
      </w:r>
      <w:r w:rsidRPr="00D47FEA">
        <w:rPr>
          <w:rFonts w:ascii="Arial" w:hAnsi="Arial" w:cs="Arial"/>
          <w:bCs/>
          <w:sz w:val="24"/>
          <w:szCs w:val="24"/>
        </w:rPr>
        <w:t>…</w:t>
      </w:r>
    </w:p>
    <w:p w14:paraId="1C25C1AE" w14:textId="77777777" w:rsidR="008B7AA3" w:rsidRPr="00D47FEA" w:rsidRDefault="008B7AA3" w:rsidP="008B7AA3">
      <w:pPr>
        <w:spacing w:line="360" w:lineRule="auto"/>
        <w:jc w:val="both"/>
        <w:rPr>
          <w:rFonts w:ascii="Arial" w:hAnsi="Arial" w:cs="Arial"/>
          <w:bCs/>
          <w:sz w:val="24"/>
          <w:szCs w:val="24"/>
        </w:rPr>
      </w:pPr>
    </w:p>
    <w:p w14:paraId="6F83FEA9" w14:textId="77777777" w:rsidR="008B7AA3" w:rsidRPr="00D47FEA" w:rsidRDefault="008B7AA3" w:rsidP="008B7AA3">
      <w:pPr>
        <w:spacing w:line="360" w:lineRule="auto"/>
        <w:jc w:val="both"/>
        <w:rPr>
          <w:rFonts w:ascii="Arial" w:hAnsi="Arial" w:cs="Arial"/>
          <w:bCs/>
          <w:sz w:val="24"/>
          <w:szCs w:val="24"/>
        </w:rPr>
      </w:pPr>
      <w:r w:rsidRPr="00D47FEA">
        <w:rPr>
          <w:rFonts w:ascii="Arial" w:hAnsi="Arial" w:cs="Arial"/>
          <w:bCs/>
          <w:sz w:val="24"/>
          <w:szCs w:val="24"/>
        </w:rPr>
        <w:t>…</w:t>
      </w:r>
    </w:p>
    <w:p w14:paraId="35CD7A0E" w14:textId="77777777" w:rsidR="008B7AA3" w:rsidRPr="00D47FEA" w:rsidRDefault="008B7AA3" w:rsidP="008B7AA3">
      <w:pPr>
        <w:spacing w:line="360" w:lineRule="auto"/>
        <w:jc w:val="both"/>
        <w:rPr>
          <w:rFonts w:ascii="Arial" w:hAnsi="Arial" w:cs="Arial"/>
          <w:sz w:val="24"/>
          <w:szCs w:val="24"/>
        </w:rPr>
      </w:pPr>
    </w:p>
    <w:p w14:paraId="26D02ADA"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sz w:val="24"/>
          <w:szCs w:val="24"/>
        </w:rPr>
        <w:t xml:space="preserve">El nombramiento podrá́ ser objetado por </w:t>
      </w:r>
      <w:r w:rsidRPr="00D47FEA">
        <w:rPr>
          <w:rFonts w:ascii="Arial" w:hAnsi="Arial" w:cs="Arial"/>
          <w:b/>
          <w:bCs/>
          <w:sz w:val="24"/>
          <w:szCs w:val="24"/>
        </w:rPr>
        <w:t>la Gobernadora o</w:t>
      </w:r>
      <w:r w:rsidRPr="00D47FEA">
        <w:rPr>
          <w:rFonts w:ascii="Arial" w:hAnsi="Arial" w:cs="Arial"/>
          <w:sz w:val="24"/>
          <w:szCs w:val="24"/>
        </w:rPr>
        <w:t xml:space="preserve">  el Gobernador en un plazo de diez días hábiles. Si </w:t>
      </w:r>
      <w:r w:rsidRPr="00D47FEA">
        <w:rPr>
          <w:rFonts w:ascii="Arial" w:hAnsi="Arial" w:cs="Arial"/>
          <w:b/>
          <w:bCs/>
          <w:sz w:val="24"/>
          <w:szCs w:val="24"/>
        </w:rPr>
        <w:t>la Gobernadora o</w:t>
      </w:r>
      <w:r w:rsidRPr="00D47FEA">
        <w:rPr>
          <w:rFonts w:ascii="Arial" w:hAnsi="Arial" w:cs="Arial"/>
          <w:sz w:val="24"/>
          <w:szCs w:val="24"/>
        </w:rPr>
        <w:t xml:space="preserve"> el Gobernador no objetara el nombramiento dentro de este plazo, ocupará el cargo la persona nombrada por la Legislatura.</w:t>
      </w:r>
    </w:p>
    <w:p w14:paraId="1B08B6C7" w14:textId="77777777" w:rsidR="008B7AA3" w:rsidRPr="00D47FEA" w:rsidRDefault="008B7AA3" w:rsidP="008B7AA3">
      <w:pPr>
        <w:spacing w:line="360" w:lineRule="auto"/>
        <w:jc w:val="both"/>
        <w:rPr>
          <w:rFonts w:ascii="Arial" w:hAnsi="Arial" w:cs="Arial"/>
          <w:sz w:val="24"/>
          <w:szCs w:val="24"/>
        </w:rPr>
      </w:pPr>
    </w:p>
    <w:p w14:paraId="3858B202"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sz w:val="24"/>
          <w:szCs w:val="24"/>
        </w:rPr>
        <w:t xml:space="preserve">En caso de que </w:t>
      </w:r>
      <w:r w:rsidRPr="00D47FEA">
        <w:rPr>
          <w:rFonts w:ascii="Arial" w:hAnsi="Arial" w:cs="Arial"/>
          <w:b/>
          <w:bCs/>
          <w:sz w:val="24"/>
          <w:szCs w:val="24"/>
        </w:rPr>
        <w:t>la Gobernadora o</w:t>
      </w:r>
      <w:r w:rsidRPr="00D47FEA">
        <w:rPr>
          <w:rFonts w:ascii="Arial" w:hAnsi="Arial" w:cs="Arial"/>
          <w:sz w:val="24"/>
          <w:szCs w:val="24"/>
        </w:rPr>
        <w:t xml:space="preserve"> el Gobernador objetara el nombramiento, la Legislatura hará́ un nuevo nombramiento, en los términos del párrafo anterior, pero con una votación de las tres quintas partes de los miembros presentes. Si este segundo nombramiento fuera objetado, la Legislatura, en los términos del párrafo anterior, con la votación de las tres quintas partes de los miembros presentes, designará a la Comisionada o Comisionado que ocupará la vacante. </w:t>
      </w:r>
    </w:p>
    <w:p w14:paraId="3DB1B5AB" w14:textId="77777777" w:rsidR="008B7AA3" w:rsidRPr="00D47FEA" w:rsidRDefault="008B7AA3" w:rsidP="008B7AA3">
      <w:pPr>
        <w:spacing w:line="360" w:lineRule="auto"/>
        <w:jc w:val="both"/>
        <w:rPr>
          <w:rFonts w:ascii="Arial" w:hAnsi="Arial" w:cs="Arial"/>
          <w:b/>
          <w:sz w:val="24"/>
          <w:szCs w:val="24"/>
        </w:rPr>
      </w:pPr>
    </w:p>
    <w:p w14:paraId="65932AC6" w14:textId="77777777" w:rsidR="008B7AA3" w:rsidRPr="00D47FEA" w:rsidRDefault="008B7AA3" w:rsidP="008B7AA3">
      <w:pPr>
        <w:spacing w:line="360" w:lineRule="auto"/>
        <w:jc w:val="both"/>
        <w:rPr>
          <w:rFonts w:ascii="Arial" w:hAnsi="Arial" w:cs="Arial"/>
          <w:bCs/>
          <w:sz w:val="24"/>
          <w:szCs w:val="24"/>
        </w:rPr>
      </w:pPr>
      <w:r w:rsidRPr="00D47FEA">
        <w:rPr>
          <w:rFonts w:ascii="Arial" w:hAnsi="Arial" w:cs="Arial"/>
          <w:b/>
          <w:sz w:val="24"/>
          <w:szCs w:val="24"/>
        </w:rPr>
        <w:t xml:space="preserve">ARTÍCULO DÉCIMO NOVENO. </w:t>
      </w:r>
      <w:r w:rsidRPr="00D47FEA">
        <w:rPr>
          <w:rFonts w:ascii="Arial" w:hAnsi="Arial" w:cs="Arial"/>
          <w:sz w:val="24"/>
          <w:szCs w:val="24"/>
        </w:rPr>
        <w:t xml:space="preserve">Se reforman la fracción I del artículo 4, el inciso a), de la fracción I, del artículo 36 y 40, de la </w:t>
      </w:r>
      <w:r w:rsidRPr="00D47FEA">
        <w:rPr>
          <w:rFonts w:ascii="Arial" w:hAnsi="Arial" w:cs="Arial"/>
          <w:b/>
          <w:sz w:val="24"/>
          <w:szCs w:val="24"/>
        </w:rPr>
        <w:t xml:space="preserve">Ley de Víctimas del Estado de México, </w:t>
      </w:r>
      <w:r w:rsidRPr="00D47FEA">
        <w:rPr>
          <w:rFonts w:ascii="Arial" w:hAnsi="Arial" w:cs="Arial"/>
          <w:sz w:val="24"/>
          <w:szCs w:val="24"/>
        </w:rPr>
        <w:t>para quedar como sigue:</w:t>
      </w:r>
    </w:p>
    <w:p w14:paraId="59DCDCF9" w14:textId="77777777" w:rsidR="008B7AA3" w:rsidRPr="00D47FEA" w:rsidRDefault="008B7AA3" w:rsidP="008B7AA3">
      <w:pPr>
        <w:spacing w:line="360" w:lineRule="auto"/>
        <w:jc w:val="both"/>
        <w:rPr>
          <w:rFonts w:ascii="Arial" w:hAnsi="Arial" w:cs="Arial"/>
          <w:b/>
          <w:bCs/>
          <w:sz w:val="24"/>
          <w:szCs w:val="24"/>
        </w:rPr>
      </w:pPr>
    </w:p>
    <w:p w14:paraId="09161DA5"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Artículo 4.</w:t>
      </w:r>
      <w:r w:rsidRPr="00D47FEA">
        <w:rPr>
          <w:rFonts w:ascii="Arial" w:hAnsi="Arial" w:cs="Arial"/>
          <w:sz w:val="24"/>
          <w:szCs w:val="24"/>
        </w:rPr>
        <w:t xml:space="preserve"> …</w:t>
      </w:r>
    </w:p>
    <w:p w14:paraId="307BE69C" w14:textId="77777777" w:rsidR="008B7AA3" w:rsidRPr="00D47FEA" w:rsidRDefault="008B7AA3" w:rsidP="008B7AA3">
      <w:pPr>
        <w:pStyle w:val="Prrafodelista"/>
        <w:spacing w:line="360" w:lineRule="auto"/>
        <w:ind w:left="0"/>
        <w:rPr>
          <w:rFonts w:ascii="Arial" w:hAnsi="Arial" w:cs="Arial"/>
          <w:b/>
          <w:sz w:val="24"/>
          <w:szCs w:val="24"/>
        </w:rPr>
      </w:pPr>
    </w:p>
    <w:p w14:paraId="1C4AB3D5" w14:textId="77777777" w:rsidR="008B7AA3" w:rsidRPr="00D47FEA" w:rsidRDefault="008B7AA3" w:rsidP="008B7AA3">
      <w:pPr>
        <w:pStyle w:val="Prrafodelista"/>
        <w:spacing w:line="360" w:lineRule="auto"/>
        <w:ind w:left="0"/>
        <w:rPr>
          <w:rFonts w:ascii="Arial" w:hAnsi="Arial" w:cs="Arial"/>
          <w:sz w:val="24"/>
          <w:szCs w:val="24"/>
        </w:rPr>
      </w:pPr>
      <w:r w:rsidRPr="00D47FEA">
        <w:rPr>
          <w:rFonts w:ascii="Arial" w:hAnsi="Arial" w:cs="Arial"/>
          <w:b/>
          <w:sz w:val="24"/>
          <w:szCs w:val="24"/>
        </w:rPr>
        <w:t xml:space="preserve">I. La Gobernadora o </w:t>
      </w:r>
      <w:r w:rsidRPr="00D47FEA">
        <w:rPr>
          <w:rFonts w:ascii="Arial" w:hAnsi="Arial" w:cs="Arial"/>
          <w:sz w:val="24"/>
          <w:szCs w:val="24"/>
        </w:rPr>
        <w:t>el Gobernador.</w:t>
      </w:r>
    </w:p>
    <w:p w14:paraId="78E1BEF4" w14:textId="77777777" w:rsidR="008B7AA3" w:rsidRPr="00D47FEA" w:rsidRDefault="008B7AA3" w:rsidP="008B7AA3">
      <w:pPr>
        <w:pStyle w:val="Prrafodelista"/>
        <w:spacing w:line="360" w:lineRule="auto"/>
        <w:ind w:left="0"/>
        <w:rPr>
          <w:rFonts w:ascii="Arial" w:hAnsi="Arial" w:cs="Arial"/>
          <w:b/>
          <w:sz w:val="24"/>
          <w:szCs w:val="24"/>
        </w:rPr>
      </w:pPr>
    </w:p>
    <w:p w14:paraId="076788E9" w14:textId="77777777" w:rsidR="008B7AA3" w:rsidRPr="00D47FEA" w:rsidRDefault="008B7AA3" w:rsidP="008B7AA3">
      <w:pPr>
        <w:pStyle w:val="Prrafodelista"/>
        <w:spacing w:line="360" w:lineRule="auto"/>
        <w:ind w:left="0"/>
        <w:rPr>
          <w:rFonts w:ascii="Arial" w:hAnsi="Arial" w:cs="Arial"/>
          <w:b/>
          <w:sz w:val="24"/>
          <w:szCs w:val="24"/>
        </w:rPr>
      </w:pPr>
      <w:r w:rsidRPr="00D47FEA">
        <w:rPr>
          <w:rFonts w:ascii="Arial" w:hAnsi="Arial" w:cs="Arial"/>
          <w:b/>
          <w:sz w:val="24"/>
          <w:szCs w:val="24"/>
        </w:rPr>
        <w:t xml:space="preserve">II. </w:t>
      </w:r>
      <w:r w:rsidRPr="00D47FEA">
        <w:rPr>
          <w:rFonts w:ascii="Arial" w:hAnsi="Arial" w:cs="Arial"/>
          <w:sz w:val="24"/>
          <w:szCs w:val="24"/>
        </w:rPr>
        <w:t>a</w:t>
      </w:r>
      <w:r w:rsidRPr="00D47FEA">
        <w:rPr>
          <w:rFonts w:ascii="Arial" w:hAnsi="Arial" w:cs="Arial"/>
          <w:b/>
          <w:sz w:val="24"/>
          <w:szCs w:val="24"/>
        </w:rPr>
        <w:t xml:space="preserve"> IX.</w:t>
      </w:r>
      <w:r w:rsidRPr="00D47FEA">
        <w:rPr>
          <w:rFonts w:ascii="Arial" w:hAnsi="Arial" w:cs="Arial"/>
          <w:sz w:val="24"/>
          <w:szCs w:val="24"/>
        </w:rPr>
        <w:t xml:space="preserve"> …</w:t>
      </w:r>
    </w:p>
    <w:p w14:paraId="29FC0646" w14:textId="77777777" w:rsidR="008B7AA3" w:rsidRPr="00D47FEA" w:rsidRDefault="008B7AA3" w:rsidP="008B7AA3">
      <w:pPr>
        <w:pStyle w:val="Prrafodelista"/>
        <w:spacing w:line="360" w:lineRule="auto"/>
        <w:ind w:left="0"/>
        <w:rPr>
          <w:rFonts w:ascii="Arial" w:hAnsi="Arial" w:cs="Arial"/>
          <w:b/>
          <w:sz w:val="24"/>
          <w:szCs w:val="24"/>
        </w:rPr>
      </w:pPr>
      <w:r w:rsidRPr="00D47FEA">
        <w:rPr>
          <w:rFonts w:ascii="Arial" w:hAnsi="Arial" w:cs="Arial"/>
          <w:b/>
          <w:sz w:val="24"/>
          <w:szCs w:val="24"/>
        </w:rPr>
        <w:t xml:space="preserve">Artículo 36. </w:t>
      </w:r>
      <w:r w:rsidRPr="00D47FEA">
        <w:rPr>
          <w:rFonts w:ascii="Arial" w:hAnsi="Arial" w:cs="Arial"/>
          <w:sz w:val="24"/>
          <w:szCs w:val="24"/>
        </w:rPr>
        <w:t>…</w:t>
      </w:r>
    </w:p>
    <w:p w14:paraId="448964AD" w14:textId="77777777" w:rsidR="008B7AA3" w:rsidRPr="00D47FEA" w:rsidRDefault="008B7AA3" w:rsidP="008B7AA3">
      <w:pPr>
        <w:pStyle w:val="Prrafodelista"/>
        <w:spacing w:line="360" w:lineRule="auto"/>
        <w:ind w:left="0"/>
        <w:rPr>
          <w:rFonts w:ascii="Arial" w:hAnsi="Arial" w:cs="Arial"/>
          <w:sz w:val="24"/>
          <w:szCs w:val="24"/>
        </w:rPr>
      </w:pPr>
      <w:r w:rsidRPr="00D47FEA">
        <w:rPr>
          <w:rFonts w:ascii="Arial" w:hAnsi="Arial" w:cs="Arial"/>
          <w:sz w:val="24"/>
          <w:szCs w:val="24"/>
        </w:rPr>
        <w:t>…</w:t>
      </w:r>
    </w:p>
    <w:p w14:paraId="65E811FE" w14:textId="77777777" w:rsidR="008B7AA3" w:rsidRPr="00D47FEA" w:rsidRDefault="008B7AA3" w:rsidP="008B7AA3">
      <w:pPr>
        <w:pStyle w:val="Prrafodelista"/>
        <w:spacing w:line="360" w:lineRule="auto"/>
        <w:ind w:left="0"/>
        <w:rPr>
          <w:rFonts w:ascii="Arial" w:hAnsi="Arial" w:cs="Arial"/>
          <w:b/>
          <w:sz w:val="24"/>
          <w:szCs w:val="24"/>
        </w:rPr>
      </w:pPr>
    </w:p>
    <w:p w14:paraId="1307329D" w14:textId="77777777" w:rsidR="008B7AA3" w:rsidRPr="00D47FEA" w:rsidRDefault="008B7AA3" w:rsidP="008B7AA3">
      <w:pPr>
        <w:pStyle w:val="Prrafodelista"/>
        <w:spacing w:line="360" w:lineRule="auto"/>
        <w:ind w:left="0"/>
        <w:rPr>
          <w:rFonts w:ascii="Arial" w:hAnsi="Arial" w:cs="Arial"/>
          <w:sz w:val="24"/>
          <w:szCs w:val="24"/>
        </w:rPr>
      </w:pPr>
      <w:r w:rsidRPr="00D47FEA">
        <w:rPr>
          <w:rFonts w:ascii="Arial" w:hAnsi="Arial" w:cs="Arial"/>
          <w:b/>
          <w:sz w:val="24"/>
          <w:szCs w:val="24"/>
        </w:rPr>
        <w:t>I.</w:t>
      </w:r>
      <w:r w:rsidRPr="00D47FEA">
        <w:rPr>
          <w:rFonts w:ascii="Arial" w:hAnsi="Arial" w:cs="Arial"/>
          <w:sz w:val="24"/>
          <w:szCs w:val="24"/>
        </w:rPr>
        <w:t xml:space="preserve"> …</w:t>
      </w:r>
    </w:p>
    <w:p w14:paraId="162D75BF" w14:textId="77777777" w:rsidR="008B7AA3" w:rsidRPr="00D47FEA" w:rsidRDefault="008B7AA3" w:rsidP="008B7AA3">
      <w:pPr>
        <w:spacing w:line="360" w:lineRule="auto"/>
        <w:jc w:val="both"/>
        <w:rPr>
          <w:rFonts w:ascii="Arial" w:hAnsi="Arial" w:cs="Arial"/>
          <w:b/>
          <w:sz w:val="24"/>
          <w:szCs w:val="24"/>
        </w:rPr>
      </w:pPr>
    </w:p>
    <w:p w14:paraId="690AE984"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 La Gobernadora o </w:t>
      </w:r>
      <w:r w:rsidRPr="00D47FEA">
        <w:rPr>
          <w:rFonts w:ascii="Arial" w:hAnsi="Arial" w:cs="Arial"/>
          <w:sz w:val="24"/>
          <w:szCs w:val="24"/>
        </w:rPr>
        <w:t>el Gobernador.</w:t>
      </w:r>
    </w:p>
    <w:p w14:paraId="62AD5194" w14:textId="77777777" w:rsidR="008B7AA3" w:rsidRPr="00D47FEA" w:rsidRDefault="008B7AA3" w:rsidP="008B7AA3">
      <w:pPr>
        <w:pStyle w:val="Prrafodelista"/>
        <w:spacing w:line="360" w:lineRule="auto"/>
        <w:ind w:left="0"/>
        <w:rPr>
          <w:rFonts w:ascii="Arial" w:hAnsi="Arial" w:cs="Arial"/>
          <w:b/>
          <w:sz w:val="24"/>
          <w:szCs w:val="24"/>
        </w:rPr>
      </w:pPr>
    </w:p>
    <w:p w14:paraId="2E1F98CC"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b) </w:t>
      </w:r>
      <w:r w:rsidRPr="00D47FEA">
        <w:rPr>
          <w:rFonts w:ascii="Arial" w:hAnsi="Arial" w:cs="Arial"/>
          <w:sz w:val="24"/>
          <w:szCs w:val="24"/>
        </w:rPr>
        <w:t xml:space="preserve">a </w:t>
      </w:r>
      <w:r w:rsidRPr="00D47FEA">
        <w:rPr>
          <w:rFonts w:ascii="Arial" w:hAnsi="Arial" w:cs="Arial"/>
          <w:b/>
          <w:sz w:val="24"/>
          <w:szCs w:val="24"/>
        </w:rPr>
        <w:t>m)</w:t>
      </w:r>
      <w:r w:rsidRPr="00D47FEA">
        <w:rPr>
          <w:rFonts w:ascii="Arial" w:hAnsi="Arial" w:cs="Arial"/>
          <w:sz w:val="24"/>
          <w:szCs w:val="24"/>
        </w:rPr>
        <w:t xml:space="preserve"> …</w:t>
      </w:r>
    </w:p>
    <w:p w14:paraId="0D359185" w14:textId="77777777" w:rsidR="008B7AA3" w:rsidRPr="00D47FEA" w:rsidRDefault="008B7AA3" w:rsidP="008B7AA3">
      <w:pPr>
        <w:spacing w:line="360" w:lineRule="auto"/>
        <w:jc w:val="both"/>
        <w:rPr>
          <w:rFonts w:ascii="Arial" w:hAnsi="Arial" w:cs="Arial"/>
          <w:b/>
          <w:sz w:val="24"/>
          <w:szCs w:val="24"/>
        </w:rPr>
      </w:pPr>
    </w:p>
    <w:p w14:paraId="5B1C52C3"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 xml:space="preserve">II. </w:t>
      </w:r>
      <w:r w:rsidRPr="00D47FEA">
        <w:rPr>
          <w:rFonts w:ascii="Arial" w:hAnsi="Arial" w:cs="Arial"/>
          <w:sz w:val="24"/>
          <w:szCs w:val="24"/>
        </w:rPr>
        <w:t>a</w:t>
      </w:r>
      <w:r w:rsidRPr="00D47FEA">
        <w:rPr>
          <w:rFonts w:ascii="Arial" w:hAnsi="Arial" w:cs="Arial"/>
          <w:b/>
          <w:sz w:val="24"/>
          <w:szCs w:val="24"/>
        </w:rPr>
        <w:t xml:space="preserve"> V. </w:t>
      </w:r>
      <w:r w:rsidRPr="00D47FEA">
        <w:rPr>
          <w:rFonts w:ascii="Arial" w:hAnsi="Arial" w:cs="Arial"/>
          <w:sz w:val="24"/>
          <w:szCs w:val="24"/>
        </w:rPr>
        <w:t>…</w:t>
      </w:r>
    </w:p>
    <w:p w14:paraId="689FEC90" w14:textId="77777777" w:rsidR="008B7AA3" w:rsidRPr="00D47FEA" w:rsidRDefault="008B7AA3" w:rsidP="008B7AA3">
      <w:pPr>
        <w:pStyle w:val="Textoindependiente"/>
        <w:spacing w:after="0" w:line="360" w:lineRule="auto"/>
        <w:jc w:val="both"/>
        <w:rPr>
          <w:rFonts w:ascii="Arial" w:hAnsi="Arial" w:cs="Arial"/>
          <w:b/>
        </w:rPr>
      </w:pPr>
    </w:p>
    <w:p w14:paraId="5A433577" w14:textId="77777777" w:rsidR="008B7AA3" w:rsidRPr="00D47FEA" w:rsidRDefault="008B7AA3" w:rsidP="008B7AA3">
      <w:pPr>
        <w:pStyle w:val="Textoindependiente"/>
        <w:spacing w:after="0" w:line="360" w:lineRule="auto"/>
        <w:jc w:val="both"/>
        <w:rPr>
          <w:rFonts w:ascii="Arial" w:hAnsi="Arial" w:cs="Arial"/>
        </w:rPr>
      </w:pPr>
      <w:r w:rsidRPr="00D47FEA">
        <w:rPr>
          <w:rFonts w:ascii="Arial" w:hAnsi="Arial" w:cs="Arial"/>
          <w:b/>
        </w:rPr>
        <w:t xml:space="preserve">Artículo 40.- </w:t>
      </w:r>
      <w:r w:rsidRPr="00D47FEA">
        <w:rPr>
          <w:rFonts w:ascii="Arial" w:hAnsi="Arial" w:cs="Arial"/>
        </w:rPr>
        <w:t xml:space="preserve">La administración y representación legal de la Comisión Ejecutiva estará a cargo de un Comisionado, que será nombrado y removido por </w:t>
      </w:r>
      <w:r w:rsidRPr="00D47FEA">
        <w:rPr>
          <w:rFonts w:ascii="Arial" w:hAnsi="Arial" w:cs="Arial"/>
          <w:b/>
        </w:rPr>
        <w:t xml:space="preserve">la Gobernadora o </w:t>
      </w:r>
      <w:r w:rsidRPr="00D47FEA">
        <w:rPr>
          <w:rFonts w:ascii="Arial" w:hAnsi="Arial" w:cs="Arial"/>
        </w:rPr>
        <w:t>el Gobernador, a propuesta de</w:t>
      </w:r>
      <w:r w:rsidRPr="00D47FEA">
        <w:rPr>
          <w:rFonts w:ascii="Arial" w:hAnsi="Arial" w:cs="Arial"/>
          <w:b/>
        </w:rPr>
        <w:t xml:space="preserve"> la persona titular de la Consejería Jurídica. </w:t>
      </w:r>
    </w:p>
    <w:p w14:paraId="5F66F84F" w14:textId="77777777" w:rsidR="008B7AA3" w:rsidRPr="00D47FEA" w:rsidRDefault="008B7AA3" w:rsidP="008B7AA3">
      <w:pPr>
        <w:spacing w:line="360" w:lineRule="auto"/>
        <w:jc w:val="both"/>
        <w:rPr>
          <w:rFonts w:ascii="Arial" w:hAnsi="Arial" w:cs="Arial"/>
          <w:b/>
          <w:sz w:val="24"/>
          <w:szCs w:val="24"/>
          <w:lang w:val="es-ES"/>
        </w:rPr>
      </w:pPr>
    </w:p>
    <w:p w14:paraId="0C50E5FD" w14:textId="77777777" w:rsidR="008B7AA3" w:rsidRPr="00D47FEA" w:rsidRDefault="008B7AA3" w:rsidP="008B7AA3">
      <w:pPr>
        <w:spacing w:line="360" w:lineRule="auto"/>
        <w:jc w:val="both"/>
        <w:rPr>
          <w:rFonts w:ascii="Arial" w:hAnsi="Arial" w:cs="Arial"/>
          <w:b/>
          <w:bCs/>
          <w:sz w:val="24"/>
          <w:szCs w:val="24"/>
        </w:rPr>
      </w:pPr>
    </w:p>
    <w:p w14:paraId="1693D4FC" w14:textId="77777777" w:rsidR="008B7AA3" w:rsidRPr="00D47FEA" w:rsidRDefault="008B7AA3" w:rsidP="008B7AA3">
      <w:pPr>
        <w:spacing w:line="360" w:lineRule="auto"/>
        <w:jc w:val="both"/>
        <w:rPr>
          <w:rFonts w:ascii="Arial" w:hAnsi="Arial" w:cs="Arial"/>
          <w:b/>
          <w:bCs/>
          <w:sz w:val="24"/>
          <w:szCs w:val="24"/>
        </w:rPr>
      </w:pPr>
    </w:p>
    <w:p w14:paraId="405E7242" w14:textId="77777777" w:rsidR="008B7AA3" w:rsidRPr="00D47FEA" w:rsidRDefault="008B7AA3" w:rsidP="008B7AA3">
      <w:pPr>
        <w:spacing w:line="360" w:lineRule="auto"/>
        <w:jc w:val="both"/>
        <w:rPr>
          <w:rFonts w:ascii="Arial" w:hAnsi="Arial" w:cs="Arial"/>
          <w:bCs/>
          <w:sz w:val="24"/>
          <w:szCs w:val="24"/>
        </w:rPr>
      </w:pPr>
      <w:r w:rsidRPr="00D47FEA">
        <w:rPr>
          <w:rFonts w:ascii="Arial" w:hAnsi="Arial" w:cs="Arial"/>
          <w:b/>
          <w:bCs/>
          <w:sz w:val="24"/>
          <w:szCs w:val="24"/>
        </w:rPr>
        <w:t xml:space="preserve">ARTÍCULO VIGÉSIMO. </w:t>
      </w:r>
      <w:r w:rsidRPr="00D47FEA">
        <w:rPr>
          <w:rFonts w:ascii="Arial" w:hAnsi="Arial" w:cs="Arial"/>
          <w:bCs/>
          <w:sz w:val="24"/>
          <w:szCs w:val="24"/>
        </w:rPr>
        <w:t xml:space="preserve">Se reforman las fracciones I del artículo 3, XII, XL y LXXX del artículo 6, I del artículo 13, II, IV, VI XXIII del artículo 16, I del artículo 27, I del artículo 46, el inciso g) del artículo 19; los párrafos quinto del artículo 13, primero del artículo 15, el segundo del artículo 58, primero del artículo 109; la denominación de la SECCIÓN PRIMERA DEL GOBERNADOR DEL ESTADO, DEL CAPÍTULO TERCERO DE LAS AUTORIDADES, DEL TÍTULO SEGUNDO DEL SISTEMA DEL AGUA; los artículos 9, 21, 24 y 32 de la </w:t>
      </w:r>
      <w:r w:rsidRPr="00D47FEA">
        <w:rPr>
          <w:rFonts w:ascii="Arial" w:hAnsi="Arial" w:cs="Arial"/>
          <w:b/>
          <w:bCs/>
          <w:sz w:val="24"/>
          <w:szCs w:val="24"/>
        </w:rPr>
        <w:t>Ley del Agua para el Estado de México y Municipios</w:t>
      </w:r>
      <w:r w:rsidRPr="00D47FEA">
        <w:rPr>
          <w:rFonts w:ascii="Arial" w:hAnsi="Arial" w:cs="Arial"/>
          <w:bCs/>
          <w:sz w:val="24"/>
          <w:szCs w:val="24"/>
        </w:rPr>
        <w:t xml:space="preserve">, para quedar como sigue:  </w:t>
      </w:r>
    </w:p>
    <w:p w14:paraId="025215FD" w14:textId="77777777" w:rsidR="008B7AA3" w:rsidRPr="00D47FEA" w:rsidRDefault="008B7AA3" w:rsidP="008B7AA3">
      <w:pPr>
        <w:spacing w:line="360" w:lineRule="auto"/>
        <w:jc w:val="both"/>
        <w:rPr>
          <w:rFonts w:ascii="Arial" w:hAnsi="Arial" w:cs="Arial"/>
          <w:b/>
          <w:bCs/>
          <w:sz w:val="24"/>
          <w:szCs w:val="24"/>
        </w:rPr>
      </w:pPr>
    </w:p>
    <w:p w14:paraId="22222D61"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Artículo 3.-</w:t>
      </w:r>
      <w:r w:rsidRPr="00D47FEA">
        <w:rPr>
          <w:rFonts w:ascii="Arial" w:hAnsi="Arial" w:cs="Arial"/>
          <w:sz w:val="24"/>
          <w:szCs w:val="24"/>
        </w:rPr>
        <w:t>…</w:t>
      </w:r>
    </w:p>
    <w:p w14:paraId="1433AB00" w14:textId="77777777" w:rsidR="008B7AA3" w:rsidRPr="00D47FEA" w:rsidRDefault="008B7AA3" w:rsidP="008B7AA3">
      <w:pPr>
        <w:spacing w:line="360" w:lineRule="auto"/>
        <w:jc w:val="both"/>
        <w:rPr>
          <w:rFonts w:ascii="Arial" w:hAnsi="Arial" w:cs="Arial"/>
          <w:b/>
          <w:sz w:val="24"/>
          <w:szCs w:val="24"/>
        </w:rPr>
      </w:pPr>
    </w:p>
    <w:p w14:paraId="1D33D16E"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I. La Gobernadora o </w:t>
      </w:r>
      <w:r w:rsidRPr="00D47FEA">
        <w:rPr>
          <w:rFonts w:ascii="Arial" w:hAnsi="Arial" w:cs="Arial"/>
          <w:sz w:val="24"/>
          <w:szCs w:val="24"/>
        </w:rPr>
        <w:t>el Gobernador del Estado;</w:t>
      </w:r>
    </w:p>
    <w:p w14:paraId="67F625CD" w14:textId="77777777" w:rsidR="008B7AA3" w:rsidRPr="00D47FEA" w:rsidRDefault="008B7AA3" w:rsidP="008B7AA3">
      <w:pPr>
        <w:spacing w:line="360" w:lineRule="auto"/>
        <w:jc w:val="both"/>
        <w:rPr>
          <w:rFonts w:ascii="Arial" w:hAnsi="Arial" w:cs="Arial"/>
          <w:b/>
          <w:sz w:val="24"/>
          <w:szCs w:val="24"/>
        </w:rPr>
      </w:pPr>
    </w:p>
    <w:p w14:paraId="69151631"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II</w:t>
      </w:r>
      <w:r w:rsidRPr="00D47FEA">
        <w:rPr>
          <w:rFonts w:ascii="Arial" w:hAnsi="Arial" w:cs="Arial"/>
          <w:sz w:val="24"/>
          <w:szCs w:val="24"/>
        </w:rPr>
        <w:t xml:space="preserve">. a </w:t>
      </w:r>
      <w:r w:rsidRPr="00D47FEA">
        <w:rPr>
          <w:rFonts w:ascii="Arial" w:hAnsi="Arial" w:cs="Arial"/>
          <w:b/>
          <w:sz w:val="24"/>
          <w:szCs w:val="24"/>
        </w:rPr>
        <w:t>VI.</w:t>
      </w:r>
      <w:r w:rsidRPr="00D47FEA">
        <w:rPr>
          <w:rFonts w:ascii="Arial" w:hAnsi="Arial" w:cs="Arial"/>
          <w:sz w:val="24"/>
          <w:szCs w:val="24"/>
        </w:rPr>
        <w:t xml:space="preserve"> …</w:t>
      </w:r>
    </w:p>
    <w:p w14:paraId="69014524" w14:textId="77777777" w:rsidR="008B7AA3" w:rsidRPr="00D47FEA" w:rsidRDefault="008B7AA3" w:rsidP="008B7AA3">
      <w:pPr>
        <w:spacing w:line="360" w:lineRule="auto"/>
        <w:jc w:val="both"/>
        <w:rPr>
          <w:rFonts w:ascii="Arial" w:hAnsi="Arial" w:cs="Arial"/>
          <w:sz w:val="24"/>
          <w:szCs w:val="24"/>
        </w:rPr>
      </w:pPr>
    </w:p>
    <w:p w14:paraId="70C67321"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sz w:val="24"/>
          <w:szCs w:val="24"/>
        </w:rPr>
        <w:t>…</w:t>
      </w:r>
    </w:p>
    <w:p w14:paraId="083BBF43" w14:textId="77777777" w:rsidR="008B7AA3" w:rsidRPr="00D47FEA" w:rsidRDefault="008B7AA3" w:rsidP="008B7AA3">
      <w:pPr>
        <w:spacing w:line="360" w:lineRule="auto"/>
        <w:jc w:val="both"/>
        <w:rPr>
          <w:rFonts w:ascii="Arial" w:hAnsi="Arial" w:cs="Arial"/>
          <w:b/>
          <w:sz w:val="24"/>
          <w:szCs w:val="24"/>
        </w:rPr>
      </w:pPr>
    </w:p>
    <w:p w14:paraId="772533FF"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Artículo 6.- </w:t>
      </w:r>
      <w:r w:rsidRPr="00D47FEA">
        <w:rPr>
          <w:rFonts w:ascii="Arial" w:hAnsi="Arial" w:cs="Arial"/>
          <w:sz w:val="24"/>
          <w:szCs w:val="24"/>
        </w:rPr>
        <w:t>…</w:t>
      </w:r>
    </w:p>
    <w:p w14:paraId="6948A27D" w14:textId="77777777" w:rsidR="008B7AA3" w:rsidRPr="00D47FEA" w:rsidRDefault="008B7AA3" w:rsidP="008B7AA3">
      <w:pPr>
        <w:spacing w:line="360" w:lineRule="auto"/>
        <w:jc w:val="both"/>
        <w:rPr>
          <w:rFonts w:ascii="Arial" w:hAnsi="Arial" w:cs="Arial"/>
          <w:b/>
          <w:sz w:val="24"/>
          <w:szCs w:val="24"/>
        </w:rPr>
      </w:pPr>
    </w:p>
    <w:p w14:paraId="228E8222"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I.</w:t>
      </w:r>
      <w:r w:rsidRPr="00D47FEA">
        <w:rPr>
          <w:rFonts w:ascii="Arial" w:hAnsi="Arial" w:cs="Arial"/>
          <w:sz w:val="24"/>
          <w:szCs w:val="24"/>
        </w:rPr>
        <w:t xml:space="preserve"> a </w:t>
      </w:r>
      <w:r w:rsidRPr="00D47FEA">
        <w:rPr>
          <w:rFonts w:ascii="Arial" w:hAnsi="Arial" w:cs="Arial"/>
          <w:b/>
          <w:sz w:val="24"/>
          <w:szCs w:val="24"/>
        </w:rPr>
        <w:t>XI.</w:t>
      </w:r>
      <w:r w:rsidRPr="00D47FEA">
        <w:rPr>
          <w:rFonts w:ascii="Arial" w:hAnsi="Arial" w:cs="Arial"/>
          <w:sz w:val="24"/>
          <w:szCs w:val="24"/>
        </w:rPr>
        <w:t xml:space="preserve"> …</w:t>
      </w:r>
    </w:p>
    <w:p w14:paraId="50231B55" w14:textId="77777777" w:rsidR="008B7AA3" w:rsidRPr="00D47FEA" w:rsidRDefault="008B7AA3" w:rsidP="008B7AA3">
      <w:pPr>
        <w:spacing w:line="360" w:lineRule="auto"/>
        <w:jc w:val="both"/>
        <w:rPr>
          <w:rFonts w:ascii="Arial" w:hAnsi="Arial" w:cs="Arial"/>
          <w:b/>
          <w:sz w:val="24"/>
          <w:szCs w:val="24"/>
        </w:rPr>
      </w:pPr>
    </w:p>
    <w:p w14:paraId="6DDC6292"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XII.</w:t>
      </w:r>
      <w:r w:rsidRPr="00D47FEA">
        <w:rPr>
          <w:rFonts w:ascii="Arial" w:hAnsi="Arial" w:cs="Arial"/>
          <w:sz w:val="24"/>
          <w:szCs w:val="24"/>
        </w:rPr>
        <w:t xml:space="preserve"> </w:t>
      </w:r>
      <w:r w:rsidRPr="00D47FEA">
        <w:rPr>
          <w:rFonts w:ascii="Arial" w:hAnsi="Arial" w:cs="Arial"/>
          <w:b/>
          <w:sz w:val="24"/>
          <w:szCs w:val="24"/>
        </w:rPr>
        <w:t>Asignación</w:t>
      </w:r>
      <w:r w:rsidRPr="00D47FEA">
        <w:rPr>
          <w:rFonts w:ascii="Arial" w:hAnsi="Arial" w:cs="Arial"/>
          <w:sz w:val="24"/>
          <w:szCs w:val="24"/>
        </w:rPr>
        <w:t xml:space="preserve">: Convenio que suscribe </w:t>
      </w:r>
      <w:r w:rsidRPr="00D47FEA">
        <w:rPr>
          <w:rFonts w:ascii="Arial" w:hAnsi="Arial" w:cs="Arial"/>
          <w:b/>
          <w:sz w:val="24"/>
          <w:szCs w:val="24"/>
        </w:rPr>
        <w:t>la Gobernadora o</w:t>
      </w:r>
      <w:r w:rsidRPr="00D47FEA">
        <w:rPr>
          <w:rFonts w:ascii="Arial" w:hAnsi="Arial" w:cs="Arial"/>
          <w:sz w:val="24"/>
          <w:szCs w:val="24"/>
        </w:rPr>
        <w:t xml:space="preserve"> el Gobernador del Estado, a través de la Secretaría, para realizar la explotación, uso o aprovechamiento de las aguas de jurisdicción estatal destinadas a la prestación de los servicios de agua potable para uso doméstico o público urbano;</w:t>
      </w:r>
    </w:p>
    <w:p w14:paraId="3ABE5AF3" w14:textId="77777777" w:rsidR="008B7AA3" w:rsidRPr="00D47FEA" w:rsidRDefault="008B7AA3" w:rsidP="008B7AA3">
      <w:pPr>
        <w:spacing w:line="360" w:lineRule="auto"/>
        <w:jc w:val="both"/>
        <w:rPr>
          <w:rFonts w:ascii="Arial" w:hAnsi="Arial" w:cs="Arial"/>
          <w:b/>
          <w:sz w:val="24"/>
          <w:szCs w:val="24"/>
        </w:rPr>
      </w:pPr>
    </w:p>
    <w:p w14:paraId="33B3E2F0"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XIII.</w:t>
      </w:r>
      <w:r w:rsidRPr="00D47FEA">
        <w:rPr>
          <w:rFonts w:ascii="Arial" w:hAnsi="Arial" w:cs="Arial"/>
          <w:sz w:val="24"/>
          <w:szCs w:val="24"/>
        </w:rPr>
        <w:t xml:space="preserve"> a</w:t>
      </w:r>
      <w:r w:rsidRPr="00D47FEA">
        <w:rPr>
          <w:rFonts w:ascii="Arial" w:hAnsi="Arial" w:cs="Arial"/>
          <w:b/>
          <w:sz w:val="24"/>
          <w:szCs w:val="24"/>
        </w:rPr>
        <w:t xml:space="preserve"> XXXIX. </w:t>
      </w:r>
      <w:r w:rsidRPr="00D47FEA">
        <w:rPr>
          <w:rFonts w:ascii="Arial" w:hAnsi="Arial" w:cs="Arial"/>
          <w:sz w:val="24"/>
          <w:szCs w:val="24"/>
        </w:rPr>
        <w:t>…</w:t>
      </w:r>
    </w:p>
    <w:p w14:paraId="1715CFAE" w14:textId="77777777" w:rsidR="008B7AA3" w:rsidRPr="00D47FEA" w:rsidRDefault="008B7AA3" w:rsidP="008B7AA3">
      <w:pPr>
        <w:spacing w:line="360" w:lineRule="auto"/>
        <w:jc w:val="both"/>
        <w:rPr>
          <w:rFonts w:ascii="Arial" w:hAnsi="Arial" w:cs="Arial"/>
          <w:b/>
          <w:sz w:val="24"/>
          <w:szCs w:val="24"/>
        </w:rPr>
      </w:pPr>
    </w:p>
    <w:p w14:paraId="3ACD0C6B"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XL. Gobernadora o </w:t>
      </w:r>
      <w:r w:rsidRPr="00D47FEA">
        <w:rPr>
          <w:rFonts w:ascii="Arial" w:hAnsi="Arial" w:cs="Arial"/>
          <w:sz w:val="24"/>
          <w:szCs w:val="24"/>
        </w:rPr>
        <w:t xml:space="preserve">Gobernador del Estado: </w:t>
      </w:r>
      <w:r w:rsidRPr="00D47FEA">
        <w:rPr>
          <w:rFonts w:ascii="Arial" w:hAnsi="Arial" w:cs="Arial"/>
          <w:b/>
          <w:sz w:val="24"/>
          <w:szCs w:val="24"/>
        </w:rPr>
        <w:t>A la o e</w:t>
      </w:r>
      <w:r w:rsidRPr="00D47FEA">
        <w:rPr>
          <w:rFonts w:ascii="Arial" w:hAnsi="Arial" w:cs="Arial"/>
          <w:sz w:val="24"/>
          <w:szCs w:val="24"/>
        </w:rPr>
        <w:t>l titular del Poder Ejecutivo del Estado;</w:t>
      </w:r>
    </w:p>
    <w:p w14:paraId="67624647" w14:textId="77777777" w:rsidR="008B7AA3" w:rsidRPr="00D47FEA" w:rsidRDefault="008B7AA3" w:rsidP="008B7AA3">
      <w:pPr>
        <w:spacing w:line="360" w:lineRule="auto"/>
        <w:jc w:val="both"/>
        <w:rPr>
          <w:rFonts w:ascii="Arial" w:hAnsi="Arial" w:cs="Arial"/>
          <w:b/>
          <w:sz w:val="24"/>
          <w:szCs w:val="24"/>
        </w:rPr>
      </w:pPr>
    </w:p>
    <w:p w14:paraId="402EF0BA" w14:textId="77777777" w:rsidR="008B7AA3" w:rsidRPr="000C724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XLI. </w:t>
      </w:r>
      <w:r w:rsidRPr="00D47FEA">
        <w:rPr>
          <w:rFonts w:ascii="Arial" w:hAnsi="Arial" w:cs="Arial"/>
          <w:sz w:val="24"/>
          <w:szCs w:val="24"/>
        </w:rPr>
        <w:t>a</w:t>
      </w:r>
      <w:r w:rsidRPr="00D47FEA">
        <w:rPr>
          <w:rFonts w:ascii="Arial" w:hAnsi="Arial" w:cs="Arial"/>
          <w:b/>
          <w:sz w:val="24"/>
          <w:szCs w:val="24"/>
        </w:rPr>
        <w:t xml:space="preserve"> LXXIX</w:t>
      </w:r>
      <w:r w:rsidR="000C724A">
        <w:rPr>
          <w:rFonts w:ascii="Arial" w:hAnsi="Arial" w:cs="Arial"/>
          <w:b/>
          <w:sz w:val="24"/>
          <w:szCs w:val="24"/>
        </w:rPr>
        <w:t>.</w:t>
      </w:r>
      <w:r w:rsidRPr="00D47FEA">
        <w:rPr>
          <w:rFonts w:ascii="Arial" w:hAnsi="Arial" w:cs="Arial"/>
          <w:b/>
          <w:sz w:val="24"/>
          <w:szCs w:val="24"/>
        </w:rPr>
        <w:t xml:space="preserve"> </w:t>
      </w:r>
      <w:r w:rsidRPr="000C724A">
        <w:rPr>
          <w:rFonts w:ascii="Arial" w:hAnsi="Arial" w:cs="Arial"/>
          <w:sz w:val="24"/>
          <w:szCs w:val="24"/>
        </w:rPr>
        <w:t>…</w:t>
      </w:r>
    </w:p>
    <w:p w14:paraId="63D5EEBA" w14:textId="77777777" w:rsidR="008B7AA3" w:rsidRPr="00D47FEA" w:rsidRDefault="008B7AA3" w:rsidP="008B7AA3">
      <w:pPr>
        <w:spacing w:line="360" w:lineRule="auto"/>
        <w:jc w:val="both"/>
        <w:rPr>
          <w:rFonts w:ascii="Arial" w:hAnsi="Arial" w:cs="Arial"/>
          <w:b/>
          <w:sz w:val="24"/>
          <w:szCs w:val="24"/>
        </w:rPr>
      </w:pPr>
    </w:p>
    <w:p w14:paraId="213449A3"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LXXX.</w:t>
      </w:r>
      <w:r w:rsidRPr="00D47FEA">
        <w:rPr>
          <w:rFonts w:ascii="Arial" w:hAnsi="Arial" w:cs="Arial"/>
          <w:sz w:val="24"/>
          <w:szCs w:val="24"/>
        </w:rPr>
        <w:t xml:space="preserve"> </w:t>
      </w:r>
      <w:r w:rsidRPr="00D47FEA">
        <w:rPr>
          <w:rFonts w:ascii="Arial" w:hAnsi="Arial" w:cs="Arial"/>
          <w:b/>
          <w:sz w:val="24"/>
          <w:szCs w:val="24"/>
        </w:rPr>
        <w:t>Zona de veda:</w:t>
      </w:r>
      <w:r w:rsidRPr="00D47FEA">
        <w:rPr>
          <w:rFonts w:ascii="Arial" w:hAnsi="Arial" w:cs="Arial"/>
          <w:sz w:val="24"/>
          <w:szCs w:val="24"/>
        </w:rPr>
        <w:t xml:space="preserve"> Áreas específicas declaradas como tales por </w:t>
      </w:r>
      <w:r w:rsidRPr="00D47FEA">
        <w:rPr>
          <w:rFonts w:ascii="Arial" w:hAnsi="Arial" w:cs="Arial"/>
          <w:b/>
          <w:sz w:val="24"/>
          <w:szCs w:val="24"/>
        </w:rPr>
        <w:t>la Gobernadora</w:t>
      </w:r>
      <w:r w:rsidRPr="00D47FEA">
        <w:rPr>
          <w:rFonts w:ascii="Arial" w:hAnsi="Arial" w:cs="Arial"/>
          <w:sz w:val="24"/>
          <w:szCs w:val="24"/>
        </w:rPr>
        <w:t xml:space="preserve"> </w:t>
      </w:r>
      <w:r w:rsidRPr="00D47FEA">
        <w:rPr>
          <w:rFonts w:ascii="Arial" w:hAnsi="Arial" w:cs="Arial"/>
          <w:b/>
          <w:sz w:val="24"/>
          <w:szCs w:val="24"/>
        </w:rPr>
        <w:t>o</w:t>
      </w:r>
      <w:r w:rsidRPr="00D47FEA">
        <w:rPr>
          <w:rFonts w:ascii="Arial" w:hAnsi="Arial" w:cs="Arial"/>
          <w:sz w:val="24"/>
          <w:szCs w:val="24"/>
        </w:rPr>
        <w:t xml:space="preserve"> el Gobernador del Estado, en las cuales no se autorizan concesiones para explotación, uso o aprovechamiento de agua, con las excepciones establecidas en el decreto respectivo, en virtud del deterioro del agua en cantidad o calidad, resultante de sobreexplotación o de la afectación a la sustentabilidad hidrológica.</w:t>
      </w:r>
    </w:p>
    <w:p w14:paraId="6DF9B38D" w14:textId="77777777" w:rsidR="008B7AA3" w:rsidRPr="00D47FEA" w:rsidRDefault="008B7AA3" w:rsidP="008B7AA3">
      <w:pPr>
        <w:spacing w:line="360" w:lineRule="auto"/>
        <w:jc w:val="both"/>
        <w:rPr>
          <w:rFonts w:ascii="Arial" w:hAnsi="Arial" w:cs="Arial"/>
          <w:b/>
          <w:sz w:val="24"/>
          <w:szCs w:val="24"/>
        </w:rPr>
      </w:pPr>
    </w:p>
    <w:p w14:paraId="1F6A110D"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431CD7B2" w14:textId="77777777" w:rsidR="008B7AA3" w:rsidRPr="00D47FEA" w:rsidRDefault="008B7AA3" w:rsidP="008B7AA3">
      <w:pPr>
        <w:spacing w:line="360" w:lineRule="auto"/>
        <w:jc w:val="both"/>
        <w:rPr>
          <w:rFonts w:ascii="Arial" w:hAnsi="Arial" w:cs="Arial"/>
          <w:b/>
          <w:bCs/>
          <w:sz w:val="24"/>
          <w:szCs w:val="24"/>
        </w:rPr>
      </w:pPr>
    </w:p>
    <w:p w14:paraId="448B9571"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 xml:space="preserve">Artículo 9.- </w:t>
      </w:r>
      <w:r w:rsidRPr="00D47FEA">
        <w:rPr>
          <w:rFonts w:ascii="Arial" w:hAnsi="Arial" w:cs="Arial"/>
          <w:sz w:val="24"/>
          <w:szCs w:val="24"/>
        </w:rPr>
        <w:t xml:space="preserve">En los casos de utilidad pública y para los efectos del artículo anterior, </w:t>
      </w:r>
      <w:r w:rsidRPr="00D47FEA">
        <w:rPr>
          <w:rFonts w:ascii="Arial" w:hAnsi="Arial" w:cs="Arial"/>
          <w:b/>
          <w:sz w:val="24"/>
          <w:szCs w:val="24"/>
        </w:rPr>
        <w:t>la Gobernadora o</w:t>
      </w:r>
      <w:r w:rsidRPr="00D47FEA">
        <w:rPr>
          <w:rFonts w:ascii="Arial" w:hAnsi="Arial" w:cs="Arial"/>
          <w:sz w:val="24"/>
          <w:szCs w:val="24"/>
        </w:rPr>
        <w:t xml:space="preserve"> el Gobernador del Estado de por sí o a solicitud de los ayuntamientos correspondientes, podrá expropiar los bienes de propiedad privada y promover la ocupación temporal, total o parcial.</w:t>
      </w:r>
    </w:p>
    <w:p w14:paraId="39F0D85B" w14:textId="77777777" w:rsidR="008B7AA3" w:rsidRPr="00D47FEA" w:rsidRDefault="008B7AA3" w:rsidP="008B7AA3">
      <w:pPr>
        <w:spacing w:line="360" w:lineRule="auto"/>
        <w:jc w:val="both"/>
        <w:rPr>
          <w:rFonts w:ascii="Arial" w:hAnsi="Arial" w:cs="Arial"/>
          <w:b/>
          <w:sz w:val="24"/>
          <w:szCs w:val="24"/>
        </w:rPr>
      </w:pPr>
    </w:p>
    <w:p w14:paraId="67A8FFC3" w14:textId="77777777" w:rsidR="008B7AA3" w:rsidRPr="000C724A" w:rsidRDefault="008B7AA3" w:rsidP="008B7AA3">
      <w:pPr>
        <w:spacing w:line="360" w:lineRule="auto"/>
        <w:jc w:val="both"/>
        <w:rPr>
          <w:rFonts w:ascii="Arial" w:hAnsi="Arial" w:cs="Arial"/>
          <w:bCs/>
          <w:sz w:val="24"/>
          <w:szCs w:val="24"/>
        </w:rPr>
      </w:pPr>
      <w:r w:rsidRPr="00D47FEA">
        <w:rPr>
          <w:rFonts w:ascii="Arial" w:hAnsi="Arial" w:cs="Arial"/>
          <w:b/>
          <w:sz w:val="24"/>
          <w:szCs w:val="24"/>
        </w:rPr>
        <w:t>Artículo 13.-</w:t>
      </w:r>
      <w:r w:rsidR="000C724A">
        <w:rPr>
          <w:rFonts w:ascii="Arial" w:hAnsi="Arial" w:cs="Arial"/>
          <w:b/>
          <w:sz w:val="24"/>
          <w:szCs w:val="24"/>
        </w:rPr>
        <w:t xml:space="preserve"> </w:t>
      </w:r>
      <w:r w:rsidRPr="000C724A">
        <w:rPr>
          <w:rFonts w:ascii="Arial" w:hAnsi="Arial" w:cs="Arial"/>
          <w:sz w:val="24"/>
          <w:szCs w:val="24"/>
        </w:rPr>
        <w:t>…</w:t>
      </w:r>
    </w:p>
    <w:p w14:paraId="5968BA79" w14:textId="77777777" w:rsidR="008B7AA3" w:rsidRPr="00D47FEA" w:rsidRDefault="008B7AA3" w:rsidP="008B7AA3">
      <w:pPr>
        <w:spacing w:line="360" w:lineRule="auto"/>
        <w:jc w:val="both"/>
        <w:rPr>
          <w:rFonts w:ascii="Arial" w:hAnsi="Arial" w:cs="Arial"/>
          <w:b/>
          <w:sz w:val="24"/>
          <w:szCs w:val="24"/>
        </w:rPr>
      </w:pPr>
    </w:p>
    <w:p w14:paraId="21C69D9C"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I. La Gobernadora o el</w:t>
      </w:r>
      <w:r w:rsidRPr="00D47FEA">
        <w:rPr>
          <w:rFonts w:ascii="Arial" w:hAnsi="Arial" w:cs="Arial"/>
          <w:sz w:val="24"/>
          <w:szCs w:val="24"/>
        </w:rPr>
        <w:t xml:space="preserve"> Gobernador del Estado;</w:t>
      </w:r>
    </w:p>
    <w:p w14:paraId="5B99217E" w14:textId="77777777" w:rsidR="008B7AA3" w:rsidRPr="00D47FEA" w:rsidRDefault="008B7AA3" w:rsidP="008B7AA3">
      <w:pPr>
        <w:spacing w:line="360" w:lineRule="auto"/>
        <w:jc w:val="both"/>
        <w:rPr>
          <w:rFonts w:ascii="Arial" w:hAnsi="Arial" w:cs="Arial"/>
          <w:b/>
          <w:bCs/>
          <w:sz w:val="24"/>
          <w:szCs w:val="24"/>
        </w:rPr>
      </w:pPr>
    </w:p>
    <w:p w14:paraId="1CA6C4FA" w14:textId="77777777" w:rsidR="008B7AA3" w:rsidRPr="00D47FEA" w:rsidRDefault="008B7AA3" w:rsidP="008B7AA3">
      <w:pPr>
        <w:pStyle w:val="Prrafodelista"/>
        <w:numPr>
          <w:ilvl w:val="0"/>
          <w:numId w:val="18"/>
        </w:numPr>
        <w:spacing w:after="0" w:line="360" w:lineRule="auto"/>
        <w:jc w:val="both"/>
        <w:rPr>
          <w:rFonts w:ascii="Arial" w:hAnsi="Arial" w:cs="Arial"/>
          <w:b/>
          <w:sz w:val="24"/>
          <w:szCs w:val="24"/>
        </w:rPr>
      </w:pPr>
      <w:r w:rsidRPr="00D47FEA">
        <w:rPr>
          <w:rFonts w:ascii="Arial" w:hAnsi="Arial" w:cs="Arial"/>
          <w:sz w:val="24"/>
          <w:szCs w:val="24"/>
        </w:rPr>
        <w:t>a</w:t>
      </w:r>
      <w:r w:rsidRPr="00D47FEA">
        <w:rPr>
          <w:rFonts w:ascii="Arial" w:hAnsi="Arial" w:cs="Arial"/>
          <w:b/>
          <w:sz w:val="24"/>
          <w:szCs w:val="24"/>
        </w:rPr>
        <w:t xml:space="preserve"> VI. </w:t>
      </w:r>
      <w:r w:rsidRPr="00D47FEA">
        <w:rPr>
          <w:rFonts w:ascii="Arial" w:hAnsi="Arial" w:cs="Arial"/>
          <w:sz w:val="24"/>
          <w:szCs w:val="24"/>
        </w:rPr>
        <w:t>…</w:t>
      </w:r>
    </w:p>
    <w:p w14:paraId="44DF7B5E" w14:textId="77777777" w:rsidR="008B7AA3" w:rsidRPr="00D47FEA" w:rsidRDefault="008B7AA3" w:rsidP="008B7AA3">
      <w:pPr>
        <w:spacing w:line="360" w:lineRule="auto"/>
        <w:jc w:val="both"/>
        <w:rPr>
          <w:rFonts w:ascii="Arial" w:hAnsi="Arial" w:cs="Arial"/>
          <w:sz w:val="24"/>
          <w:szCs w:val="24"/>
        </w:rPr>
      </w:pPr>
    </w:p>
    <w:p w14:paraId="4C8CA91A"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4B40301F" w14:textId="77777777" w:rsidR="008B7AA3" w:rsidRPr="00D47FEA" w:rsidRDefault="008B7AA3" w:rsidP="008B7AA3">
      <w:pPr>
        <w:spacing w:line="360" w:lineRule="auto"/>
        <w:jc w:val="both"/>
        <w:rPr>
          <w:rFonts w:ascii="Arial" w:hAnsi="Arial" w:cs="Arial"/>
          <w:b/>
          <w:sz w:val="24"/>
          <w:szCs w:val="24"/>
        </w:rPr>
      </w:pPr>
    </w:p>
    <w:p w14:paraId="788301C1"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Artículo 14.-</w:t>
      </w:r>
      <w:r w:rsidRPr="00D47FEA">
        <w:rPr>
          <w:rFonts w:ascii="Arial" w:hAnsi="Arial" w:cs="Arial"/>
          <w:sz w:val="24"/>
          <w:szCs w:val="24"/>
        </w:rPr>
        <w:t xml:space="preserve"> …</w:t>
      </w:r>
    </w:p>
    <w:p w14:paraId="54E749EA" w14:textId="77777777" w:rsidR="008B7AA3" w:rsidRPr="00D47FEA" w:rsidRDefault="008B7AA3" w:rsidP="008B7AA3">
      <w:pPr>
        <w:spacing w:line="360" w:lineRule="auto"/>
        <w:jc w:val="both"/>
        <w:rPr>
          <w:rFonts w:ascii="Arial" w:hAnsi="Arial" w:cs="Arial"/>
          <w:sz w:val="24"/>
          <w:szCs w:val="24"/>
        </w:rPr>
      </w:pPr>
    </w:p>
    <w:p w14:paraId="480B7923"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7B331977" w14:textId="77777777" w:rsidR="008B7AA3" w:rsidRPr="00D47FEA" w:rsidRDefault="008B7AA3" w:rsidP="008B7AA3">
      <w:pPr>
        <w:spacing w:line="360" w:lineRule="auto"/>
        <w:jc w:val="both"/>
        <w:rPr>
          <w:rFonts w:ascii="Arial" w:hAnsi="Arial" w:cs="Arial"/>
          <w:b/>
          <w:sz w:val="24"/>
          <w:szCs w:val="24"/>
        </w:rPr>
      </w:pPr>
    </w:p>
    <w:p w14:paraId="7264DDB1"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La Gobernadora o e</w:t>
      </w:r>
      <w:r w:rsidRPr="00D47FEA">
        <w:rPr>
          <w:rFonts w:ascii="Arial" w:hAnsi="Arial" w:cs="Arial"/>
          <w:sz w:val="24"/>
          <w:szCs w:val="24"/>
        </w:rPr>
        <w:t>l Gobernador del Estado podrá convocar en cualquier momento a las autoridades del agua a reuniones extraordinarias.</w:t>
      </w:r>
    </w:p>
    <w:p w14:paraId="2299CC0F" w14:textId="77777777" w:rsidR="008B7AA3" w:rsidRPr="00D47FEA" w:rsidRDefault="008B7AA3" w:rsidP="008B7AA3">
      <w:pPr>
        <w:spacing w:line="360" w:lineRule="auto"/>
        <w:jc w:val="both"/>
        <w:rPr>
          <w:rFonts w:ascii="Arial" w:hAnsi="Arial" w:cs="Arial"/>
          <w:sz w:val="24"/>
          <w:szCs w:val="24"/>
        </w:rPr>
      </w:pPr>
    </w:p>
    <w:p w14:paraId="01361F90"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sz w:val="24"/>
          <w:szCs w:val="24"/>
        </w:rPr>
        <w:t>…</w:t>
      </w:r>
    </w:p>
    <w:p w14:paraId="14658F10" w14:textId="77777777" w:rsidR="008B7AA3" w:rsidRPr="00D47FEA" w:rsidRDefault="008B7AA3" w:rsidP="008B7AA3">
      <w:pPr>
        <w:spacing w:line="360" w:lineRule="auto"/>
        <w:jc w:val="center"/>
        <w:rPr>
          <w:rFonts w:ascii="Arial" w:hAnsi="Arial" w:cs="Arial"/>
          <w:b/>
          <w:sz w:val="24"/>
          <w:szCs w:val="24"/>
        </w:rPr>
      </w:pPr>
    </w:p>
    <w:p w14:paraId="172E11B0" w14:textId="77777777" w:rsidR="008B7AA3" w:rsidRPr="00D47FEA" w:rsidRDefault="008B7AA3" w:rsidP="008B7AA3">
      <w:pPr>
        <w:spacing w:line="360" w:lineRule="auto"/>
        <w:jc w:val="center"/>
        <w:rPr>
          <w:rFonts w:ascii="Arial" w:hAnsi="Arial" w:cs="Arial"/>
          <w:b/>
          <w:sz w:val="24"/>
          <w:szCs w:val="24"/>
        </w:rPr>
      </w:pPr>
      <w:r w:rsidRPr="00D47FEA">
        <w:rPr>
          <w:rFonts w:ascii="Arial" w:hAnsi="Arial" w:cs="Arial"/>
          <w:b/>
          <w:sz w:val="24"/>
          <w:szCs w:val="24"/>
        </w:rPr>
        <w:t xml:space="preserve">SECCIÓN PRIMERA </w:t>
      </w:r>
    </w:p>
    <w:p w14:paraId="5D6946BE" w14:textId="77777777" w:rsidR="008B7AA3" w:rsidRPr="00D47FEA" w:rsidRDefault="008B7AA3" w:rsidP="008B7AA3">
      <w:pPr>
        <w:spacing w:line="360" w:lineRule="auto"/>
        <w:jc w:val="center"/>
        <w:rPr>
          <w:rFonts w:ascii="Arial" w:hAnsi="Arial" w:cs="Arial"/>
          <w:b/>
          <w:sz w:val="24"/>
          <w:szCs w:val="24"/>
        </w:rPr>
      </w:pPr>
      <w:r w:rsidRPr="00D47FEA">
        <w:rPr>
          <w:rFonts w:ascii="Arial" w:hAnsi="Arial" w:cs="Arial"/>
          <w:b/>
          <w:sz w:val="24"/>
          <w:szCs w:val="24"/>
        </w:rPr>
        <w:t>DE LA GOBERNADORA O DEL GOBERNADOR DEL ESTADO DE MÉXICO</w:t>
      </w:r>
    </w:p>
    <w:p w14:paraId="2ACBD941" w14:textId="77777777" w:rsidR="008B7AA3" w:rsidRPr="00D47FEA" w:rsidRDefault="008B7AA3" w:rsidP="008B7AA3">
      <w:pPr>
        <w:spacing w:line="360" w:lineRule="auto"/>
        <w:jc w:val="both"/>
        <w:rPr>
          <w:rFonts w:ascii="Arial" w:hAnsi="Arial" w:cs="Arial"/>
          <w:b/>
          <w:sz w:val="24"/>
          <w:szCs w:val="24"/>
        </w:rPr>
      </w:pPr>
    </w:p>
    <w:p w14:paraId="695A55E6"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Artículo 15.- La Gobernadora o e</w:t>
      </w:r>
      <w:r w:rsidRPr="00D47FEA">
        <w:rPr>
          <w:rFonts w:ascii="Arial" w:hAnsi="Arial" w:cs="Arial"/>
          <w:sz w:val="24"/>
          <w:szCs w:val="24"/>
        </w:rPr>
        <w:t>l Gobernador del Estado tendrá las siguientes facultades:</w:t>
      </w:r>
    </w:p>
    <w:p w14:paraId="499E36BD" w14:textId="77777777" w:rsidR="008B7AA3" w:rsidRPr="00D47FEA" w:rsidRDefault="008B7AA3" w:rsidP="008B7AA3">
      <w:pPr>
        <w:spacing w:line="360" w:lineRule="auto"/>
        <w:jc w:val="both"/>
        <w:rPr>
          <w:rFonts w:ascii="Arial" w:hAnsi="Arial" w:cs="Arial"/>
          <w:b/>
          <w:sz w:val="24"/>
          <w:szCs w:val="24"/>
        </w:rPr>
      </w:pPr>
    </w:p>
    <w:p w14:paraId="55A6D6DD"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 xml:space="preserve">I. </w:t>
      </w:r>
      <w:r w:rsidRPr="00D47FEA">
        <w:rPr>
          <w:rFonts w:ascii="Arial" w:hAnsi="Arial" w:cs="Arial"/>
          <w:sz w:val="24"/>
          <w:szCs w:val="24"/>
        </w:rPr>
        <w:t xml:space="preserve">a </w:t>
      </w:r>
      <w:r w:rsidRPr="00D47FEA">
        <w:rPr>
          <w:rFonts w:ascii="Arial" w:hAnsi="Arial" w:cs="Arial"/>
          <w:b/>
          <w:sz w:val="24"/>
          <w:szCs w:val="24"/>
        </w:rPr>
        <w:t>VII.</w:t>
      </w:r>
      <w:r w:rsidRPr="00D47FEA">
        <w:rPr>
          <w:rFonts w:ascii="Arial" w:hAnsi="Arial" w:cs="Arial"/>
          <w:sz w:val="24"/>
          <w:szCs w:val="24"/>
        </w:rPr>
        <w:t xml:space="preserve"> …</w:t>
      </w:r>
    </w:p>
    <w:p w14:paraId="7C8DACD4" w14:textId="77777777" w:rsidR="008B7AA3" w:rsidRPr="00D47FEA" w:rsidRDefault="008B7AA3" w:rsidP="008B7AA3">
      <w:pPr>
        <w:spacing w:line="360" w:lineRule="auto"/>
        <w:rPr>
          <w:rFonts w:ascii="Arial" w:hAnsi="Arial" w:cs="Arial"/>
          <w:b/>
          <w:sz w:val="24"/>
          <w:szCs w:val="24"/>
        </w:rPr>
      </w:pPr>
    </w:p>
    <w:p w14:paraId="622C4B55" w14:textId="77777777" w:rsidR="008B7AA3" w:rsidRPr="00D47FEA" w:rsidRDefault="008B7AA3" w:rsidP="008B7AA3">
      <w:pPr>
        <w:spacing w:line="360" w:lineRule="auto"/>
        <w:rPr>
          <w:rFonts w:ascii="Arial" w:hAnsi="Arial" w:cs="Arial"/>
          <w:sz w:val="24"/>
          <w:szCs w:val="24"/>
        </w:rPr>
      </w:pPr>
      <w:r w:rsidRPr="00D47FEA">
        <w:rPr>
          <w:rFonts w:ascii="Arial" w:hAnsi="Arial" w:cs="Arial"/>
          <w:b/>
          <w:sz w:val="24"/>
          <w:szCs w:val="24"/>
        </w:rPr>
        <w:t>Artículo 16.-</w:t>
      </w:r>
      <w:r w:rsidRPr="00D47FEA">
        <w:rPr>
          <w:rFonts w:ascii="Arial" w:hAnsi="Arial" w:cs="Arial"/>
          <w:sz w:val="24"/>
          <w:szCs w:val="24"/>
        </w:rPr>
        <w:t>…</w:t>
      </w:r>
    </w:p>
    <w:p w14:paraId="5852E1B5" w14:textId="77777777" w:rsidR="008B7AA3" w:rsidRPr="00D47FEA" w:rsidRDefault="008B7AA3" w:rsidP="008B7AA3">
      <w:pPr>
        <w:spacing w:line="360" w:lineRule="auto"/>
        <w:rPr>
          <w:rFonts w:ascii="Arial" w:hAnsi="Arial" w:cs="Arial"/>
          <w:b/>
          <w:sz w:val="24"/>
          <w:szCs w:val="24"/>
        </w:rPr>
      </w:pPr>
    </w:p>
    <w:p w14:paraId="7EA9B0D2" w14:textId="77777777" w:rsidR="008B7AA3" w:rsidRPr="00D47FEA" w:rsidRDefault="008B7AA3" w:rsidP="008B7AA3">
      <w:pPr>
        <w:spacing w:line="360" w:lineRule="auto"/>
        <w:rPr>
          <w:rFonts w:ascii="Arial" w:hAnsi="Arial" w:cs="Arial"/>
          <w:sz w:val="24"/>
          <w:szCs w:val="24"/>
        </w:rPr>
      </w:pPr>
      <w:r w:rsidRPr="00D47FEA">
        <w:rPr>
          <w:rFonts w:ascii="Arial" w:hAnsi="Arial" w:cs="Arial"/>
          <w:b/>
          <w:sz w:val="24"/>
          <w:szCs w:val="24"/>
        </w:rPr>
        <w:t>I</w:t>
      </w:r>
      <w:r w:rsidR="000C724A">
        <w:rPr>
          <w:rFonts w:ascii="Arial" w:hAnsi="Arial" w:cs="Arial"/>
          <w:b/>
          <w:sz w:val="24"/>
          <w:szCs w:val="24"/>
        </w:rPr>
        <w:t>.</w:t>
      </w:r>
      <w:r w:rsidRPr="00D47FEA">
        <w:rPr>
          <w:rFonts w:ascii="Arial" w:hAnsi="Arial" w:cs="Arial"/>
          <w:b/>
          <w:sz w:val="24"/>
          <w:szCs w:val="24"/>
        </w:rPr>
        <w:t xml:space="preserve"> </w:t>
      </w:r>
      <w:r w:rsidRPr="00D47FEA">
        <w:rPr>
          <w:rFonts w:ascii="Arial" w:hAnsi="Arial" w:cs="Arial"/>
          <w:sz w:val="24"/>
          <w:szCs w:val="24"/>
        </w:rPr>
        <w:t>…</w:t>
      </w:r>
    </w:p>
    <w:p w14:paraId="4EF160D9"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II.</w:t>
      </w:r>
      <w:r w:rsidRPr="00D47FEA">
        <w:rPr>
          <w:rFonts w:ascii="Arial" w:hAnsi="Arial" w:cs="Arial"/>
          <w:sz w:val="24"/>
          <w:szCs w:val="24"/>
        </w:rPr>
        <w:t xml:space="preserve"> Proponer a </w:t>
      </w:r>
      <w:r w:rsidRPr="00D47FEA">
        <w:rPr>
          <w:rFonts w:ascii="Arial" w:hAnsi="Arial" w:cs="Arial"/>
          <w:b/>
          <w:sz w:val="24"/>
          <w:szCs w:val="24"/>
        </w:rPr>
        <w:t>la Gobernadora o al</w:t>
      </w:r>
      <w:r w:rsidRPr="00D47FEA">
        <w:rPr>
          <w:rFonts w:ascii="Arial" w:hAnsi="Arial" w:cs="Arial"/>
          <w:sz w:val="24"/>
          <w:szCs w:val="24"/>
        </w:rPr>
        <w:t xml:space="preserve"> Gobernador del Estado la reglamentación secundaria sobre las aguas de jurisdicción estatal, que deriven de la presente Ley;</w:t>
      </w:r>
    </w:p>
    <w:p w14:paraId="1D1D48B7" w14:textId="77777777" w:rsidR="000C724A" w:rsidRDefault="000C724A" w:rsidP="000C724A">
      <w:pPr>
        <w:spacing w:line="360" w:lineRule="auto"/>
        <w:jc w:val="both"/>
        <w:rPr>
          <w:rFonts w:ascii="Arial" w:hAnsi="Arial" w:cs="Arial"/>
          <w:b/>
          <w:sz w:val="24"/>
          <w:szCs w:val="24"/>
        </w:rPr>
      </w:pPr>
    </w:p>
    <w:p w14:paraId="077B4CD5" w14:textId="77777777" w:rsidR="008B7AA3" w:rsidRPr="000C724A" w:rsidRDefault="000C724A" w:rsidP="000C724A">
      <w:pPr>
        <w:spacing w:line="360" w:lineRule="auto"/>
        <w:jc w:val="both"/>
        <w:rPr>
          <w:rFonts w:ascii="Arial" w:hAnsi="Arial" w:cs="Arial"/>
          <w:sz w:val="24"/>
          <w:szCs w:val="24"/>
        </w:rPr>
      </w:pPr>
      <w:r w:rsidRPr="000C724A">
        <w:rPr>
          <w:rFonts w:ascii="Arial" w:hAnsi="Arial" w:cs="Arial"/>
          <w:b/>
          <w:sz w:val="24"/>
          <w:szCs w:val="24"/>
        </w:rPr>
        <w:t>III.</w:t>
      </w:r>
      <w:r>
        <w:rPr>
          <w:rFonts w:ascii="Arial" w:hAnsi="Arial" w:cs="Arial"/>
          <w:sz w:val="24"/>
          <w:szCs w:val="24"/>
        </w:rPr>
        <w:t xml:space="preserve"> </w:t>
      </w:r>
      <w:r w:rsidR="008B7AA3" w:rsidRPr="000C724A">
        <w:rPr>
          <w:rFonts w:ascii="Arial" w:hAnsi="Arial" w:cs="Arial"/>
          <w:sz w:val="24"/>
          <w:szCs w:val="24"/>
        </w:rPr>
        <w:t>…</w:t>
      </w:r>
    </w:p>
    <w:p w14:paraId="203F2B46" w14:textId="77777777" w:rsidR="008B7AA3" w:rsidRPr="00D47FEA" w:rsidRDefault="008B7AA3" w:rsidP="008B7AA3">
      <w:pPr>
        <w:spacing w:line="360" w:lineRule="auto"/>
        <w:jc w:val="both"/>
        <w:rPr>
          <w:rFonts w:ascii="Arial" w:hAnsi="Arial" w:cs="Arial"/>
          <w:b/>
          <w:sz w:val="24"/>
          <w:szCs w:val="24"/>
        </w:rPr>
      </w:pPr>
    </w:p>
    <w:p w14:paraId="326BD022"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IV.</w:t>
      </w:r>
      <w:r w:rsidRPr="00D47FEA">
        <w:rPr>
          <w:rFonts w:ascii="Arial" w:hAnsi="Arial" w:cs="Arial"/>
          <w:sz w:val="24"/>
          <w:szCs w:val="24"/>
        </w:rPr>
        <w:t xml:space="preserve"> Proponer </w:t>
      </w:r>
      <w:r w:rsidRPr="00D47FEA">
        <w:rPr>
          <w:rFonts w:ascii="Arial" w:hAnsi="Arial" w:cs="Arial"/>
          <w:b/>
          <w:sz w:val="24"/>
          <w:szCs w:val="24"/>
        </w:rPr>
        <w:t>a la Gobernadora o</w:t>
      </w:r>
      <w:r w:rsidRPr="00D47FEA">
        <w:rPr>
          <w:rFonts w:ascii="Arial" w:hAnsi="Arial" w:cs="Arial"/>
          <w:sz w:val="24"/>
          <w:szCs w:val="24"/>
        </w:rPr>
        <w:t xml:space="preserve"> al Gobernador del Estado la Política Hídrica Estatal y el Programa Hídrico Integral Estatal;</w:t>
      </w:r>
    </w:p>
    <w:p w14:paraId="6D1C6890" w14:textId="77777777" w:rsidR="008B7AA3" w:rsidRPr="00D47FEA" w:rsidRDefault="008B7AA3" w:rsidP="008B7AA3">
      <w:pPr>
        <w:spacing w:line="360" w:lineRule="auto"/>
        <w:jc w:val="both"/>
        <w:rPr>
          <w:rFonts w:ascii="Arial" w:hAnsi="Arial" w:cs="Arial"/>
          <w:b/>
          <w:sz w:val="24"/>
          <w:szCs w:val="24"/>
        </w:rPr>
      </w:pPr>
    </w:p>
    <w:p w14:paraId="75E44FB3"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V.</w:t>
      </w:r>
      <w:r w:rsidR="000C724A">
        <w:rPr>
          <w:rFonts w:ascii="Arial" w:hAnsi="Arial" w:cs="Arial"/>
          <w:b/>
          <w:sz w:val="24"/>
          <w:szCs w:val="24"/>
        </w:rPr>
        <w:t xml:space="preserve"> </w:t>
      </w:r>
      <w:r w:rsidRPr="000C724A">
        <w:rPr>
          <w:rFonts w:ascii="Arial" w:hAnsi="Arial" w:cs="Arial"/>
          <w:sz w:val="24"/>
          <w:szCs w:val="24"/>
        </w:rPr>
        <w:t>…</w:t>
      </w:r>
    </w:p>
    <w:p w14:paraId="52D27BBD" w14:textId="77777777" w:rsidR="008B7AA3" w:rsidRPr="00D47FEA" w:rsidRDefault="008B7AA3" w:rsidP="008B7AA3">
      <w:pPr>
        <w:pStyle w:val="Prrafodelista"/>
        <w:spacing w:line="360" w:lineRule="auto"/>
        <w:ind w:left="0"/>
        <w:jc w:val="both"/>
        <w:rPr>
          <w:rFonts w:ascii="Arial" w:hAnsi="Arial" w:cs="Arial"/>
          <w:b/>
          <w:sz w:val="24"/>
          <w:szCs w:val="24"/>
        </w:rPr>
      </w:pPr>
    </w:p>
    <w:p w14:paraId="6FE1E949" w14:textId="77777777" w:rsidR="008B7AA3" w:rsidRPr="00D47FEA" w:rsidRDefault="008B7AA3" w:rsidP="008B7AA3">
      <w:pPr>
        <w:pStyle w:val="Prrafodelista"/>
        <w:spacing w:line="360" w:lineRule="auto"/>
        <w:ind w:left="0"/>
        <w:jc w:val="both"/>
        <w:rPr>
          <w:rFonts w:ascii="Arial" w:hAnsi="Arial" w:cs="Arial"/>
          <w:sz w:val="24"/>
          <w:szCs w:val="24"/>
        </w:rPr>
      </w:pPr>
      <w:r w:rsidRPr="00D47FEA">
        <w:rPr>
          <w:rFonts w:ascii="Arial" w:hAnsi="Arial" w:cs="Arial"/>
          <w:b/>
          <w:sz w:val="24"/>
          <w:szCs w:val="24"/>
        </w:rPr>
        <w:t>VI.</w:t>
      </w:r>
      <w:r w:rsidRPr="00D47FEA">
        <w:rPr>
          <w:rFonts w:ascii="Arial" w:hAnsi="Arial" w:cs="Arial"/>
          <w:sz w:val="24"/>
          <w:szCs w:val="24"/>
        </w:rPr>
        <w:t xml:space="preserve"> Proponer </w:t>
      </w:r>
      <w:r w:rsidRPr="00D47FEA">
        <w:rPr>
          <w:rFonts w:ascii="Arial" w:hAnsi="Arial" w:cs="Arial"/>
          <w:b/>
          <w:sz w:val="24"/>
          <w:szCs w:val="24"/>
        </w:rPr>
        <w:t>a la Gobernadora o</w:t>
      </w:r>
      <w:r w:rsidRPr="00D47FEA">
        <w:rPr>
          <w:rFonts w:ascii="Arial" w:hAnsi="Arial" w:cs="Arial"/>
          <w:sz w:val="24"/>
          <w:szCs w:val="24"/>
        </w:rPr>
        <w:t xml:space="preserve"> al Gobernador del Estado el establecimiento o supresión de zonas de veda, así como de zonas de protección;</w:t>
      </w:r>
    </w:p>
    <w:p w14:paraId="48BF7760" w14:textId="77777777" w:rsidR="008B7AA3" w:rsidRPr="00D47FEA" w:rsidRDefault="008B7AA3" w:rsidP="008B7AA3">
      <w:pPr>
        <w:pStyle w:val="Prrafodelista"/>
        <w:spacing w:line="360" w:lineRule="auto"/>
        <w:ind w:left="0"/>
        <w:jc w:val="both"/>
        <w:rPr>
          <w:rFonts w:ascii="Arial" w:hAnsi="Arial" w:cs="Arial"/>
          <w:b/>
          <w:sz w:val="24"/>
          <w:szCs w:val="24"/>
        </w:rPr>
      </w:pPr>
    </w:p>
    <w:p w14:paraId="74538067" w14:textId="77777777" w:rsidR="008B7AA3" w:rsidRPr="00D47FEA" w:rsidRDefault="008B7AA3" w:rsidP="008B7AA3">
      <w:pPr>
        <w:pStyle w:val="Prrafodelista"/>
        <w:spacing w:line="360" w:lineRule="auto"/>
        <w:ind w:left="0"/>
        <w:jc w:val="both"/>
        <w:rPr>
          <w:rFonts w:ascii="Arial" w:hAnsi="Arial" w:cs="Arial"/>
          <w:sz w:val="24"/>
          <w:szCs w:val="24"/>
        </w:rPr>
      </w:pPr>
      <w:r w:rsidRPr="00D47FEA">
        <w:rPr>
          <w:rFonts w:ascii="Arial" w:hAnsi="Arial" w:cs="Arial"/>
          <w:b/>
          <w:sz w:val="24"/>
          <w:szCs w:val="24"/>
        </w:rPr>
        <w:t xml:space="preserve">VII. </w:t>
      </w:r>
      <w:r w:rsidRPr="00D47FEA">
        <w:rPr>
          <w:rFonts w:ascii="Arial" w:hAnsi="Arial" w:cs="Arial"/>
          <w:sz w:val="24"/>
          <w:szCs w:val="24"/>
        </w:rPr>
        <w:t xml:space="preserve">a </w:t>
      </w:r>
      <w:r w:rsidRPr="00D47FEA">
        <w:rPr>
          <w:rFonts w:ascii="Arial" w:hAnsi="Arial" w:cs="Arial"/>
          <w:b/>
          <w:sz w:val="24"/>
          <w:szCs w:val="24"/>
        </w:rPr>
        <w:t xml:space="preserve">XXII. </w:t>
      </w:r>
      <w:r w:rsidRPr="00D47FEA">
        <w:rPr>
          <w:rFonts w:ascii="Arial" w:hAnsi="Arial" w:cs="Arial"/>
          <w:sz w:val="24"/>
          <w:szCs w:val="24"/>
        </w:rPr>
        <w:t>…</w:t>
      </w:r>
    </w:p>
    <w:p w14:paraId="4271EA27" w14:textId="77777777" w:rsidR="008B7AA3" w:rsidRPr="00D47FEA" w:rsidRDefault="008B7AA3" w:rsidP="008B7AA3">
      <w:pPr>
        <w:spacing w:line="360" w:lineRule="auto"/>
        <w:jc w:val="both"/>
        <w:rPr>
          <w:rFonts w:ascii="Arial" w:hAnsi="Arial" w:cs="Arial"/>
          <w:b/>
          <w:sz w:val="24"/>
          <w:szCs w:val="24"/>
        </w:rPr>
      </w:pPr>
    </w:p>
    <w:p w14:paraId="2730A207"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XXIII.</w:t>
      </w:r>
      <w:r w:rsidRPr="00D47FEA">
        <w:rPr>
          <w:rFonts w:ascii="Arial" w:hAnsi="Arial" w:cs="Arial"/>
          <w:sz w:val="24"/>
          <w:szCs w:val="24"/>
        </w:rPr>
        <w:t xml:space="preserve"> Representar al Estado de México en todo lo relacionado con la materia de agua, en el ámbito nacional e internacional, previo acuerdo de </w:t>
      </w:r>
      <w:r w:rsidRPr="00D47FEA">
        <w:rPr>
          <w:rFonts w:ascii="Arial" w:hAnsi="Arial" w:cs="Arial"/>
          <w:b/>
          <w:sz w:val="24"/>
          <w:szCs w:val="24"/>
        </w:rPr>
        <w:t>la Gobernadora o</w:t>
      </w:r>
      <w:r w:rsidRPr="00D47FEA">
        <w:rPr>
          <w:rFonts w:ascii="Arial" w:hAnsi="Arial" w:cs="Arial"/>
          <w:sz w:val="24"/>
          <w:szCs w:val="24"/>
        </w:rPr>
        <w:t xml:space="preserve"> el Gobernador del Estado;</w:t>
      </w:r>
    </w:p>
    <w:p w14:paraId="0FC4A171" w14:textId="77777777" w:rsidR="008B7AA3" w:rsidRPr="00D47FEA" w:rsidRDefault="008B7AA3" w:rsidP="008B7AA3">
      <w:pPr>
        <w:pStyle w:val="Prrafodelista"/>
        <w:spacing w:line="360" w:lineRule="auto"/>
        <w:ind w:left="0"/>
        <w:jc w:val="both"/>
        <w:rPr>
          <w:rFonts w:ascii="Arial" w:hAnsi="Arial" w:cs="Arial"/>
          <w:b/>
          <w:sz w:val="24"/>
          <w:szCs w:val="24"/>
        </w:rPr>
      </w:pPr>
    </w:p>
    <w:p w14:paraId="057216B0"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XXIV.</w:t>
      </w:r>
      <w:r w:rsidRPr="00D47FEA">
        <w:rPr>
          <w:rFonts w:ascii="Arial" w:hAnsi="Arial" w:cs="Arial"/>
          <w:sz w:val="24"/>
          <w:szCs w:val="24"/>
        </w:rPr>
        <w:t xml:space="preserve"> a </w:t>
      </w:r>
      <w:r w:rsidRPr="00D47FEA">
        <w:rPr>
          <w:rFonts w:ascii="Arial" w:hAnsi="Arial" w:cs="Arial"/>
          <w:b/>
          <w:sz w:val="24"/>
          <w:szCs w:val="24"/>
        </w:rPr>
        <w:t>XXV.</w:t>
      </w:r>
      <w:r w:rsidRPr="00D47FEA">
        <w:rPr>
          <w:rFonts w:ascii="Arial" w:hAnsi="Arial" w:cs="Arial"/>
          <w:sz w:val="24"/>
          <w:szCs w:val="24"/>
        </w:rPr>
        <w:t xml:space="preserve"> …</w:t>
      </w:r>
    </w:p>
    <w:p w14:paraId="04DD1EFB" w14:textId="77777777" w:rsidR="008B7AA3" w:rsidRPr="00D47FEA" w:rsidRDefault="008B7AA3" w:rsidP="008B7AA3">
      <w:pPr>
        <w:pStyle w:val="Prrafodelista"/>
        <w:spacing w:line="360" w:lineRule="auto"/>
        <w:ind w:left="0"/>
        <w:jc w:val="both"/>
        <w:rPr>
          <w:rFonts w:ascii="Arial" w:hAnsi="Arial" w:cs="Arial"/>
          <w:b/>
          <w:sz w:val="24"/>
          <w:szCs w:val="24"/>
        </w:rPr>
      </w:pPr>
    </w:p>
    <w:p w14:paraId="31FA29C6" w14:textId="77777777" w:rsidR="008B7AA3" w:rsidRPr="00D47FEA" w:rsidRDefault="008B7AA3" w:rsidP="008B7AA3">
      <w:pPr>
        <w:pStyle w:val="Prrafodelista"/>
        <w:spacing w:line="360" w:lineRule="auto"/>
        <w:ind w:left="0"/>
        <w:jc w:val="both"/>
        <w:rPr>
          <w:rFonts w:ascii="Arial" w:hAnsi="Arial" w:cs="Arial"/>
          <w:b/>
          <w:sz w:val="24"/>
          <w:szCs w:val="24"/>
        </w:rPr>
      </w:pPr>
      <w:r w:rsidRPr="00D47FEA">
        <w:rPr>
          <w:rFonts w:ascii="Arial" w:hAnsi="Arial" w:cs="Arial"/>
          <w:b/>
          <w:sz w:val="24"/>
          <w:szCs w:val="24"/>
        </w:rPr>
        <w:t>Artículo 19.-</w:t>
      </w:r>
      <w:r w:rsidR="000C724A">
        <w:rPr>
          <w:rFonts w:ascii="Arial" w:hAnsi="Arial" w:cs="Arial"/>
          <w:b/>
          <w:sz w:val="24"/>
          <w:szCs w:val="24"/>
        </w:rPr>
        <w:t xml:space="preserve"> </w:t>
      </w:r>
      <w:r w:rsidRPr="00D47FEA">
        <w:rPr>
          <w:rFonts w:ascii="Arial" w:hAnsi="Arial" w:cs="Arial"/>
          <w:sz w:val="24"/>
          <w:szCs w:val="24"/>
        </w:rPr>
        <w:t>…</w:t>
      </w:r>
    </w:p>
    <w:p w14:paraId="6521594F" w14:textId="77777777" w:rsidR="008B7AA3" w:rsidRPr="00D47FEA" w:rsidRDefault="008B7AA3" w:rsidP="008B7AA3">
      <w:pPr>
        <w:pStyle w:val="Prrafodelista"/>
        <w:spacing w:line="360" w:lineRule="auto"/>
        <w:ind w:left="0"/>
        <w:jc w:val="both"/>
        <w:rPr>
          <w:rFonts w:ascii="Arial" w:hAnsi="Arial" w:cs="Arial"/>
          <w:sz w:val="24"/>
          <w:szCs w:val="24"/>
        </w:rPr>
      </w:pPr>
    </w:p>
    <w:p w14:paraId="4B6C175F" w14:textId="77777777" w:rsidR="008B7AA3" w:rsidRPr="00D47FEA" w:rsidRDefault="008B7AA3" w:rsidP="008B7AA3">
      <w:pPr>
        <w:pStyle w:val="Prrafodelista"/>
        <w:spacing w:line="360" w:lineRule="auto"/>
        <w:ind w:left="0"/>
        <w:jc w:val="both"/>
        <w:rPr>
          <w:rFonts w:ascii="Arial" w:hAnsi="Arial" w:cs="Arial"/>
          <w:sz w:val="24"/>
          <w:szCs w:val="24"/>
        </w:rPr>
      </w:pPr>
      <w:r w:rsidRPr="00D47FEA">
        <w:rPr>
          <w:rFonts w:ascii="Arial" w:hAnsi="Arial" w:cs="Arial"/>
          <w:sz w:val="24"/>
          <w:szCs w:val="24"/>
        </w:rPr>
        <w:t>…</w:t>
      </w:r>
    </w:p>
    <w:p w14:paraId="0CC97207" w14:textId="77777777" w:rsidR="008B7AA3" w:rsidRPr="00D47FEA" w:rsidRDefault="008B7AA3" w:rsidP="008B7AA3">
      <w:pPr>
        <w:pStyle w:val="Prrafodelista"/>
        <w:spacing w:line="360" w:lineRule="auto"/>
        <w:ind w:left="0"/>
        <w:jc w:val="both"/>
        <w:rPr>
          <w:rFonts w:ascii="Arial" w:hAnsi="Arial" w:cs="Arial"/>
          <w:b/>
          <w:sz w:val="24"/>
          <w:szCs w:val="24"/>
        </w:rPr>
      </w:pPr>
    </w:p>
    <w:p w14:paraId="27283A34" w14:textId="77777777" w:rsidR="008B7AA3" w:rsidRPr="00D47FEA" w:rsidRDefault="008B7AA3" w:rsidP="008B7AA3">
      <w:pPr>
        <w:pStyle w:val="Prrafodelista"/>
        <w:spacing w:line="360" w:lineRule="auto"/>
        <w:ind w:left="0"/>
        <w:jc w:val="both"/>
        <w:rPr>
          <w:rFonts w:ascii="Arial" w:hAnsi="Arial" w:cs="Arial"/>
          <w:b/>
          <w:sz w:val="24"/>
          <w:szCs w:val="24"/>
        </w:rPr>
      </w:pPr>
      <w:r w:rsidRPr="00D47FEA">
        <w:rPr>
          <w:rFonts w:ascii="Arial" w:hAnsi="Arial" w:cs="Arial"/>
          <w:b/>
          <w:sz w:val="24"/>
          <w:szCs w:val="24"/>
        </w:rPr>
        <w:t>I</w:t>
      </w:r>
      <w:r w:rsidR="000C724A">
        <w:rPr>
          <w:rFonts w:ascii="Arial" w:hAnsi="Arial" w:cs="Arial"/>
          <w:b/>
          <w:sz w:val="24"/>
          <w:szCs w:val="24"/>
        </w:rPr>
        <w:t>.</w:t>
      </w:r>
      <w:r w:rsidRPr="00D47FEA">
        <w:rPr>
          <w:rFonts w:ascii="Arial" w:hAnsi="Arial" w:cs="Arial"/>
          <w:b/>
          <w:sz w:val="24"/>
          <w:szCs w:val="24"/>
        </w:rPr>
        <w:t xml:space="preserve"> </w:t>
      </w:r>
      <w:r w:rsidRPr="00D47FEA">
        <w:rPr>
          <w:rFonts w:ascii="Arial" w:hAnsi="Arial" w:cs="Arial"/>
          <w:sz w:val="24"/>
          <w:szCs w:val="24"/>
        </w:rPr>
        <w:t>a</w:t>
      </w:r>
      <w:r w:rsidRPr="00D47FEA">
        <w:rPr>
          <w:rFonts w:ascii="Arial" w:hAnsi="Arial" w:cs="Arial"/>
          <w:b/>
          <w:sz w:val="24"/>
          <w:szCs w:val="24"/>
        </w:rPr>
        <w:t xml:space="preserve"> IV. </w:t>
      </w:r>
      <w:r w:rsidRPr="00D47FEA">
        <w:rPr>
          <w:rFonts w:ascii="Arial" w:hAnsi="Arial" w:cs="Arial"/>
          <w:sz w:val="24"/>
          <w:szCs w:val="24"/>
        </w:rPr>
        <w:t>…</w:t>
      </w:r>
    </w:p>
    <w:p w14:paraId="4D4DB78E" w14:textId="77777777" w:rsidR="008B7AA3" w:rsidRPr="00D47FEA" w:rsidRDefault="008B7AA3" w:rsidP="008B7AA3">
      <w:pPr>
        <w:pStyle w:val="Prrafodelista"/>
        <w:spacing w:line="360" w:lineRule="auto"/>
        <w:ind w:left="0"/>
        <w:jc w:val="both"/>
        <w:rPr>
          <w:rFonts w:ascii="Arial" w:hAnsi="Arial" w:cs="Arial"/>
          <w:b/>
          <w:sz w:val="24"/>
          <w:szCs w:val="24"/>
        </w:rPr>
      </w:pPr>
    </w:p>
    <w:p w14:paraId="3987942F" w14:textId="77777777" w:rsidR="008B7AA3" w:rsidRPr="00D47FEA" w:rsidRDefault="008B7AA3" w:rsidP="008B7AA3">
      <w:pPr>
        <w:pStyle w:val="Prrafodelista"/>
        <w:spacing w:line="360" w:lineRule="auto"/>
        <w:ind w:left="0"/>
        <w:jc w:val="both"/>
        <w:rPr>
          <w:rFonts w:ascii="Arial" w:hAnsi="Arial" w:cs="Arial"/>
          <w:b/>
          <w:sz w:val="24"/>
          <w:szCs w:val="24"/>
        </w:rPr>
      </w:pPr>
      <w:r w:rsidRPr="00D47FEA">
        <w:rPr>
          <w:rFonts w:ascii="Arial" w:hAnsi="Arial" w:cs="Arial"/>
          <w:b/>
          <w:sz w:val="24"/>
          <w:szCs w:val="24"/>
        </w:rPr>
        <w:t>a)</w:t>
      </w:r>
      <w:r w:rsidRPr="00D47FEA">
        <w:rPr>
          <w:rFonts w:ascii="Arial" w:hAnsi="Arial" w:cs="Arial"/>
          <w:sz w:val="24"/>
          <w:szCs w:val="24"/>
        </w:rPr>
        <w:t xml:space="preserve"> a </w:t>
      </w:r>
      <w:r w:rsidRPr="00D47FEA">
        <w:rPr>
          <w:rFonts w:ascii="Arial" w:hAnsi="Arial" w:cs="Arial"/>
          <w:b/>
          <w:sz w:val="24"/>
          <w:szCs w:val="24"/>
        </w:rPr>
        <w:t>f)</w:t>
      </w:r>
      <w:r w:rsidRPr="00D47FEA">
        <w:rPr>
          <w:rFonts w:ascii="Arial" w:hAnsi="Arial" w:cs="Arial"/>
          <w:sz w:val="24"/>
          <w:szCs w:val="24"/>
        </w:rPr>
        <w:t xml:space="preserve"> …</w:t>
      </w:r>
    </w:p>
    <w:p w14:paraId="214CA17F" w14:textId="77777777" w:rsidR="008B7AA3" w:rsidRPr="00D47FEA" w:rsidRDefault="008B7AA3" w:rsidP="008B7AA3">
      <w:pPr>
        <w:pStyle w:val="Prrafodelista"/>
        <w:spacing w:line="360" w:lineRule="auto"/>
        <w:ind w:left="0"/>
        <w:jc w:val="both"/>
        <w:rPr>
          <w:rFonts w:ascii="Arial" w:hAnsi="Arial" w:cs="Arial"/>
          <w:b/>
          <w:sz w:val="24"/>
          <w:szCs w:val="24"/>
        </w:rPr>
      </w:pPr>
    </w:p>
    <w:p w14:paraId="13DC577C" w14:textId="77777777" w:rsidR="008B7AA3" w:rsidRPr="00D47FEA" w:rsidRDefault="008B7AA3" w:rsidP="008B7AA3">
      <w:pPr>
        <w:pStyle w:val="Prrafodelista"/>
        <w:spacing w:line="360" w:lineRule="auto"/>
        <w:ind w:left="0"/>
        <w:jc w:val="both"/>
        <w:rPr>
          <w:rFonts w:ascii="Arial" w:hAnsi="Arial" w:cs="Arial"/>
          <w:b/>
          <w:sz w:val="24"/>
          <w:szCs w:val="24"/>
        </w:rPr>
      </w:pPr>
      <w:r w:rsidRPr="00D47FEA">
        <w:rPr>
          <w:rFonts w:ascii="Arial" w:hAnsi="Arial" w:cs="Arial"/>
          <w:b/>
          <w:sz w:val="24"/>
          <w:szCs w:val="24"/>
        </w:rPr>
        <w:t>g)</w:t>
      </w:r>
      <w:r w:rsidRPr="00D47FEA">
        <w:rPr>
          <w:rFonts w:ascii="Arial" w:hAnsi="Arial" w:cs="Arial"/>
          <w:sz w:val="24"/>
          <w:szCs w:val="24"/>
        </w:rPr>
        <w:t xml:space="preserve"> Dos representantes de los organismos operadores, invitados por </w:t>
      </w:r>
      <w:r w:rsidRPr="00D47FEA">
        <w:rPr>
          <w:rFonts w:ascii="Arial" w:hAnsi="Arial" w:cs="Arial"/>
          <w:b/>
          <w:sz w:val="24"/>
          <w:szCs w:val="24"/>
        </w:rPr>
        <w:t>la Gobernadora o</w:t>
      </w:r>
      <w:r w:rsidRPr="00D47FEA">
        <w:rPr>
          <w:rFonts w:ascii="Arial" w:hAnsi="Arial" w:cs="Arial"/>
          <w:sz w:val="24"/>
          <w:szCs w:val="24"/>
        </w:rPr>
        <w:t xml:space="preserve"> el Gobernador del Estado.</w:t>
      </w:r>
    </w:p>
    <w:p w14:paraId="0714FB6E" w14:textId="77777777" w:rsidR="008B7AA3" w:rsidRPr="00D47FEA" w:rsidRDefault="008B7AA3" w:rsidP="008B7AA3">
      <w:pPr>
        <w:pStyle w:val="Prrafodelista"/>
        <w:spacing w:line="360" w:lineRule="auto"/>
        <w:ind w:left="0"/>
        <w:jc w:val="both"/>
        <w:rPr>
          <w:rFonts w:ascii="Arial" w:hAnsi="Arial" w:cs="Arial"/>
          <w:sz w:val="24"/>
          <w:szCs w:val="24"/>
        </w:rPr>
      </w:pPr>
      <w:r w:rsidRPr="00D47FEA">
        <w:rPr>
          <w:rFonts w:ascii="Arial" w:hAnsi="Arial" w:cs="Arial"/>
          <w:sz w:val="24"/>
          <w:szCs w:val="24"/>
        </w:rPr>
        <w:t>…</w:t>
      </w:r>
    </w:p>
    <w:p w14:paraId="4AFE5419" w14:textId="77777777" w:rsidR="008B7AA3" w:rsidRPr="00D47FEA" w:rsidRDefault="008B7AA3" w:rsidP="008B7AA3">
      <w:pPr>
        <w:pStyle w:val="Prrafodelista"/>
        <w:spacing w:line="360" w:lineRule="auto"/>
        <w:ind w:left="0"/>
        <w:jc w:val="both"/>
        <w:rPr>
          <w:rFonts w:ascii="Arial" w:hAnsi="Arial" w:cs="Arial"/>
          <w:sz w:val="24"/>
          <w:szCs w:val="24"/>
        </w:rPr>
      </w:pPr>
      <w:r w:rsidRPr="00D47FEA">
        <w:rPr>
          <w:rFonts w:ascii="Arial" w:hAnsi="Arial" w:cs="Arial"/>
          <w:sz w:val="24"/>
          <w:szCs w:val="24"/>
        </w:rPr>
        <w:t>…</w:t>
      </w:r>
    </w:p>
    <w:p w14:paraId="19ED1235" w14:textId="77777777" w:rsidR="008B7AA3" w:rsidRPr="00D47FEA" w:rsidRDefault="008B7AA3" w:rsidP="008B7AA3">
      <w:pPr>
        <w:spacing w:line="360" w:lineRule="auto"/>
        <w:jc w:val="both"/>
        <w:rPr>
          <w:rFonts w:ascii="Arial" w:hAnsi="Arial" w:cs="Arial"/>
          <w:b/>
          <w:sz w:val="24"/>
          <w:szCs w:val="24"/>
        </w:rPr>
      </w:pPr>
    </w:p>
    <w:p w14:paraId="36E04DE7"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Artículo 21.-</w:t>
      </w:r>
      <w:r w:rsidRPr="00D47FEA">
        <w:rPr>
          <w:rFonts w:ascii="Arial" w:hAnsi="Arial" w:cs="Arial"/>
          <w:sz w:val="24"/>
          <w:szCs w:val="24"/>
        </w:rPr>
        <w:t xml:space="preserve"> El Vocal Ejecutivo será designado por </w:t>
      </w:r>
      <w:r w:rsidRPr="00D47FEA">
        <w:rPr>
          <w:rFonts w:ascii="Arial" w:hAnsi="Arial" w:cs="Arial"/>
          <w:b/>
          <w:sz w:val="24"/>
          <w:szCs w:val="24"/>
        </w:rPr>
        <w:t>la Gobernadora o</w:t>
      </w:r>
      <w:r w:rsidRPr="00D47FEA">
        <w:rPr>
          <w:rFonts w:ascii="Arial" w:hAnsi="Arial" w:cs="Arial"/>
          <w:sz w:val="24"/>
          <w:szCs w:val="24"/>
        </w:rPr>
        <w:t xml:space="preserve"> el Gobernador del Estado a propuesta del titular de la Secretaría. Tendrá a su cargo la administración de la Comisión y la representará legalmente con todas las facultades que corresponden a los mandatarios generales para pleitos y cobranzas, actos de administración y de dominio, en toda clase de asuntos de su competencia, estando investido de las más amplias facultades incluidas las que requieran cláusula especial conforme a la ley, en la inteligencia de que, para realizar actos de dominio, requerirá la autorización previa del consejo directivo. Será autoridad fiscal y contará además, con las facultades que le otorgan esta Ley y su Reglamento.</w:t>
      </w:r>
    </w:p>
    <w:p w14:paraId="561957CE" w14:textId="77777777" w:rsidR="008B7AA3" w:rsidRPr="00D47FEA" w:rsidRDefault="008B7AA3" w:rsidP="008B7AA3">
      <w:pPr>
        <w:spacing w:line="360" w:lineRule="auto"/>
        <w:jc w:val="both"/>
        <w:rPr>
          <w:rFonts w:ascii="Arial" w:hAnsi="Arial" w:cs="Arial"/>
          <w:b/>
          <w:sz w:val="24"/>
          <w:szCs w:val="24"/>
        </w:rPr>
      </w:pPr>
    </w:p>
    <w:p w14:paraId="254A5F37"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Artículo 24.-</w:t>
      </w:r>
      <w:r w:rsidRPr="00D47FEA">
        <w:rPr>
          <w:rFonts w:ascii="Arial" w:hAnsi="Arial" w:cs="Arial"/>
          <w:sz w:val="24"/>
          <w:szCs w:val="24"/>
        </w:rPr>
        <w:t xml:space="preserve"> La Comisión gozará, respecto de su patrimonio, de las exenciones y subsidios que acuerde </w:t>
      </w:r>
      <w:r w:rsidRPr="00D47FEA">
        <w:rPr>
          <w:rFonts w:ascii="Arial" w:hAnsi="Arial" w:cs="Arial"/>
          <w:b/>
          <w:sz w:val="24"/>
          <w:szCs w:val="24"/>
        </w:rPr>
        <w:t>la Gobernadora</w:t>
      </w:r>
      <w:r w:rsidRPr="00D47FEA">
        <w:rPr>
          <w:rFonts w:ascii="Arial" w:hAnsi="Arial" w:cs="Arial"/>
          <w:sz w:val="24"/>
          <w:szCs w:val="24"/>
        </w:rPr>
        <w:t xml:space="preserve"> o el Gobernador del Estado en términos de la legislación aplicable.</w:t>
      </w:r>
    </w:p>
    <w:p w14:paraId="3133919B" w14:textId="77777777" w:rsidR="008B7AA3" w:rsidRPr="00D47FEA" w:rsidRDefault="008B7AA3" w:rsidP="008B7AA3">
      <w:pPr>
        <w:pStyle w:val="Prrafodelista"/>
        <w:spacing w:line="360" w:lineRule="auto"/>
        <w:ind w:left="0"/>
        <w:jc w:val="both"/>
        <w:rPr>
          <w:rFonts w:ascii="Arial" w:hAnsi="Arial" w:cs="Arial"/>
          <w:sz w:val="24"/>
          <w:szCs w:val="24"/>
        </w:rPr>
      </w:pPr>
    </w:p>
    <w:p w14:paraId="2265ABDF"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Artículo 27.-</w:t>
      </w:r>
      <w:r w:rsidRPr="00D47FEA">
        <w:rPr>
          <w:rFonts w:ascii="Arial" w:hAnsi="Arial" w:cs="Arial"/>
          <w:sz w:val="24"/>
          <w:szCs w:val="24"/>
        </w:rPr>
        <w:t>…</w:t>
      </w:r>
    </w:p>
    <w:p w14:paraId="317F4535" w14:textId="77777777" w:rsidR="008B7AA3" w:rsidRPr="00D47FEA" w:rsidRDefault="008B7AA3" w:rsidP="008B7AA3">
      <w:pPr>
        <w:spacing w:line="360" w:lineRule="auto"/>
        <w:jc w:val="both"/>
        <w:rPr>
          <w:rFonts w:ascii="Arial" w:hAnsi="Arial" w:cs="Arial"/>
          <w:b/>
          <w:sz w:val="24"/>
          <w:szCs w:val="24"/>
        </w:rPr>
      </w:pPr>
    </w:p>
    <w:p w14:paraId="7A8EC8C2"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I. Una Presidencia</w:t>
      </w:r>
      <w:r w:rsidRPr="00D47FEA">
        <w:rPr>
          <w:rFonts w:ascii="Arial" w:hAnsi="Arial" w:cs="Arial"/>
          <w:sz w:val="24"/>
          <w:szCs w:val="24"/>
        </w:rPr>
        <w:t>, que será propuest</w:t>
      </w:r>
      <w:r w:rsidRPr="00D47FEA">
        <w:rPr>
          <w:rFonts w:ascii="Arial" w:hAnsi="Arial" w:cs="Arial"/>
          <w:b/>
          <w:sz w:val="24"/>
          <w:szCs w:val="24"/>
        </w:rPr>
        <w:t>a</w:t>
      </w:r>
      <w:r w:rsidRPr="00D47FEA">
        <w:rPr>
          <w:rFonts w:ascii="Arial" w:hAnsi="Arial" w:cs="Arial"/>
          <w:sz w:val="24"/>
          <w:szCs w:val="24"/>
        </w:rPr>
        <w:t xml:space="preserve"> por </w:t>
      </w:r>
      <w:r w:rsidRPr="00D47FEA">
        <w:rPr>
          <w:rFonts w:ascii="Arial" w:hAnsi="Arial" w:cs="Arial"/>
          <w:b/>
          <w:sz w:val="24"/>
          <w:szCs w:val="24"/>
        </w:rPr>
        <w:t>la Gobernadora o</w:t>
      </w:r>
      <w:r w:rsidRPr="00D47FEA">
        <w:rPr>
          <w:rFonts w:ascii="Arial" w:hAnsi="Arial" w:cs="Arial"/>
          <w:sz w:val="24"/>
          <w:szCs w:val="24"/>
        </w:rPr>
        <w:t xml:space="preserve"> el Gobernador del Estado a la aprobación de la Legislatura del Estado de México;</w:t>
      </w:r>
    </w:p>
    <w:p w14:paraId="52B8B7C1" w14:textId="77777777" w:rsidR="008B7AA3" w:rsidRPr="00D47FEA" w:rsidRDefault="008B7AA3" w:rsidP="008B7AA3">
      <w:pPr>
        <w:spacing w:line="360" w:lineRule="auto"/>
        <w:jc w:val="both"/>
        <w:rPr>
          <w:rFonts w:ascii="Arial" w:hAnsi="Arial" w:cs="Arial"/>
          <w:b/>
          <w:sz w:val="24"/>
          <w:szCs w:val="24"/>
        </w:rPr>
      </w:pPr>
    </w:p>
    <w:p w14:paraId="136E5BEE" w14:textId="77777777" w:rsidR="008B7AA3" w:rsidRPr="00D47FEA" w:rsidRDefault="008B7AA3" w:rsidP="008B7AA3">
      <w:pPr>
        <w:pStyle w:val="Prrafodelista"/>
        <w:numPr>
          <w:ilvl w:val="0"/>
          <w:numId w:val="18"/>
        </w:numPr>
        <w:spacing w:after="0" w:line="360" w:lineRule="auto"/>
        <w:jc w:val="both"/>
        <w:rPr>
          <w:rFonts w:ascii="Arial" w:hAnsi="Arial" w:cs="Arial"/>
          <w:b/>
          <w:sz w:val="24"/>
          <w:szCs w:val="24"/>
        </w:rPr>
      </w:pPr>
      <w:r w:rsidRPr="00D47FEA">
        <w:rPr>
          <w:rFonts w:ascii="Arial" w:hAnsi="Arial" w:cs="Arial"/>
          <w:sz w:val="24"/>
          <w:szCs w:val="24"/>
        </w:rPr>
        <w:t>a</w:t>
      </w:r>
      <w:r w:rsidRPr="00D47FEA">
        <w:rPr>
          <w:rFonts w:ascii="Arial" w:hAnsi="Arial" w:cs="Arial"/>
          <w:b/>
          <w:sz w:val="24"/>
          <w:szCs w:val="24"/>
        </w:rPr>
        <w:t xml:space="preserve"> IV. </w:t>
      </w:r>
      <w:r w:rsidRPr="00D47FEA">
        <w:rPr>
          <w:rFonts w:ascii="Arial" w:hAnsi="Arial" w:cs="Arial"/>
          <w:sz w:val="24"/>
          <w:szCs w:val="24"/>
        </w:rPr>
        <w:t>…</w:t>
      </w:r>
    </w:p>
    <w:p w14:paraId="0BC973C2" w14:textId="77777777" w:rsidR="008B7AA3" w:rsidRPr="00D47FEA" w:rsidRDefault="008B7AA3" w:rsidP="008B7AA3">
      <w:pPr>
        <w:spacing w:line="360" w:lineRule="auto"/>
        <w:jc w:val="both"/>
        <w:rPr>
          <w:rFonts w:ascii="Arial" w:hAnsi="Arial" w:cs="Arial"/>
          <w:sz w:val="24"/>
          <w:szCs w:val="24"/>
        </w:rPr>
      </w:pPr>
    </w:p>
    <w:p w14:paraId="4A6A9917"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767FE95C"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24285EBE"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3BC75D4A"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6A52B78C" w14:textId="77777777" w:rsidR="008B7AA3" w:rsidRPr="00D47FEA" w:rsidRDefault="008B7AA3" w:rsidP="008B7AA3">
      <w:pPr>
        <w:spacing w:line="360" w:lineRule="auto"/>
        <w:jc w:val="both"/>
        <w:rPr>
          <w:rFonts w:ascii="Arial" w:hAnsi="Arial" w:cs="Arial"/>
          <w:b/>
          <w:sz w:val="24"/>
          <w:szCs w:val="24"/>
        </w:rPr>
      </w:pPr>
    </w:p>
    <w:p w14:paraId="025863A2"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Artículo 32.-</w:t>
      </w:r>
      <w:r w:rsidRPr="00D47FEA">
        <w:rPr>
          <w:rFonts w:ascii="Arial" w:hAnsi="Arial" w:cs="Arial"/>
          <w:sz w:val="24"/>
          <w:szCs w:val="24"/>
        </w:rPr>
        <w:t xml:space="preserve"> La Comisión Técnica gozará respecto de su patrimonio, de las exenciones y subsidios que acuerde </w:t>
      </w:r>
      <w:r w:rsidRPr="00D47FEA">
        <w:rPr>
          <w:rFonts w:ascii="Arial" w:hAnsi="Arial" w:cs="Arial"/>
          <w:b/>
          <w:sz w:val="24"/>
          <w:szCs w:val="24"/>
        </w:rPr>
        <w:t>la Gobernadora o</w:t>
      </w:r>
      <w:r w:rsidRPr="00D47FEA">
        <w:rPr>
          <w:rFonts w:ascii="Arial" w:hAnsi="Arial" w:cs="Arial"/>
          <w:sz w:val="24"/>
          <w:szCs w:val="24"/>
        </w:rPr>
        <w:t xml:space="preserve"> el Gobernador del Estado en términos de la legislación aplicable. </w:t>
      </w:r>
    </w:p>
    <w:p w14:paraId="13F2F54D" w14:textId="77777777" w:rsidR="008B7AA3" w:rsidRPr="00D47FEA" w:rsidRDefault="008B7AA3" w:rsidP="008B7AA3">
      <w:pPr>
        <w:spacing w:line="360" w:lineRule="auto"/>
        <w:rPr>
          <w:rFonts w:ascii="Arial" w:hAnsi="Arial" w:cs="Arial"/>
          <w:b/>
          <w:sz w:val="24"/>
          <w:szCs w:val="24"/>
        </w:rPr>
      </w:pPr>
    </w:p>
    <w:p w14:paraId="6AB94E55"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Artículo 46.-</w:t>
      </w:r>
      <w:r w:rsidR="000C724A">
        <w:rPr>
          <w:rFonts w:ascii="Arial" w:hAnsi="Arial" w:cs="Arial"/>
          <w:b/>
          <w:sz w:val="24"/>
          <w:szCs w:val="24"/>
        </w:rPr>
        <w:t xml:space="preserve"> </w:t>
      </w:r>
      <w:r w:rsidRPr="00D47FEA">
        <w:rPr>
          <w:rFonts w:ascii="Arial" w:hAnsi="Arial" w:cs="Arial"/>
          <w:sz w:val="24"/>
          <w:szCs w:val="24"/>
        </w:rPr>
        <w:t>…</w:t>
      </w:r>
    </w:p>
    <w:p w14:paraId="61FF0F09" w14:textId="77777777" w:rsidR="008B7AA3" w:rsidRPr="00D47FEA" w:rsidRDefault="008B7AA3" w:rsidP="008B7AA3">
      <w:pPr>
        <w:spacing w:line="360" w:lineRule="auto"/>
        <w:jc w:val="both"/>
        <w:rPr>
          <w:rFonts w:ascii="Arial" w:hAnsi="Arial" w:cs="Arial"/>
          <w:b/>
          <w:sz w:val="24"/>
          <w:szCs w:val="24"/>
        </w:rPr>
      </w:pPr>
    </w:p>
    <w:p w14:paraId="10F0A54A"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I.</w:t>
      </w:r>
      <w:r w:rsidRPr="00D47FEA">
        <w:rPr>
          <w:rFonts w:ascii="Arial" w:hAnsi="Arial" w:cs="Arial"/>
          <w:sz w:val="24"/>
          <w:szCs w:val="24"/>
        </w:rPr>
        <w:t xml:space="preserve"> La aprobación por parte de </w:t>
      </w:r>
      <w:r w:rsidRPr="00D47FEA">
        <w:rPr>
          <w:rFonts w:ascii="Arial" w:hAnsi="Arial" w:cs="Arial"/>
          <w:b/>
          <w:sz w:val="24"/>
          <w:szCs w:val="24"/>
        </w:rPr>
        <w:t xml:space="preserve">la Gobernadora o del </w:t>
      </w:r>
      <w:r w:rsidRPr="00D47FEA">
        <w:rPr>
          <w:rFonts w:ascii="Arial" w:hAnsi="Arial" w:cs="Arial"/>
          <w:sz w:val="24"/>
          <w:szCs w:val="24"/>
        </w:rPr>
        <w:t>Gobernador del Estado del Programa Hídrico Integral Estatal, que reflejará los procesos y acciones del Sistema Estatal del Agua y su proyección a futuro;</w:t>
      </w:r>
    </w:p>
    <w:p w14:paraId="7B01B343" w14:textId="77777777" w:rsidR="008B7AA3" w:rsidRPr="00D47FEA" w:rsidRDefault="008B7AA3" w:rsidP="008B7AA3">
      <w:pPr>
        <w:spacing w:line="360" w:lineRule="auto"/>
        <w:jc w:val="both"/>
        <w:rPr>
          <w:rFonts w:ascii="Arial" w:hAnsi="Arial" w:cs="Arial"/>
          <w:b/>
          <w:sz w:val="24"/>
          <w:szCs w:val="24"/>
        </w:rPr>
      </w:pPr>
    </w:p>
    <w:p w14:paraId="0B471811"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 xml:space="preserve">II. </w:t>
      </w:r>
      <w:r w:rsidRPr="00D47FEA">
        <w:rPr>
          <w:rFonts w:ascii="Arial" w:hAnsi="Arial" w:cs="Arial"/>
          <w:sz w:val="24"/>
          <w:szCs w:val="24"/>
        </w:rPr>
        <w:t xml:space="preserve">a </w:t>
      </w:r>
      <w:r w:rsidRPr="00D47FEA">
        <w:rPr>
          <w:rFonts w:ascii="Arial" w:hAnsi="Arial" w:cs="Arial"/>
          <w:b/>
          <w:sz w:val="24"/>
          <w:szCs w:val="24"/>
        </w:rPr>
        <w:t>VI.</w:t>
      </w:r>
      <w:r w:rsidRPr="00D47FEA">
        <w:rPr>
          <w:rFonts w:ascii="Arial" w:hAnsi="Arial" w:cs="Arial"/>
          <w:sz w:val="24"/>
          <w:szCs w:val="24"/>
        </w:rPr>
        <w:t xml:space="preserve"> …</w:t>
      </w:r>
    </w:p>
    <w:p w14:paraId="4172E811"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sz w:val="24"/>
          <w:szCs w:val="24"/>
        </w:rPr>
        <w:t>…</w:t>
      </w:r>
    </w:p>
    <w:p w14:paraId="703DAE3D" w14:textId="77777777" w:rsidR="008B7AA3" w:rsidRPr="00D47FEA" w:rsidRDefault="008B7AA3" w:rsidP="008B7AA3">
      <w:pPr>
        <w:pStyle w:val="Prrafodelista"/>
        <w:spacing w:line="360" w:lineRule="auto"/>
        <w:ind w:left="0"/>
        <w:jc w:val="both"/>
        <w:rPr>
          <w:rFonts w:ascii="Arial" w:hAnsi="Arial" w:cs="Arial"/>
          <w:b/>
          <w:sz w:val="24"/>
          <w:szCs w:val="24"/>
        </w:rPr>
      </w:pPr>
    </w:p>
    <w:p w14:paraId="095240BE" w14:textId="77777777" w:rsidR="008B7AA3" w:rsidRPr="00D47FEA" w:rsidRDefault="008B7AA3" w:rsidP="008B7AA3">
      <w:pPr>
        <w:pStyle w:val="Prrafodelista"/>
        <w:spacing w:line="360" w:lineRule="auto"/>
        <w:ind w:left="0"/>
        <w:jc w:val="both"/>
        <w:rPr>
          <w:rFonts w:ascii="Arial" w:hAnsi="Arial" w:cs="Arial"/>
          <w:sz w:val="24"/>
          <w:szCs w:val="24"/>
        </w:rPr>
      </w:pPr>
      <w:r w:rsidRPr="00D47FEA">
        <w:rPr>
          <w:rFonts w:ascii="Arial" w:hAnsi="Arial" w:cs="Arial"/>
          <w:b/>
          <w:sz w:val="24"/>
          <w:szCs w:val="24"/>
        </w:rPr>
        <w:t>Artículo 58.-</w:t>
      </w:r>
      <w:r w:rsidR="000C724A">
        <w:rPr>
          <w:rFonts w:ascii="Arial" w:hAnsi="Arial" w:cs="Arial"/>
          <w:b/>
          <w:sz w:val="24"/>
          <w:szCs w:val="24"/>
        </w:rPr>
        <w:t xml:space="preserve"> </w:t>
      </w:r>
      <w:r w:rsidRPr="00D47FEA">
        <w:rPr>
          <w:rFonts w:ascii="Arial" w:hAnsi="Arial" w:cs="Arial"/>
          <w:sz w:val="24"/>
          <w:szCs w:val="24"/>
        </w:rPr>
        <w:t>…</w:t>
      </w:r>
    </w:p>
    <w:p w14:paraId="338A5FC3" w14:textId="77777777" w:rsidR="008B7AA3" w:rsidRPr="00D47FEA" w:rsidRDefault="008B7AA3" w:rsidP="008B7AA3">
      <w:pPr>
        <w:spacing w:line="360" w:lineRule="auto"/>
        <w:jc w:val="both"/>
        <w:rPr>
          <w:rFonts w:ascii="Arial" w:hAnsi="Arial" w:cs="Arial"/>
          <w:b/>
          <w:sz w:val="24"/>
          <w:szCs w:val="24"/>
        </w:rPr>
      </w:pPr>
    </w:p>
    <w:p w14:paraId="5E889228"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La Gobernadora o </w:t>
      </w:r>
      <w:r w:rsidRPr="00D47FEA">
        <w:rPr>
          <w:rFonts w:ascii="Arial" w:hAnsi="Arial" w:cs="Arial"/>
          <w:sz w:val="24"/>
          <w:szCs w:val="24"/>
        </w:rPr>
        <w:t>el Gobernador del Estado, por conducto de la Secretaría, podrá reducir, suprimir y aumentar, mediante la declaratoria respectiva, la zona de protección. Los terrenos que eventualmente resultaren de la reducción o supresión de la zona de protección, pasarán del dominio público al privado del Estado.</w:t>
      </w:r>
    </w:p>
    <w:p w14:paraId="385BEBF6" w14:textId="77777777" w:rsidR="008B7AA3" w:rsidRPr="00D47FEA" w:rsidRDefault="008B7AA3" w:rsidP="008B7AA3">
      <w:pPr>
        <w:spacing w:line="360" w:lineRule="auto"/>
        <w:jc w:val="both"/>
        <w:rPr>
          <w:rFonts w:ascii="Arial" w:hAnsi="Arial" w:cs="Arial"/>
          <w:sz w:val="24"/>
          <w:szCs w:val="24"/>
        </w:rPr>
      </w:pPr>
    </w:p>
    <w:p w14:paraId="397817A1"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4F2F5E78" w14:textId="77777777" w:rsidR="008B7AA3" w:rsidRPr="00D47FEA" w:rsidRDefault="008B7AA3" w:rsidP="008B7AA3">
      <w:pPr>
        <w:spacing w:line="360" w:lineRule="auto"/>
        <w:jc w:val="both"/>
        <w:rPr>
          <w:rFonts w:ascii="Arial" w:hAnsi="Arial" w:cs="Arial"/>
          <w:b/>
          <w:sz w:val="24"/>
          <w:szCs w:val="24"/>
        </w:rPr>
      </w:pPr>
    </w:p>
    <w:p w14:paraId="6747F968"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Artículo 109.-</w:t>
      </w:r>
      <w:r w:rsidRPr="00D47FEA">
        <w:rPr>
          <w:rFonts w:ascii="Arial" w:hAnsi="Arial" w:cs="Arial"/>
          <w:sz w:val="24"/>
          <w:szCs w:val="24"/>
        </w:rPr>
        <w:t xml:space="preserve"> El otorgamiento de una concesión sobre las materias a que se refiere el presente Título, es facultad de </w:t>
      </w:r>
      <w:r w:rsidRPr="00D47FEA">
        <w:rPr>
          <w:rFonts w:ascii="Arial" w:hAnsi="Arial" w:cs="Arial"/>
          <w:b/>
          <w:sz w:val="24"/>
          <w:szCs w:val="24"/>
        </w:rPr>
        <w:t xml:space="preserve">la Gobernadora o </w:t>
      </w:r>
      <w:r w:rsidRPr="00D47FEA">
        <w:rPr>
          <w:rFonts w:ascii="Arial" w:hAnsi="Arial" w:cs="Arial"/>
          <w:sz w:val="24"/>
          <w:szCs w:val="24"/>
        </w:rPr>
        <w:t>el Gobernador del Estado, a través de la Secretaría, así como de los municipios, según corresponda, sujeta siempre a las necesidades públicas.</w:t>
      </w:r>
    </w:p>
    <w:p w14:paraId="4F38067D" w14:textId="77777777" w:rsidR="008B7AA3" w:rsidRPr="00D47FEA" w:rsidRDefault="008B7AA3" w:rsidP="008B7AA3">
      <w:pPr>
        <w:spacing w:line="360" w:lineRule="auto"/>
        <w:jc w:val="both"/>
        <w:rPr>
          <w:rFonts w:ascii="Arial" w:hAnsi="Arial" w:cs="Arial"/>
          <w:b/>
          <w:sz w:val="24"/>
          <w:szCs w:val="24"/>
        </w:rPr>
      </w:pPr>
    </w:p>
    <w:p w14:paraId="335DBEFB" w14:textId="77777777" w:rsidR="008B7AA3" w:rsidRPr="000C724A" w:rsidRDefault="008B7AA3" w:rsidP="008B7AA3">
      <w:pPr>
        <w:spacing w:line="360" w:lineRule="auto"/>
        <w:jc w:val="both"/>
        <w:rPr>
          <w:rFonts w:ascii="Arial" w:hAnsi="Arial" w:cs="Arial"/>
          <w:sz w:val="24"/>
          <w:szCs w:val="24"/>
        </w:rPr>
      </w:pPr>
      <w:r w:rsidRPr="000C724A">
        <w:rPr>
          <w:rFonts w:ascii="Arial" w:hAnsi="Arial" w:cs="Arial"/>
          <w:sz w:val="24"/>
          <w:szCs w:val="24"/>
        </w:rPr>
        <w:t>…</w:t>
      </w:r>
    </w:p>
    <w:p w14:paraId="2E74674B" w14:textId="77777777" w:rsidR="008B7AA3" w:rsidRPr="00D47FEA" w:rsidRDefault="008B7AA3" w:rsidP="008B7AA3">
      <w:pPr>
        <w:spacing w:line="360" w:lineRule="auto"/>
        <w:jc w:val="both"/>
        <w:rPr>
          <w:rFonts w:ascii="Arial" w:hAnsi="Arial" w:cs="Arial"/>
          <w:b/>
          <w:bCs/>
          <w:sz w:val="24"/>
          <w:szCs w:val="24"/>
        </w:rPr>
      </w:pPr>
    </w:p>
    <w:p w14:paraId="42AB865B" w14:textId="77777777" w:rsidR="008B7AA3" w:rsidRPr="00D47FEA" w:rsidRDefault="008B7AA3" w:rsidP="008B7AA3">
      <w:pPr>
        <w:spacing w:line="360" w:lineRule="auto"/>
        <w:jc w:val="both"/>
        <w:rPr>
          <w:rFonts w:ascii="Arial" w:hAnsi="Arial" w:cs="Arial"/>
          <w:bCs/>
          <w:sz w:val="24"/>
          <w:szCs w:val="24"/>
        </w:rPr>
      </w:pPr>
      <w:r w:rsidRPr="00D47FEA">
        <w:rPr>
          <w:rFonts w:ascii="Arial" w:hAnsi="Arial" w:cs="Arial"/>
          <w:b/>
          <w:bCs/>
          <w:sz w:val="24"/>
          <w:szCs w:val="24"/>
        </w:rPr>
        <w:t xml:space="preserve">ARTÍCULO VIGÉSIMO PRIMERO. </w:t>
      </w:r>
      <w:r w:rsidRPr="00D47FEA">
        <w:rPr>
          <w:rFonts w:ascii="Arial" w:hAnsi="Arial" w:cs="Arial"/>
          <w:bCs/>
          <w:sz w:val="24"/>
          <w:szCs w:val="24"/>
        </w:rPr>
        <w:t xml:space="preserve">Se reforman las fracciones I del artículo 2, III a V del artículo 19, III del artículo 40, V del artículo 41, III y V del artículo 136; los párrafos primeros de los artículos 9, 11, 27, 28, el último párrafo del artículo 13; los artículos 4, 14, 15, 16, 29, 36, 42 y 46 de la </w:t>
      </w:r>
      <w:r w:rsidRPr="00D47FEA">
        <w:rPr>
          <w:rFonts w:ascii="Arial" w:hAnsi="Arial" w:cs="Arial"/>
          <w:b/>
          <w:bCs/>
          <w:sz w:val="24"/>
          <w:szCs w:val="24"/>
        </w:rPr>
        <w:t>Ley del Notariado del Estado de México,</w:t>
      </w:r>
      <w:r w:rsidRPr="00D47FEA">
        <w:rPr>
          <w:rFonts w:ascii="Arial" w:hAnsi="Arial" w:cs="Arial"/>
          <w:bCs/>
          <w:sz w:val="24"/>
          <w:szCs w:val="24"/>
        </w:rPr>
        <w:t xml:space="preserve"> para quedar como sigue:</w:t>
      </w:r>
    </w:p>
    <w:p w14:paraId="494E304B" w14:textId="77777777" w:rsidR="008B7AA3" w:rsidRPr="00D47FEA" w:rsidRDefault="008B7AA3" w:rsidP="008B7AA3">
      <w:pPr>
        <w:spacing w:line="360" w:lineRule="auto"/>
        <w:jc w:val="both"/>
        <w:rPr>
          <w:rFonts w:ascii="Arial" w:hAnsi="Arial" w:cs="Arial"/>
          <w:b/>
          <w:bCs/>
          <w:sz w:val="24"/>
          <w:szCs w:val="24"/>
        </w:rPr>
      </w:pPr>
    </w:p>
    <w:p w14:paraId="579F81EA" w14:textId="77777777" w:rsidR="008B7AA3" w:rsidRPr="00D47FEA" w:rsidRDefault="008B7AA3" w:rsidP="008B7AA3">
      <w:pPr>
        <w:spacing w:line="360" w:lineRule="auto"/>
        <w:jc w:val="both"/>
        <w:rPr>
          <w:rFonts w:ascii="Arial" w:hAnsi="Arial" w:cs="Arial"/>
          <w:b/>
          <w:bCs/>
          <w:sz w:val="24"/>
          <w:szCs w:val="24"/>
        </w:rPr>
      </w:pPr>
    </w:p>
    <w:p w14:paraId="1D47D197"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Artículo 2.-</w:t>
      </w:r>
      <w:r w:rsidRPr="00D47FEA">
        <w:rPr>
          <w:rFonts w:ascii="Arial" w:hAnsi="Arial" w:cs="Arial"/>
          <w:sz w:val="24"/>
          <w:szCs w:val="24"/>
        </w:rPr>
        <w:t>…</w:t>
      </w:r>
    </w:p>
    <w:p w14:paraId="674050B0" w14:textId="77777777" w:rsidR="008B7AA3" w:rsidRPr="00D47FEA" w:rsidRDefault="008B7AA3" w:rsidP="008B7AA3">
      <w:pPr>
        <w:spacing w:line="360" w:lineRule="auto"/>
        <w:jc w:val="both"/>
        <w:rPr>
          <w:rFonts w:ascii="Arial" w:hAnsi="Arial" w:cs="Arial"/>
          <w:b/>
          <w:bCs/>
          <w:sz w:val="24"/>
          <w:szCs w:val="24"/>
        </w:rPr>
      </w:pPr>
    </w:p>
    <w:p w14:paraId="2964710A"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I. La Gobernadora o e</w:t>
      </w:r>
      <w:r w:rsidRPr="00D47FEA">
        <w:rPr>
          <w:rFonts w:ascii="Arial" w:hAnsi="Arial" w:cs="Arial"/>
          <w:sz w:val="24"/>
          <w:szCs w:val="24"/>
        </w:rPr>
        <w:t>l Gobernador del Estado, y</w:t>
      </w:r>
    </w:p>
    <w:p w14:paraId="0D516534" w14:textId="77777777" w:rsidR="008B7AA3" w:rsidRPr="00D47FEA" w:rsidRDefault="008B7AA3" w:rsidP="008B7AA3">
      <w:pPr>
        <w:spacing w:line="360" w:lineRule="auto"/>
        <w:jc w:val="both"/>
        <w:rPr>
          <w:rFonts w:ascii="Arial" w:hAnsi="Arial" w:cs="Arial"/>
          <w:b/>
          <w:bCs/>
          <w:sz w:val="24"/>
          <w:szCs w:val="24"/>
        </w:rPr>
      </w:pPr>
    </w:p>
    <w:p w14:paraId="06A423D5"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II.</w:t>
      </w:r>
      <w:r w:rsidR="00111E48">
        <w:rPr>
          <w:rFonts w:ascii="Arial" w:hAnsi="Arial" w:cs="Arial"/>
          <w:b/>
          <w:bCs/>
          <w:sz w:val="24"/>
          <w:szCs w:val="24"/>
        </w:rPr>
        <w:t xml:space="preserve"> </w:t>
      </w:r>
      <w:r w:rsidRPr="00111E48">
        <w:rPr>
          <w:rFonts w:ascii="Arial" w:hAnsi="Arial" w:cs="Arial"/>
          <w:bCs/>
          <w:sz w:val="24"/>
          <w:szCs w:val="24"/>
        </w:rPr>
        <w:t>…</w:t>
      </w:r>
    </w:p>
    <w:p w14:paraId="61FF4EBC" w14:textId="77777777" w:rsidR="008B7AA3" w:rsidRPr="00D47FEA" w:rsidRDefault="008B7AA3" w:rsidP="008B7AA3">
      <w:pPr>
        <w:spacing w:line="360" w:lineRule="auto"/>
        <w:jc w:val="both"/>
        <w:rPr>
          <w:rFonts w:ascii="Arial" w:hAnsi="Arial" w:cs="Arial"/>
          <w:b/>
          <w:bCs/>
          <w:sz w:val="24"/>
          <w:szCs w:val="24"/>
        </w:rPr>
      </w:pPr>
    </w:p>
    <w:p w14:paraId="1A7C7085"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Artículo 4.-</w:t>
      </w:r>
      <w:r w:rsidRPr="00D47FEA">
        <w:rPr>
          <w:rFonts w:ascii="Arial" w:hAnsi="Arial" w:cs="Arial"/>
          <w:sz w:val="24"/>
          <w:szCs w:val="24"/>
        </w:rPr>
        <w:t xml:space="preserve"> Notario es el profesional del derecho a quien </w:t>
      </w:r>
      <w:r w:rsidRPr="00D47FEA">
        <w:rPr>
          <w:rFonts w:ascii="Arial" w:hAnsi="Arial" w:cs="Arial"/>
          <w:b/>
          <w:bCs/>
          <w:sz w:val="24"/>
          <w:szCs w:val="24"/>
        </w:rPr>
        <w:t>la Gobernadora o</w:t>
      </w:r>
      <w:r w:rsidRPr="00D47FEA">
        <w:rPr>
          <w:rFonts w:ascii="Arial" w:hAnsi="Arial" w:cs="Arial"/>
          <w:sz w:val="24"/>
          <w:szCs w:val="24"/>
        </w:rPr>
        <w:t xml:space="preserve"> el Gobernador del Estado ha otorgado nombramiento para ejercer las funciones propias del notariado, investido de fe pública.</w:t>
      </w:r>
    </w:p>
    <w:p w14:paraId="32F55936" w14:textId="77777777" w:rsidR="008B7AA3" w:rsidRPr="00D47FEA" w:rsidRDefault="008B7AA3" w:rsidP="008B7AA3">
      <w:pPr>
        <w:spacing w:line="360" w:lineRule="auto"/>
        <w:jc w:val="both"/>
        <w:rPr>
          <w:rFonts w:ascii="Arial" w:hAnsi="Arial" w:cs="Arial"/>
          <w:b/>
          <w:bCs/>
          <w:sz w:val="24"/>
          <w:szCs w:val="24"/>
        </w:rPr>
      </w:pPr>
    </w:p>
    <w:p w14:paraId="096C3D9E"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 xml:space="preserve">Artículo 9. La Gobernadora o </w:t>
      </w:r>
      <w:r w:rsidRPr="00D47FEA">
        <w:rPr>
          <w:rFonts w:ascii="Arial" w:hAnsi="Arial" w:cs="Arial"/>
          <w:sz w:val="24"/>
          <w:szCs w:val="24"/>
        </w:rPr>
        <w:t>El Gobernador del Estado determinará y podrá modificar el número de notarías y su residencia, escuchando la opinión del Colegio y atendiendo a los factores siguientes:</w:t>
      </w:r>
    </w:p>
    <w:p w14:paraId="18849770" w14:textId="77777777" w:rsidR="008B7AA3" w:rsidRPr="00D47FEA" w:rsidRDefault="008B7AA3" w:rsidP="008B7AA3">
      <w:pPr>
        <w:spacing w:line="360" w:lineRule="auto"/>
        <w:jc w:val="both"/>
        <w:rPr>
          <w:rFonts w:ascii="Arial" w:hAnsi="Arial" w:cs="Arial"/>
          <w:b/>
          <w:bCs/>
          <w:sz w:val="24"/>
          <w:szCs w:val="24"/>
        </w:rPr>
      </w:pPr>
    </w:p>
    <w:p w14:paraId="31B270A4"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I. </w:t>
      </w:r>
      <w:r w:rsidRPr="00D47FEA">
        <w:rPr>
          <w:rFonts w:ascii="Arial" w:hAnsi="Arial" w:cs="Arial"/>
          <w:bCs/>
          <w:sz w:val="24"/>
          <w:szCs w:val="24"/>
        </w:rPr>
        <w:t>a</w:t>
      </w:r>
      <w:r w:rsidRPr="00D47FEA">
        <w:rPr>
          <w:rFonts w:ascii="Arial" w:hAnsi="Arial" w:cs="Arial"/>
          <w:b/>
          <w:bCs/>
          <w:sz w:val="24"/>
          <w:szCs w:val="24"/>
        </w:rPr>
        <w:t xml:space="preserve"> III. </w:t>
      </w:r>
      <w:r w:rsidRPr="00D47FEA">
        <w:rPr>
          <w:rFonts w:ascii="Arial" w:hAnsi="Arial" w:cs="Arial"/>
          <w:bCs/>
          <w:sz w:val="24"/>
          <w:szCs w:val="24"/>
        </w:rPr>
        <w:t>…</w:t>
      </w:r>
    </w:p>
    <w:p w14:paraId="25980BF6" w14:textId="77777777" w:rsidR="008B7AA3" w:rsidRPr="00D47FEA" w:rsidRDefault="008B7AA3" w:rsidP="008B7AA3">
      <w:pPr>
        <w:spacing w:line="360" w:lineRule="auto"/>
        <w:jc w:val="both"/>
        <w:rPr>
          <w:rFonts w:ascii="Arial" w:hAnsi="Arial" w:cs="Arial"/>
          <w:b/>
          <w:sz w:val="24"/>
          <w:szCs w:val="24"/>
        </w:rPr>
      </w:pPr>
    </w:p>
    <w:p w14:paraId="550FA1AD"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Artículo 11.</w:t>
      </w:r>
      <w:r w:rsidRPr="00D47FEA">
        <w:rPr>
          <w:rFonts w:ascii="Arial" w:hAnsi="Arial" w:cs="Arial"/>
          <w:sz w:val="24"/>
          <w:szCs w:val="24"/>
        </w:rPr>
        <w:t xml:space="preserve"> Para ser aspirante al nombramiento de notario es necesario obtener constancia otorgada por </w:t>
      </w:r>
      <w:r w:rsidRPr="00D47FEA">
        <w:rPr>
          <w:rFonts w:ascii="Arial" w:hAnsi="Arial" w:cs="Arial"/>
          <w:b/>
          <w:bCs/>
          <w:sz w:val="24"/>
          <w:szCs w:val="24"/>
        </w:rPr>
        <w:t>la Gobernadora</w:t>
      </w:r>
      <w:r w:rsidRPr="00D47FEA">
        <w:rPr>
          <w:rFonts w:ascii="Arial" w:hAnsi="Arial" w:cs="Arial"/>
          <w:sz w:val="24"/>
          <w:szCs w:val="24"/>
        </w:rPr>
        <w:t xml:space="preserve"> o el Gobernador del Estado, quien solo podrá otorgarla a quien satisfaga los requisitos siguientes:</w:t>
      </w:r>
    </w:p>
    <w:p w14:paraId="53BA445C" w14:textId="77777777" w:rsidR="008B7AA3" w:rsidRPr="00D47FEA" w:rsidRDefault="008B7AA3" w:rsidP="008B7AA3">
      <w:pPr>
        <w:spacing w:line="360" w:lineRule="auto"/>
        <w:jc w:val="both"/>
        <w:rPr>
          <w:rFonts w:ascii="Arial" w:hAnsi="Arial" w:cs="Arial"/>
          <w:b/>
          <w:sz w:val="24"/>
          <w:szCs w:val="24"/>
        </w:rPr>
      </w:pPr>
    </w:p>
    <w:p w14:paraId="2BDD6772"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 xml:space="preserve">I. </w:t>
      </w:r>
      <w:r w:rsidRPr="00D47FEA">
        <w:rPr>
          <w:rFonts w:ascii="Arial" w:hAnsi="Arial" w:cs="Arial"/>
          <w:sz w:val="24"/>
          <w:szCs w:val="24"/>
        </w:rPr>
        <w:t xml:space="preserve">a </w:t>
      </w:r>
      <w:r w:rsidRPr="00D47FEA">
        <w:rPr>
          <w:rFonts w:ascii="Arial" w:hAnsi="Arial" w:cs="Arial"/>
          <w:b/>
          <w:sz w:val="24"/>
          <w:szCs w:val="24"/>
        </w:rPr>
        <w:t>XI.</w:t>
      </w:r>
      <w:r w:rsidRPr="00D47FEA">
        <w:rPr>
          <w:rFonts w:ascii="Arial" w:hAnsi="Arial" w:cs="Arial"/>
          <w:sz w:val="24"/>
          <w:szCs w:val="24"/>
        </w:rPr>
        <w:t xml:space="preserve"> …</w:t>
      </w:r>
    </w:p>
    <w:p w14:paraId="67D65B13" w14:textId="77777777" w:rsidR="008B7AA3" w:rsidRPr="00D47FEA" w:rsidRDefault="008B7AA3" w:rsidP="008B7AA3">
      <w:pPr>
        <w:spacing w:line="360" w:lineRule="auto"/>
        <w:jc w:val="both"/>
        <w:rPr>
          <w:rFonts w:ascii="Arial" w:hAnsi="Arial" w:cs="Arial"/>
          <w:b/>
          <w:bCs/>
          <w:sz w:val="24"/>
          <w:szCs w:val="24"/>
        </w:rPr>
      </w:pPr>
    </w:p>
    <w:p w14:paraId="2570DFDD"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Artículo 13.</w:t>
      </w:r>
      <w:r w:rsidRPr="00D47FEA">
        <w:rPr>
          <w:rFonts w:ascii="Arial" w:hAnsi="Arial" w:cs="Arial"/>
          <w:sz w:val="24"/>
          <w:szCs w:val="24"/>
        </w:rPr>
        <w:t xml:space="preserve"> …</w:t>
      </w:r>
    </w:p>
    <w:p w14:paraId="7648F3B4" w14:textId="77777777" w:rsidR="008B7AA3" w:rsidRPr="00D47FEA" w:rsidRDefault="008B7AA3" w:rsidP="008B7AA3">
      <w:pPr>
        <w:spacing w:line="360" w:lineRule="auto"/>
        <w:jc w:val="both"/>
        <w:rPr>
          <w:rFonts w:ascii="Arial" w:hAnsi="Arial" w:cs="Arial"/>
          <w:b/>
          <w:sz w:val="24"/>
          <w:szCs w:val="24"/>
        </w:rPr>
      </w:pPr>
    </w:p>
    <w:p w14:paraId="67BA3919"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I.</w:t>
      </w:r>
      <w:r w:rsidRPr="00D47FEA">
        <w:rPr>
          <w:rFonts w:ascii="Arial" w:hAnsi="Arial" w:cs="Arial"/>
          <w:sz w:val="24"/>
          <w:szCs w:val="24"/>
        </w:rPr>
        <w:t xml:space="preserve"> a </w:t>
      </w:r>
      <w:r w:rsidRPr="00D47FEA">
        <w:rPr>
          <w:rFonts w:ascii="Arial" w:hAnsi="Arial" w:cs="Arial"/>
          <w:b/>
          <w:sz w:val="24"/>
          <w:szCs w:val="24"/>
        </w:rPr>
        <w:t>III.</w:t>
      </w:r>
      <w:r w:rsidRPr="00D47FEA">
        <w:rPr>
          <w:rFonts w:ascii="Arial" w:hAnsi="Arial" w:cs="Arial"/>
          <w:sz w:val="24"/>
          <w:szCs w:val="24"/>
        </w:rPr>
        <w:t xml:space="preserve"> …</w:t>
      </w:r>
    </w:p>
    <w:p w14:paraId="6E2D65E5" w14:textId="77777777" w:rsidR="008B7AA3" w:rsidRPr="00D47FEA" w:rsidRDefault="008B7AA3" w:rsidP="008B7AA3">
      <w:pPr>
        <w:spacing w:line="360" w:lineRule="auto"/>
        <w:jc w:val="both"/>
        <w:rPr>
          <w:rFonts w:ascii="Arial" w:hAnsi="Arial" w:cs="Arial"/>
          <w:sz w:val="24"/>
          <w:szCs w:val="24"/>
        </w:rPr>
      </w:pPr>
    </w:p>
    <w:p w14:paraId="5EAAFF05"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 xml:space="preserve">Atendiendo al interés social y a las necesidades de la función notarial, podrá ser Notario también, quien determine </w:t>
      </w:r>
      <w:r w:rsidRPr="00D47FEA">
        <w:rPr>
          <w:rFonts w:ascii="Arial" w:hAnsi="Arial" w:cs="Arial"/>
          <w:b/>
          <w:bCs/>
          <w:sz w:val="24"/>
          <w:szCs w:val="24"/>
        </w:rPr>
        <w:t>la Gobernadora</w:t>
      </w:r>
      <w:r w:rsidRPr="00D47FEA">
        <w:rPr>
          <w:rFonts w:ascii="Arial" w:hAnsi="Arial" w:cs="Arial"/>
          <w:sz w:val="24"/>
          <w:szCs w:val="24"/>
        </w:rPr>
        <w:t xml:space="preserve"> o el Gobernador del Estado y haya sido evaluado por la Secretaría y el Colegio, en términos que para el efecto establezca el Reglamento de la presente Ley.</w:t>
      </w:r>
    </w:p>
    <w:p w14:paraId="61065455" w14:textId="77777777" w:rsidR="008B7AA3" w:rsidRPr="00D47FEA" w:rsidRDefault="008B7AA3" w:rsidP="008B7AA3">
      <w:pPr>
        <w:spacing w:line="360" w:lineRule="auto"/>
        <w:jc w:val="both"/>
        <w:rPr>
          <w:rFonts w:ascii="Arial" w:hAnsi="Arial" w:cs="Arial"/>
          <w:b/>
          <w:bCs/>
          <w:sz w:val="24"/>
          <w:szCs w:val="24"/>
        </w:rPr>
      </w:pPr>
    </w:p>
    <w:p w14:paraId="4ADE21D6"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Artículo 14.-</w:t>
      </w:r>
      <w:r w:rsidRPr="00D47FEA">
        <w:rPr>
          <w:rFonts w:ascii="Arial" w:hAnsi="Arial" w:cs="Arial"/>
          <w:sz w:val="24"/>
          <w:szCs w:val="24"/>
        </w:rPr>
        <w:t xml:space="preserve"> En las notarías de nueva creación o a las que se encuentren vacantes, en tanto se realiza el nombramiento del titular, </w:t>
      </w:r>
      <w:r w:rsidRPr="00D47FEA">
        <w:rPr>
          <w:rFonts w:ascii="Arial" w:hAnsi="Arial" w:cs="Arial"/>
          <w:b/>
          <w:bCs/>
          <w:sz w:val="24"/>
          <w:szCs w:val="24"/>
        </w:rPr>
        <w:t>la</w:t>
      </w:r>
      <w:r w:rsidRPr="00D47FEA">
        <w:rPr>
          <w:rFonts w:ascii="Arial" w:hAnsi="Arial" w:cs="Arial"/>
          <w:sz w:val="24"/>
          <w:szCs w:val="24"/>
        </w:rPr>
        <w:t xml:space="preserve"> </w:t>
      </w:r>
      <w:r w:rsidRPr="00D47FEA">
        <w:rPr>
          <w:rFonts w:ascii="Arial" w:hAnsi="Arial" w:cs="Arial"/>
          <w:b/>
          <w:bCs/>
          <w:sz w:val="24"/>
          <w:szCs w:val="24"/>
        </w:rPr>
        <w:t xml:space="preserve">Gobernadora o </w:t>
      </w:r>
      <w:r w:rsidRPr="00D47FEA">
        <w:rPr>
          <w:rFonts w:ascii="Arial" w:hAnsi="Arial" w:cs="Arial"/>
          <w:sz w:val="24"/>
          <w:szCs w:val="24"/>
        </w:rPr>
        <w:t>el Gobernador del Estado podrá nombrar a un notario provisional de entre aquellos que hayan acreditado el examen para aspirante o se hayan desempeñado como notario interino o provisional en el Estado de México, o hayan sido evaluados por la Secretaría y por el Colegio.</w:t>
      </w:r>
    </w:p>
    <w:p w14:paraId="46C4EA3B" w14:textId="77777777" w:rsidR="008B7AA3" w:rsidRPr="00D47FEA" w:rsidRDefault="008B7AA3" w:rsidP="008B7AA3">
      <w:pPr>
        <w:spacing w:line="360" w:lineRule="auto"/>
        <w:jc w:val="both"/>
        <w:rPr>
          <w:rFonts w:ascii="Arial" w:hAnsi="Arial" w:cs="Arial"/>
          <w:sz w:val="24"/>
          <w:szCs w:val="24"/>
        </w:rPr>
      </w:pPr>
    </w:p>
    <w:p w14:paraId="0B5AAAF6"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sz w:val="24"/>
          <w:szCs w:val="24"/>
        </w:rPr>
        <w:t xml:space="preserve">Si después de transcurrido un año, demuestra experiencia, capacidad y eficiencia en el desempeño de la función, habiendo sido evaluado a satisfacción de la Secretaría y el Colegio; </w:t>
      </w:r>
      <w:r w:rsidRPr="00D47FEA">
        <w:rPr>
          <w:rFonts w:ascii="Arial" w:hAnsi="Arial" w:cs="Arial"/>
          <w:b/>
          <w:bCs/>
          <w:sz w:val="24"/>
          <w:szCs w:val="24"/>
        </w:rPr>
        <w:t>la Gobernadora o</w:t>
      </w:r>
      <w:r w:rsidRPr="00D47FEA">
        <w:rPr>
          <w:rFonts w:ascii="Arial" w:hAnsi="Arial" w:cs="Arial"/>
          <w:sz w:val="24"/>
          <w:szCs w:val="24"/>
        </w:rPr>
        <w:t xml:space="preserve"> el Gobernador del Estado lo podrá nombrar Notario titular.</w:t>
      </w:r>
    </w:p>
    <w:p w14:paraId="305D4475" w14:textId="77777777" w:rsidR="008B7AA3" w:rsidRPr="00D47FEA" w:rsidRDefault="008B7AA3" w:rsidP="008B7AA3">
      <w:pPr>
        <w:spacing w:line="360" w:lineRule="auto"/>
        <w:jc w:val="both"/>
        <w:rPr>
          <w:rFonts w:ascii="Arial" w:hAnsi="Arial" w:cs="Arial"/>
          <w:b/>
          <w:sz w:val="24"/>
          <w:szCs w:val="24"/>
        </w:rPr>
      </w:pPr>
    </w:p>
    <w:p w14:paraId="051812FA"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Artículo 15.-</w:t>
      </w:r>
      <w:r w:rsidRPr="00D47FEA">
        <w:rPr>
          <w:rFonts w:ascii="Arial" w:hAnsi="Arial" w:cs="Arial"/>
          <w:sz w:val="24"/>
          <w:szCs w:val="24"/>
        </w:rPr>
        <w:t xml:space="preserve"> Cuando una o más notarías se encuentren vacantes, </w:t>
      </w:r>
      <w:r w:rsidRPr="00D47FEA">
        <w:rPr>
          <w:rFonts w:ascii="Arial" w:hAnsi="Arial" w:cs="Arial"/>
          <w:b/>
          <w:sz w:val="24"/>
          <w:szCs w:val="24"/>
        </w:rPr>
        <w:t>la Gobernadora o</w:t>
      </w:r>
      <w:r w:rsidRPr="00D47FEA">
        <w:rPr>
          <w:rFonts w:ascii="Arial" w:hAnsi="Arial" w:cs="Arial"/>
          <w:sz w:val="24"/>
          <w:szCs w:val="24"/>
        </w:rPr>
        <w:t xml:space="preserve"> el Gobernador del Estado emitirá una convocatoria a examen de oposición para ocuparlas, la que se publicará en el periódico oficial “Gaceta del Gobierno” y en dos diarios de mayor circulación en la entidad, de conformidad a las disposiciones previstas en el Reglamento.</w:t>
      </w:r>
    </w:p>
    <w:p w14:paraId="079CA577" w14:textId="77777777" w:rsidR="008B7AA3" w:rsidRPr="00D47FEA" w:rsidRDefault="008B7AA3" w:rsidP="008B7AA3">
      <w:pPr>
        <w:spacing w:line="360" w:lineRule="auto"/>
        <w:jc w:val="both"/>
        <w:rPr>
          <w:rFonts w:ascii="Arial" w:hAnsi="Arial" w:cs="Arial"/>
          <w:b/>
          <w:bCs/>
          <w:sz w:val="24"/>
          <w:szCs w:val="24"/>
        </w:rPr>
      </w:pPr>
    </w:p>
    <w:p w14:paraId="1F8472E4"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Artículo 16.-</w:t>
      </w:r>
      <w:r w:rsidRPr="00D47FEA">
        <w:rPr>
          <w:rFonts w:ascii="Arial" w:hAnsi="Arial" w:cs="Arial"/>
          <w:sz w:val="24"/>
          <w:szCs w:val="24"/>
        </w:rPr>
        <w:t xml:space="preserve"> Los nombramientos de Notarios, serán expedidos por </w:t>
      </w:r>
      <w:r w:rsidRPr="00D47FEA">
        <w:rPr>
          <w:rFonts w:ascii="Arial" w:hAnsi="Arial" w:cs="Arial"/>
          <w:b/>
          <w:bCs/>
          <w:sz w:val="24"/>
          <w:szCs w:val="24"/>
        </w:rPr>
        <w:t xml:space="preserve">la Gobernadora o </w:t>
      </w:r>
      <w:r w:rsidRPr="00D47FEA">
        <w:rPr>
          <w:rFonts w:ascii="Arial" w:hAnsi="Arial" w:cs="Arial"/>
          <w:sz w:val="24"/>
          <w:szCs w:val="24"/>
        </w:rPr>
        <w:t>el Gobernador del Estado, mediante acuerdo que contenga los siguientes datos: nombre y apellidos de la persona a quien se confiere, lugar de residencia, número de Notaría que le corresponda y fecha del nombramiento, el cual surtirá sus efectos a partir de su publicación en el periódico oficial “Gaceta del Gobierno” y en dos diarios de mayor circulación en la Entidad, y se registrará en la Secretaría, en el Archivo y ante el Colegio.</w:t>
      </w:r>
    </w:p>
    <w:p w14:paraId="37385232" w14:textId="77777777" w:rsidR="008B7AA3" w:rsidRPr="00D47FEA" w:rsidRDefault="008B7AA3" w:rsidP="008B7AA3">
      <w:pPr>
        <w:spacing w:line="360" w:lineRule="auto"/>
        <w:jc w:val="both"/>
        <w:rPr>
          <w:rFonts w:ascii="Arial" w:hAnsi="Arial" w:cs="Arial"/>
          <w:b/>
          <w:bCs/>
          <w:sz w:val="24"/>
          <w:szCs w:val="24"/>
        </w:rPr>
      </w:pPr>
    </w:p>
    <w:p w14:paraId="06B618F1"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Artículo 19.-</w:t>
      </w:r>
      <w:r w:rsidR="00111E48">
        <w:rPr>
          <w:rFonts w:ascii="Arial" w:hAnsi="Arial" w:cs="Arial"/>
          <w:b/>
          <w:bCs/>
          <w:sz w:val="24"/>
          <w:szCs w:val="24"/>
        </w:rPr>
        <w:t xml:space="preserve"> </w:t>
      </w:r>
      <w:r w:rsidRPr="00D47FEA">
        <w:rPr>
          <w:rFonts w:ascii="Arial" w:hAnsi="Arial" w:cs="Arial"/>
          <w:sz w:val="24"/>
          <w:szCs w:val="24"/>
        </w:rPr>
        <w:t>…</w:t>
      </w:r>
    </w:p>
    <w:p w14:paraId="12E781B0" w14:textId="77777777" w:rsidR="008B7AA3" w:rsidRPr="00D47FEA" w:rsidRDefault="008B7AA3" w:rsidP="008B7AA3">
      <w:pPr>
        <w:spacing w:line="360" w:lineRule="auto"/>
        <w:jc w:val="both"/>
        <w:rPr>
          <w:rFonts w:ascii="Arial" w:hAnsi="Arial" w:cs="Arial"/>
          <w:b/>
          <w:bCs/>
          <w:sz w:val="24"/>
          <w:szCs w:val="24"/>
        </w:rPr>
      </w:pPr>
    </w:p>
    <w:p w14:paraId="5666EFE3"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I. </w:t>
      </w:r>
      <w:r w:rsidRPr="00D47FEA">
        <w:rPr>
          <w:rFonts w:ascii="Arial" w:hAnsi="Arial" w:cs="Arial"/>
          <w:bCs/>
          <w:sz w:val="24"/>
          <w:szCs w:val="24"/>
        </w:rPr>
        <w:t>a</w:t>
      </w:r>
      <w:r w:rsidRPr="00D47FEA">
        <w:rPr>
          <w:rFonts w:ascii="Arial" w:hAnsi="Arial" w:cs="Arial"/>
          <w:b/>
          <w:bCs/>
          <w:sz w:val="24"/>
          <w:szCs w:val="24"/>
        </w:rPr>
        <w:t xml:space="preserve"> II. </w:t>
      </w:r>
      <w:r w:rsidRPr="00111E48">
        <w:rPr>
          <w:rFonts w:ascii="Arial" w:hAnsi="Arial" w:cs="Arial"/>
          <w:bCs/>
          <w:sz w:val="24"/>
          <w:szCs w:val="24"/>
        </w:rPr>
        <w:t>…</w:t>
      </w:r>
    </w:p>
    <w:p w14:paraId="460DC516"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III.</w:t>
      </w:r>
      <w:r w:rsidRPr="00D47FEA">
        <w:rPr>
          <w:rFonts w:ascii="Arial" w:hAnsi="Arial" w:cs="Arial"/>
          <w:sz w:val="24"/>
          <w:szCs w:val="24"/>
        </w:rPr>
        <w:t xml:space="preserve"> Permutar sus notarías, previa autorización </w:t>
      </w:r>
      <w:r w:rsidRPr="00D47FEA">
        <w:rPr>
          <w:rFonts w:ascii="Arial" w:hAnsi="Arial" w:cs="Arial"/>
          <w:b/>
          <w:bCs/>
          <w:sz w:val="24"/>
          <w:szCs w:val="24"/>
        </w:rPr>
        <w:t>de la Gobernadora o</w:t>
      </w:r>
      <w:r w:rsidRPr="00D47FEA">
        <w:rPr>
          <w:rFonts w:ascii="Arial" w:hAnsi="Arial" w:cs="Arial"/>
          <w:sz w:val="24"/>
          <w:szCs w:val="24"/>
        </w:rPr>
        <w:t xml:space="preserve"> del Gobernador del Estado, quien escuchará la opinión del Colegio;</w:t>
      </w:r>
    </w:p>
    <w:p w14:paraId="194EACDE" w14:textId="77777777" w:rsidR="008B7AA3" w:rsidRPr="00D47FEA" w:rsidRDefault="008B7AA3" w:rsidP="008B7AA3">
      <w:pPr>
        <w:spacing w:line="360" w:lineRule="auto"/>
        <w:jc w:val="both"/>
        <w:rPr>
          <w:rFonts w:ascii="Arial" w:hAnsi="Arial" w:cs="Arial"/>
          <w:sz w:val="24"/>
          <w:szCs w:val="24"/>
        </w:rPr>
      </w:pPr>
    </w:p>
    <w:p w14:paraId="7A4A8C3F"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IV.</w:t>
      </w:r>
      <w:r w:rsidRPr="00D47FEA">
        <w:rPr>
          <w:rFonts w:ascii="Arial" w:hAnsi="Arial" w:cs="Arial"/>
          <w:sz w:val="24"/>
          <w:szCs w:val="24"/>
        </w:rPr>
        <w:t xml:space="preserve"> Asociarse con otro notario del mismo lugar de residencia en los términos que autorice </w:t>
      </w:r>
      <w:r w:rsidRPr="00D47FEA">
        <w:rPr>
          <w:rFonts w:ascii="Arial" w:hAnsi="Arial" w:cs="Arial"/>
          <w:b/>
          <w:bCs/>
          <w:sz w:val="24"/>
          <w:szCs w:val="24"/>
        </w:rPr>
        <w:t xml:space="preserve">la Gobernadora o </w:t>
      </w:r>
      <w:r w:rsidRPr="00D47FEA">
        <w:rPr>
          <w:rFonts w:ascii="Arial" w:hAnsi="Arial" w:cs="Arial"/>
          <w:sz w:val="24"/>
          <w:szCs w:val="24"/>
        </w:rPr>
        <w:t>el Gobernador del Estado, quien escuchará la opinión del Colegio;</w:t>
      </w:r>
    </w:p>
    <w:p w14:paraId="18F357A8" w14:textId="77777777" w:rsidR="008B7AA3" w:rsidRPr="00D47FEA" w:rsidRDefault="008B7AA3" w:rsidP="008B7AA3">
      <w:pPr>
        <w:spacing w:line="360" w:lineRule="auto"/>
        <w:jc w:val="both"/>
        <w:rPr>
          <w:rFonts w:ascii="Arial" w:hAnsi="Arial" w:cs="Arial"/>
          <w:sz w:val="24"/>
          <w:szCs w:val="24"/>
        </w:rPr>
      </w:pPr>
    </w:p>
    <w:p w14:paraId="4A768ACB"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 xml:space="preserve">V. </w:t>
      </w:r>
      <w:r w:rsidRPr="00D47FEA">
        <w:rPr>
          <w:rFonts w:ascii="Arial" w:hAnsi="Arial" w:cs="Arial"/>
          <w:sz w:val="24"/>
          <w:szCs w:val="24"/>
        </w:rPr>
        <w:t xml:space="preserve">Solicitar </w:t>
      </w:r>
      <w:r w:rsidRPr="00D47FEA">
        <w:rPr>
          <w:rFonts w:ascii="Arial" w:hAnsi="Arial" w:cs="Arial"/>
          <w:b/>
          <w:bCs/>
          <w:sz w:val="24"/>
          <w:szCs w:val="24"/>
        </w:rPr>
        <w:t>a la Gobernadora o</w:t>
      </w:r>
      <w:r w:rsidRPr="00D47FEA">
        <w:rPr>
          <w:rFonts w:ascii="Arial" w:hAnsi="Arial" w:cs="Arial"/>
          <w:sz w:val="24"/>
          <w:szCs w:val="24"/>
        </w:rPr>
        <w:t xml:space="preserve"> al Gobernador del Estado su reubicación en una notaría vacante o de nueva creación, o la reubicación de su notaría en otro municipio, quien resolverá previa constancia de procedencia que sea expedida por la Secretaría en base al expediente del notario solicitante y escuchando la opinión del Colegio;</w:t>
      </w:r>
    </w:p>
    <w:p w14:paraId="40B76184" w14:textId="77777777" w:rsidR="008B7AA3" w:rsidRPr="00D47FEA" w:rsidRDefault="008B7AA3" w:rsidP="008B7AA3">
      <w:pPr>
        <w:spacing w:line="360" w:lineRule="auto"/>
        <w:jc w:val="both"/>
        <w:rPr>
          <w:rFonts w:ascii="Arial" w:hAnsi="Arial" w:cs="Arial"/>
          <w:sz w:val="24"/>
          <w:szCs w:val="24"/>
        </w:rPr>
      </w:pPr>
    </w:p>
    <w:p w14:paraId="5624E1A3" w14:textId="77777777" w:rsidR="008B7AA3" w:rsidRPr="00D47FEA" w:rsidRDefault="008B7AA3" w:rsidP="008B7AA3">
      <w:pPr>
        <w:spacing w:line="360" w:lineRule="auto"/>
        <w:jc w:val="both"/>
        <w:rPr>
          <w:rFonts w:ascii="Arial" w:hAnsi="Arial" w:cs="Arial"/>
          <w:bCs/>
          <w:sz w:val="24"/>
          <w:szCs w:val="24"/>
        </w:rPr>
      </w:pPr>
      <w:r w:rsidRPr="00D47FEA">
        <w:rPr>
          <w:rFonts w:ascii="Arial" w:hAnsi="Arial" w:cs="Arial"/>
          <w:b/>
          <w:bCs/>
          <w:sz w:val="24"/>
          <w:szCs w:val="24"/>
        </w:rPr>
        <w:t>VI.</w:t>
      </w:r>
      <w:r w:rsidRPr="00D47FEA">
        <w:rPr>
          <w:rFonts w:ascii="Arial" w:hAnsi="Arial" w:cs="Arial"/>
          <w:bCs/>
          <w:sz w:val="24"/>
          <w:szCs w:val="24"/>
        </w:rPr>
        <w:t xml:space="preserve"> a </w:t>
      </w:r>
      <w:r w:rsidRPr="00D47FEA">
        <w:rPr>
          <w:rFonts w:ascii="Arial" w:hAnsi="Arial" w:cs="Arial"/>
          <w:b/>
          <w:bCs/>
          <w:sz w:val="24"/>
          <w:szCs w:val="24"/>
        </w:rPr>
        <w:t>IX.</w:t>
      </w:r>
      <w:r w:rsidRPr="00D47FEA">
        <w:rPr>
          <w:rFonts w:ascii="Arial" w:hAnsi="Arial" w:cs="Arial"/>
          <w:bCs/>
          <w:sz w:val="24"/>
          <w:szCs w:val="24"/>
        </w:rPr>
        <w:t xml:space="preserve"> …</w:t>
      </w:r>
    </w:p>
    <w:p w14:paraId="5FF11E80" w14:textId="77777777" w:rsidR="008B7AA3" w:rsidRPr="00D47FEA" w:rsidRDefault="008B7AA3" w:rsidP="008B7AA3">
      <w:pPr>
        <w:spacing w:line="360" w:lineRule="auto"/>
        <w:jc w:val="both"/>
        <w:rPr>
          <w:rFonts w:ascii="Arial" w:hAnsi="Arial" w:cs="Arial"/>
          <w:b/>
          <w:bCs/>
          <w:sz w:val="24"/>
          <w:szCs w:val="24"/>
        </w:rPr>
      </w:pPr>
    </w:p>
    <w:p w14:paraId="402C111B"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Artículo 27.-</w:t>
      </w:r>
      <w:r w:rsidRPr="00D47FEA">
        <w:rPr>
          <w:rFonts w:ascii="Arial" w:hAnsi="Arial" w:cs="Arial"/>
          <w:sz w:val="24"/>
          <w:szCs w:val="24"/>
        </w:rPr>
        <w:t xml:space="preserve"> Los notarios podrán solicitar a </w:t>
      </w:r>
      <w:r w:rsidRPr="00D47FEA">
        <w:rPr>
          <w:rFonts w:ascii="Arial" w:hAnsi="Arial" w:cs="Arial"/>
          <w:b/>
          <w:bCs/>
          <w:sz w:val="24"/>
          <w:szCs w:val="24"/>
        </w:rPr>
        <w:t>la</w:t>
      </w:r>
      <w:r w:rsidRPr="00D47FEA">
        <w:rPr>
          <w:rFonts w:ascii="Arial" w:hAnsi="Arial" w:cs="Arial"/>
          <w:sz w:val="24"/>
          <w:szCs w:val="24"/>
        </w:rPr>
        <w:t xml:space="preserve"> </w:t>
      </w:r>
      <w:r w:rsidRPr="00D47FEA">
        <w:rPr>
          <w:rFonts w:ascii="Arial" w:hAnsi="Arial" w:cs="Arial"/>
          <w:b/>
          <w:bCs/>
          <w:sz w:val="24"/>
          <w:szCs w:val="24"/>
        </w:rPr>
        <w:t>Gobernadora o</w:t>
      </w:r>
      <w:r w:rsidRPr="00D47FEA">
        <w:rPr>
          <w:rFonts w:ascii="Arial" w:hAnsi="Arial" w:cs="Arial"/>
          <w:sz w:val="24"/>
          <w:szCs w:val="24"/>
        </w:rPr>
        <w:t xml:space="preserve"> al Gobernador del Estado licencia para separarse de su cargo, hasta por el término de un año. Esta licencia es renunciable</w:t>
      </w:r>
    </w:p>
    <w:p w14:paraId="75991544" w14:textId="77777777" w:rsidR="008B7AA3" w:rsidRPr="00D47FEA" w:rsidRDefault="008B7AA3" w:rsidP="008B7AA3">
      <w:pPr>
        <w:spacing w:line="360" w:lineRule="auto"/>
        <w:jc w:val="both"/>
        <w:rPr>
          <w:rFonts w:ascii="Arial" w:hAnsi="Arial" w:cs="Arial"/>
          <w:bCs/>
          <w:sz w:val="24"/>
          <w:szCs w:val="24"/>
        </w:rPr>
      </w:pPr>
    </w:p>
    <w:p w14:paraId="0CD1D774"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Cs/>
          <w:sz w:val="24"/>
          <w:szCs w:val="24"/>
        </w:rPr>
        <w:t>…</w:t>
      </w:r>
    </w:p>
    <w:p w14:paraId="69433975" w14:textId="77777777" w:rsidR="008B7AA3" w:rsidRPr="00D47FEA" w:rsidRDefault="008B7AA3" w:rsidP="008B7AA3">
      <w:pPr>
        <w:spacing w:line="360" w:lineRule="auto"/>
        <w:jc w:val="both"/>
        <w:rPr>
          <w:rFonts w:ascii="Arial" w:hAnsi="Arial" w:cs="Arial"/>
          <w:b/>
          <w:bCs/>
          <w:sz w:val="24"/>
          <w:szCs w:val="24"/>
        </w:rPr>
      </w:pPr>
    </w:p>
    <w:p w14:paraId="53001FCF"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Artículo 28.-</w:t>
      </w:r>
      <w:r w:rsidRPr="00D47FEA">
        <w:rPr>
          <w:rFonts w:ascii="Arial" w:hAnsi="Arial" w:cs="Arial"/>
          <w:sz w:val="24"/>
          <w:szCs w:val="24"/>
        </w:rPr>
        <w:t xml:space="preserve"> </w:t>
      </w:r>
      <w:r w:rsidRPr="00D47FEA">
        <w:rPr>
          <w:rFonts w:ascii="Arial" w:hAnsi="Arial" w:cs="Arial"/>
          <w:b/>
          <w:bCs/>
          <w:sz w:val="24"/>
          <w:szCs w:val="24"/>
        </w:rPr>
        <w:t>La Gobernadora o el</w:t>
      </w:r>
      <w:r w:rsidRPr="00D47FEA">
        <w:rPr>
          <w:rFonts w:ascii="Arial" w:hAnsi="Arial" w:cs="Arial"/>
          <w:sz w:val="24"/>
          <w:szCs w:val="24"/>
        </w:rPr>
        <w:t xml:space="preserve"> Gobernador del Estado concederá licencia por el tiempo que sea necesario cuando el notario sea designado para el desempeño de cargos de elección popular.</w:t>
      </w:r>
    </w:p>
    <w:p w14:paraId="46D12E07" w14:textId="77777777" w:rsidR="008B7AA3" w:rsidRPr="00D47FEA" w:rsidRDefault="008B7AA3" w:rsidP="008B7AA3">
      <w:pPr>
        <w:spacing w:line="360" w:lineRule="auto"/>
        <w:jc w:val="both"/>
        <w:rPr>
          <w:rFonts w:ascii="Arial" w:hAnsi="Arial" w:cs="Arial"/>
          <w:bCs/>
          <w:sz w:val="24"/>
          <w:szCs w:val="24"/>
        </w:rPr>
      </w:pPr>
    </w:p>
    <w:p w14:paraId="61DF969C" w14:textId="77777777" w:rsidR="008B7AA3" w:rsidRPr="00D47FEA" w:rsidRDefault="008B7AA3" w:rsidP="008B7AA3">
      <w:pPr>
        <w:spacing w:line="360" w:lineRule="auto"/>
        <w:jc w:val="both"/>
        <w:rPr>
          <w:rFonts w:ascii="Arial" w:hAnsi="Arial" w:cs="Arial"/>
          <w:bCs/>
          <w:sz w:val="24"/>
          <w:szCs w:val="24"/>
        </w:rPr>
      </w:pPr>
      <w:r w:rsidRPr="00D47FEA">
        <w:rPr>
          <w:rFonts w:ascii="Arial" w:hAnsi="Arial" w:cs="Arial"/>
          <w:bCs/>
          <w:sz w:val="24"/>
          <w:szCs w:val="24"/>
        </w:rPr>
        <w:t>…</w:t>
      </w:r>
    </w:p>
    <w:p w14:paraId="59A1D73B" w14:textId="77777777" w:rsidR="008B7AA3" w:rsidRPr="00D47FEA" w:rsidRDefault="008B7AA3" w:rsidP="008B7AA3">
      <w:pPr>
        <w:spacing w:line="360" w:lineRule="auto"/>
        <w:jc w:val="both"/>
        <w:rPr>
          <w:rFonts w:ascii="Arial" w:hAnsi="Arial" w:cs="Arial"/>
          <w:bCs/>
          <w:sz w:val="24"/>
          <w:szCs w:val="24"/>
        </w:rPr>
      </w:pPr>
    </w:p>
    <w:p w14:paraId="30CAD63D" w14:textId="77777777" w:rsidR="008B7AA3" w:rsidRPr="00D47FEA" w:rsidRDefault="008B7AA3" w:rsidP="008B7AA3">
      <w:pPr>
        <w:spacing w:line="360" w:lineRule="auto"/>
        <w:jc w:val="both"/>
        <w:rPr>
          <w:rFonts w:ascii="Arial" w:hAnsi="Arial" w:cs="Arial"/>
          <w:bCs/>
          <w:sz w:val="24"/>
          <w:szCs w:val="24"/>
        </w:rPr>
      </w:pPr>
      <w:r w:rsidRPr="00D47FEA">
        <w:rPr>
          <w:rFonts w:ascii="Arial" w:hAnsi="Arial" w:cs="Arial"/>
          <w:bCs/>
          <w:sz w:val="24"/>
          <w:szCs w:val="24"/>
        </w:rPr>
        <w:t>…</w:t>
      </w:r>
    </w:p>
    <w:p w14:paraId="7089B9E6" w14:textId="77777777" w:rsidR="008B7AA3" w:rsidRPr="00D47FEA" w:rsidRDefault="008B7AA3" w:rsidP="008B7AA3">
      <w:pPr>
        <w:spacing w:line="360" w:lineRule="auto"/>
        <w:jc w:val="both"/>
        <w:rPr>
          <w:rFonts w:ascii="Arial" w:hAnsi="Arial" w:cs="Arial"/>
          <w:b/>
          <w:bCs/>
          <w:sz w:val="24"/>
          <w:szCs w:val="24"/>
        </w:rPr>
      </w:pPr>
    </w:p>
    <w:p w14:paraId="6EADA14A"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Artículo 29.-</w:t>
      </w:r>
      <w:r w:rsidRPr="00D47FEA">
        <w:rPr>
          <w:rFonts w:ascii="Arial" w:hAnsi="Arial" w:cs="Arial"/>
          <w:sz w:val="24"/>
          <w:szCs w:val="24"/>
        </w:rPr>
        <w:t xml:space="preserve"> En los casos de separación de los notarios por licencia o suspensión, </w:t>
      </w:r>
      <w:r w:rsidRPr="00D47FEA">
        <w:rPr>
          <w:rFonts w:ascii="Arial" w:hAnsi="Arial" w:cs="Arial"/>
          <w:b/>
          <w:bCs/>
          <w:sz w:val="24"/>
          <w:szCs w:val="24"/>
        </w:rPr>
        <w:t>la</w:t>
      </w:r>
      <w:r w:rsidRPr="00D47FEA">
        <w:rPr>
          <w:rFonts w:ascii="Arial" w:hAnsi="Arial" w:cs="Arial"/>
          <w:sz w:val="24"/>
          <w:szCs w:val="24"/>
        </w:rPr>
        <w:t xml:space="preserve"> </w:t>
      </w:r>
      <w:r w:rsidRPr="00D47FEA">
        <w:rPr>
          <w:rFonts w:ascii="Arial" w:hAnsi="Arial" w:cs="Arial"/>
          <w:b/>
          <w:bCs/>
          <w:sz w:val="24"/>
          <w:szCs w:val="24"/>
        </w:rPr>
        <w:t xml:space="preserve">Gobernadora o </w:t>
      </w:r>
      <w:r w:rsidRPr="00D47FEA">
        <w:rPr>
          <w:rFonts w:ascii="Arial" w:hAnsi="Arial" w:cs="Arial"/>
          <w:sz w:val="24"/>
          <w:szCs w:val="24"/>
        </w:rPr>
        <w:t>el Gobernador del Estado, al conceder aquélla u ordenar ésta, designará notario de entre los aspirantes o a quien se haya desempeñado como notario interino o provisional, para que se haga cargo interinamente de la notaría de que se trate.</w:t>
      </w:r>
    </w:p>
    <w:p w14:paraId="16119417" w14:textId="77777777" w:rsidR="008B7AA3" w:rsidRPr="00D47FEA" w:rsidRDefault="008B7AA3" w:rsidP="008B7AA3">
      <w:pPr>
        <w:spacing w:line="360" w:lineRule="auto"/>
        <w:jc w:val="both"/>
        <w:rPr>
          <w:rFonts w:ascii="Arial" w:hAnsi="Arial" w:cs="Arial"/>
          <w:b/>
          <w:sz w:val="24"/>
          <w:szCs w:val="24"/>
        </w:rPr>
      </w:pPr>
    </w:p>
    <w:p w14:paraId="3B6AE1BD"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sz w:val="24"/>
          <w:szCs w:val="24"/>
        </w:rPr>
        <w:t>Artículo 36.-</w:t>
      </w:r>
      <w:r w:rsidRPr="00D47FEA">
        <w:rPr>
          <w:rFonts w:ascii="Arial" w:hAnsi="Arial" w:cs="Arial"/>
          <w:sz w:val="24"/>
          <w:szCs w:val="24"/>
        </w:rPr>
        <w:t xml:space="preserve"> Cuando la terminación del convenio de asociación sea por separación definitiva de uno de los asociados, el otro continuará usando el mismo protocolo en que se haya actuado. Si el notario faltante fuere el de mayor antigüedad, el que continúe en funciones deberá tramitar ante </w:t>
      </w:r>
      <w:r w:rsidRPr="00D47FEA">
        <w:rPr>
          <w:rFonts w:ascii="Arial" w:hAnsi="Arial" w:cs="Arial"/>
          <w:b/>
          <w:bCs/>
          <w:sz w:val="24"/>
          <w:szCs w:val="24"/>
        </w:rPr>
        <w:t>la Gobernadora</w:t>
      </w:r>
      <w:r w:rsidRPr="00D47FEA">
        <w:rPr>
          <w:rFonts w:ascii="Arial" w:hAnsi="Arial" w:cs="Arial"/>
          <w:sz w:val="24"/>
          <w:szCs w:val="24"/>
        </w:rPr>
        <w:t xml:space="preserve"> </w:t>
      </w:r>
      <w:r w:rsidRPr="00D47FEA">
        <w:rPr>
          <w:rFonts w:ascii="Arial" w:hAnsi="Arial" w:cs="Arial"/>
          <w:b/>
          <w:bCs/>
          <w:sz w:val="24"/>
          <w:szCs w:val="24"/>
        </w:rPr>
        <w:t xml:space="preserve">o </w:t>
      </w:r>
      <w:r w:rsidRPr="00D47FEA">
        <w:rPr>
          <w:rFonts w:ascii="Arial" w:hAnsi="Arial" w:cs="Arial"/>
          <w:sz w:val="24"/>
          <w:szCs w:val="24"/>
        </w:rPr>
        <w:t>el Gobernador del Estado, dentro de los 30 días hábiles siguientes, la expedición de nuevo nombramiento, pudiendo actuar en tanto lo obtiene con su sello y número anteriores. La notaría correspondiente al notario que sustituya al que falte quedará vacante.</w:t>
      </w:r>
    </w:p>
    <w:p w14:paraId="0E62F005" w14:textId="77777777" w:rsidR="008B7AA3" w:rsidRPr="00111E48" w:rsidRDefault="00111E48" w:rsidP="008B7AA3">
      <w:pPr>
        <w:spacing w:line="360" w:lineRule="auto"/>
        <w:jc w:val="both"/>
        <w:rPr>
          <w:rFonts w:ascii="Arial" w:hAnsi="Arial" w:cs="Arial"/>
          <w:bCs/>
          <w:sz w:val="24"/>
          <w:szCs w:val="24"/>
        </w:rPr>
      </w:pPr>
      <w:r w:rsidRPr="00111E48">
        <w:rPr>
          <w:rFonts w:ascii="Arial" w:hAnsi="Arial" w:cs="Arial"/>
          <w:bCs/>
          <w:sz w:val="24"/>
          <w:szCs w:val="24"/>
        </w:rPr>
        <w:t>…</w:t>
      </w:r>
    </w:p>
    <w:p w14:paraId="049EB9ED"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Artículo 40.-</w:t>
      </w:r>
      <w:r w:rsidR="00111E48">
        <w:rPr>
          <w:rFonts w:ascii="Arial" w:hAnsi="Arial" w:cs="Arial"/>
          <w:b/>
          <w:bCs/>
          <w:sz w:val="24"/>
          <w:szCs w:val="24"/>
        </w:rPr>
        <w:t xml:space="preserve"> </w:t>
      </w:r>
      <w:r w:rsidRPr="00111E48">
        <w:rPr>
          <w:rFonts w:ascii="Arial" w:hAnsi="Arial" w:cs="Arial"/>
          <w:bCs/>
          <w:sz w:val="24"/>
          <w:szCs w:val="24"/>
        </w:rPr>
        <w:t>…</w:t>
      </w:r>
    </w:p>
    <w:p w14:paraId="584F5EDC" w14:textId="77777777" w:rsidR="008B7AA3" w:rsidRPr="00D47FEA" w:rsidRDefault="008B7AA3" w:rsidP="008B7AA3">
      <w:pPr>
        <w:spacing w:line="360" w:lineRule="auto"/>
        <w:jc w:val="both"/>
        <w:rPr>
          <w:rFonts w:ascii="Arial" w:hAnsi="Arial" w:cs="Arial"/>
          <w:b/>
          <w:sz w:val="24"/>
          <w:szCs w:val="24"/>
        </w:rPr>
      </w:pPr>
    </w:p>
    <w:p w14:paraId="77F70CBD"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I.</w:t>
      </w:r>
      <w:r w:rsidRPr="00D47FEA">
        <w:rPr>
          <w:rFonts w:ascii="Arial" w:hAnsi="Arial" w:cs="Arial"/>
          <w:sz w:val="24"/>
          <w:szCs w:val="24"/>
        </w:rPr>
        <w:t xml:space="preserve"> a </w:t>
      </w:r>
      <w:r w:rsidRPr="00D47FEA">
        <w:rPr>
          <w:rFonts w:ascii="Arial" w:hAnsi="Arial" w:cs="Arial"/>
          <w:b/>
          <w:sz w:val="24"/>
          <w:szCs w:val="24"/>
        </w:rPr>
        <w:t>II.</w:t>
      </w:r>
      <w:r w:rsidRPr="00D47FEA">
        <w:rPr>
          <w:rFonts w:ascii="Arial" w:hAnsi="Arial" w:cs="Arial"/>
          <w:sz w:val="24"/>
          <w:szCs w:val="24"/>
        </w:rPr>
        <w:t xml:space="preserve"> …</w:t>
      </w:r>
    </w:p>
    <w:p w14:paraId="5BB0A14D" w14:textId="77777777" w:rsidR="008B7AA3" w:rsidRPr="00D47FEA" w:rsidRDefault="008B7AA3" w:rsidP="008B7AA3">
      <w:pPr>
        <w:spacing w:line="360" w:lineRule="auto"/>
        <w:jc w:val="both"/>
        <w:rPr>
          <w:rFonts w:ascii="Arial" w:hAnsi="Arial" w:cs="Arial"/>
          <w:b/>
          <w:sz w:val="24"/>
          <w:szCs w:val="24"/>
        </w:rPr>
      </w:pPr>
    </w:p>
    <w:p w14:paraId="2228DD84"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III.</w:t>
      </w:r>
      <w:r w:rsidRPr="00D47FEA">
        <w:rPr>
          <w:rFonts w:ascii="Arial" w:hAnsi="Arial" w:cs="Arial"/>
          <w:sz w:val="24"/>
          <w:szCs w:val="24"/>
        </w:rPr>
        <w:t xml:space="preserve"> La sanción administrativa impuesta por </w:t>
      </w:r>
      <w:r w:rsidRPr="00D47FEA">
        <w:rPr>
          <w:rFonts w:ascii="Arial" w:hAnsi="Arial" w:cs="Arial"/>
          <w:b/>
          <w:bCs/>
          <w:sz w:val="24"/>
          <w:szCs w:val="24"/>
        </w:rPr>
        <w:t>la</w:t>
      </w:r>
      <w:r w:rsidRPr="00D47FEA">
        <w:rPr>
          <w:rFonts w:ascii="Arial" w:hAnsi="Arial" w:cs="Arial"/>
          <w:sz w:val="24"/>
          <w:szCs w:val="24"/>
        </w:rPr>
        <w:t xml:space="preserve"> </w:t>
      </w:r>
      <w:r w:rsidRPr="00D47FEA">
        <w:rPr>
          <w:rFonts w:ascii="Arial" w:hAnsi="Arial" w:cs="Arial"/>
          <w:b/>
          <w:bCs/>
          <w:sz w:val="24"/>
          <w:szCs w:val="24"/>
        </w:rPr>
        <w:t xml:space="preserve">Gobernadora o </w:t>
      </w:r>
      <w:r w:rsidRPr="00D47FEA">
        <w:rPr>
          <w:rFonts w:ascii="Arial" w:hAnsi="Arial" w:cs="Arial"/>
          <w:sz w:val="24"/>
          <w:szCs w:val="24"/>
        </w:rPr>
        <w:t>el Gobernador del Estado por faltas comprobadas al notario, en la forma y términos previstos en esta Ley.</w:t>
      </w:r>
    </w:p>
    <w:p w14:paraId="14C6E2ED" w14:textId="77777777" w:rsidR="008B7AA3" w:rsidRPr="00D47FEA" w:rsidRDefault="008B7AA3" w:rsidP="008B7AA3">
      <w:pPr>
        <w:spacing w:line="360" w:lineRule="auto"/>
        <w:jc w:val="both"/>
        <w:rPr>
          <w:rFonts w:ascii="Arial" w:hAnsi="Arial" w:cs="Arial"/>
          <w:b/>
          <w:bCs/>
          <w:sz w:val="24"/>
          <w:szCs w:val="24"/>
        </w:rPr>
      </w:pPr>
    </w:p>
    <w:p w14:paraId="2CFC6D00"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Artículo 41.-</w:t>
      </w:r>
      <w:r w:rsidR="00111E48">
        <w:rPr>
          <w:rFonts w:ascii="Arial" w:hAnsi="Arial" w:cs="Arial"/>
          <w:b/>
          <w:bCs/>
          <w:sz w:val="24"/>
          <w:szCs w:val="24"/>
        </w:rPr>
        <w:t xml:space="preserve"> </w:t>
      </w:r>
      <w:r w:rsidRPr="00D47FEA">
        <w:rPr>
          <w:rFonts w:ascii="Arial" w:hAnsi="Arial" w:cs="Arial"/>
          <w:sz w:val="24"/>
          <w:szCs w:val="24"/>
        </w:rPr>
        <w:t>…</w:t>
      </w:r>
    </w:p>
    <w:p w14:paraId="6AEE56BD" w14:textId="77777777" w:rsidR="008B7AA3" w:rsidRPr="00D47FEA" w:rsidRDefault="008B7AA3" w:rsidP="008B7AA3">
      <w:pPr>
        <w:spacing w:line="360" w:lineRule="auto"/>
        <w:jc w:val="both"/>
        <w:rPr>
          <w:rFonts w:ascii="Arial" w:hAnsi="Arial" w:cs="Arial"/>
          <w:b/>
          <w:sz w:val="24"/>
          <w:szCs w:val="24"/>
        </w:rPr>
      </w:pPr>
    </w:p>
    <w:p w14:paraId="54828446"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I.</w:t>
      </w:r>
      <w:r w:rsidRPr="00D47FEA">
        <w:rPr>
          <w:rFonts w:ascii="Arial" w:hAnsi="Arial" w:cs="Arial"/>
          <w:sz w:val="24"/>
          <w:szCs w:val="24"/>
        </w:rPr>
        <w:t xml:space="preserve"> a </w:t>
      </w:r>
      <w:r w:rsidRPr="00D47FEA">
        <w:rPr>
          <w:rFonts w:ascii="Arial" w:hAnsi="Arial" w:cs="Arial"/>
          <w:b/>
          <w:sz w:val="24"/>
          <w:szCs w:val="24"/>
        </w:rPr>
        <w:t>IV.</w:t>
      </w:r>
      <w:r w:rsidRPr="00D47FEA">
        <w:rPr>
          <w:rFonts w:ascii="Arial" w:hAnsi="Arial" w:cs="Arial"/>
          <w:sz w:val="24"/>
          <w:szCs w:val="24"/>
        </w:rPr>
        <w:t xml:space="preserve"> …</w:t>
      </w:r>
    </w:p>
    <w:p w14:paraId="2E1955C3" w14:textId="77777777" w:rsidR="008B7AA3" w:rsidRPr="00D47FEA" w:rsidRDefault="008B7AA3" w:rsidP="008B7AA3">
      <w:pPr>
        <w:spacing w:line="360" w:lineRule="auto"/>
        <w:jc w:val="both"/>
        <w:rPr>
          <w:rFonts w:ascii="Arial" w:hAnsi="Arial" w:cs="Arial"/>
          <w:b/>
          <w:sz w:val="24"/>
          <w:szCs w:val="24"/>
        </w:rPr>
      </w:pPr>
    </w:p>
    <w:p w14:paraId="1CFBD5A3"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V.</w:t>
      </w:r>
      <w:r w:rsidRPr="00D47FEA">
        <w:rPr>
          <w:rFonts w:ascii="Arial" w:hAnsi="Arial" w:cs="Arial"/>
          <w:sz w:val="24"/>
          <w:szCs w:val="24"/>
        </w:rPr>
        <w:t xml:space="preserve"> Resolución de </w:t>
      </w:r>
      <w:r w:rsidRPr="00D47FEA">
        <w:rPr>
          <w:rFonts w:ascii="Arial" w:hAnsi="Arial" w:cs="Arial"/>
          <w:b/>
          <w:bCs/>
          <w:sz w:val="24"/>
          <w:szCs w:val="24"/>
        </w:rPr>
        <w:t xml:space="preserve">la Gobernadora o del </w:t>
      </w:r>
      <w:r w:rsidRPr="00D47FEA">
        <w:rPr>
          <w:rFonts w:ascii="Arial" w:hAnsi="Arial" w:cs="Arial"/>
          <w:sz w:val="24"/>
          <w:szCs w:val="24"/>
        </w:rPr>
        <w:t>Gobernador del Estado, en los términos y condiciones de esta Ley</w:t>
      </w:r>
    </w:p>
    <w:p w14:paraId="043F7FBF" w14:textId="77777777" w:rsidR="008B7AA3" w:rsidRPr="00D47FEA" w:rsidRDefault="008B7AA3" w:rsidP="008B7AA3">
      <w:pPr>
        <w:spacing w:line="360" w:lineRule="auto"/>
        <w:jc w:val="both"/>
        <w:rPr>
          <w:rFonts w:ascii="Arial" w:hAnsi="Arial" w:cs="Arial"/>
          <w:b/>
          <w:sz w:val="24"/>
          <w:szCs w:val="24"/>
        </w:rPr>
      </w:pPr>
    </w:p>
    <w:p w14:paraId="13147857"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Artículo 42.-</w:t>
      </w:r>
      <w:r w:rsidRPr="00D47FEA">
        <w:rPr>
          <w:rFonts w:ascii="Arial" w:hAnsi="Arial" w:cs="Arial"/>
          <w:sz w:val="24"/>
          <w:szCs w:val="24"/>
        </w:rPr>
        <w:t xml:space="preserve"> En los supuestos previstos en las fracciones II del artículo 40 y III del artículo 41, tan luego como </w:t>
      </w:r>
      <w:r w:rsidRPr="00D47FEA">
        <w:rPr>
          <w:rFonts w:ascii="Arial" w:hAnsi="Arial" w:cs="Arial"/>
          <w:b/>
          <w:bCs/>
          <w:sz w:val="24"/>
          <w:szCs w:val="24"/>
        </w:rPr>
        <w:t xml:space="preserve">la Gobernadora o </w:t>
      </w:r>
      <w:r w:rsidRPr="00D47FEA">
        <w:rPr>
          <w:rFonts w:ascii="Arial" w:hAnsi="Arial" w:cs="Arial"/>
          <w:sz w:val="24"/>
          <w:szCs w:val="24"/>
        </w:rPr>
        <w:t>el Gobernador del Estado tenga conocimiento de que un Notario está imposibilitado para ejercer la función notarial, solicitará a la Fiscalía General de Justicia la designación de dos peritos médicos, teniendo el Notario el derecho de nombrar a dos peritos médicos, quienes practicarán exámenes físicos y psicométricos al Notario, en presencia de un representante de la Secretaría y otro del Colegio y dictaminarán sobre el padecimiento, su duración, y si éste lo imposibilita para ejercer la función notarial, ajustándose a los términos y condiciones establecidos en el Reglamento.</w:t>
      </w:r>
    </w:p>
    <w:p w14:paraId="13594CB1" w14:textId="77777777" w:rsidR="008B7AA3" w:rsidRPr="00D47FEA" w:rsidRDefault="008B7AA3" w:rsidP="008B7AA3">
      <w:pPr>
        <w:spacing w:line="360" w:lineRule="auto"/>
        <w:jc w:val="both"/>
        <w:rPr>
          <w:rFonts w:ascii="Arial" w:hAnsi="Arial" w:cs="Arial"/>
          <w:sz w:val="24"/>
          <w:szCs w:val="24"/>
        </w:rPr>
      </w:pPr>
    </w:p>
    <w:p w14:paraId="63DFE6C9"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 xml:space="preserve">El dictamen será remitido a </w:t>
      </w:r>
      <w:r w:rsidRPr="00D47FEA">
        <w:rPr>
          <w:rFonts w:ascii="Arial" w:hAnsi="Arial" w:cs="Arial"/>
          <w:b/>
          <w:bCs/>
          <w:sz w:val="24"/>
          <w:szCs w:val="24"/>
        </w:rPr>
        <w:t xml:space="preserve">la Gobernadora o al </w:t>
      </w:r>
      <w:r w:rsidRPr="00D47FEA">
        <w:rPr>
          <w:rFonts w:ascii="Arial" w:hAnsi="Arial" w:cs="Arial"/>
          <w:sz w:val="24"/>
          <w:szCs w:val="24"/>
        </w:rPr>
        <w:t>Gobernador del Estado, quien resolverá la suspensión o la terminación, en su caso, haciéndolo del conocimiento del Colegio.</w:t>
      </w:r>
    </w:p>
    <w:p w14:paraId="1FA5879C" w14:textId="77777777" w:rsidR="008B7AA3" w:rsidRPr="00D47FEA" w:rsidRDefault="008B7AA3" w:rsidP="008B7AA3">
      <w:pPr>
        <w:spacing w:line="360" w:lineRule="auto"/>
        <w:jc w:val="both"/>
        <w:rPr>
          <w:rFonts w:ascii="Arial" w:hAnsi="Arial" w:cs="Arial"/>
          <w:b/>
          <w:bCs/>
          <w:sz w:val="24"/>
          <w:szCs w:val="24"/>
        </w:rPr>
      </w:pPr>
    </w:p>
    <w:p w14:paraId="2C50364D"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Artículo 46.-</w:t>
      </w:r>
      <w:r w:rsidRPr="00D47FEA">
        <w:rPr>
          <w:rFonts w:ascii="Arial" w:hAnsi="Arial" w:cs="Arial"/>
          <w:sz w:val="24"/>
          <w:szCs w:val="24"/>
        </w:rPr>
        <w:t xml:space="preserve"> La declaratoria de terminación de la función de un Notario y de los interinatos, la hará </w:t>
      </w:r>
      <w:r w:rsidRPr="00D47FEA">
        <w:rPr>
          <w:rFonts w:ascii="Arial" w:hAnsi="Arial" w:cs="Arial"/>
          <w:b/>
          <w:bCs/>
          <w:sz w:val="24"/>
          <w:szCs w:val="24"/>
        </w:rPr>
        <w:t xml:space="preserve">la Gobernadora o </w:t>
      </w:r>
      <w:r w:rsidRPr="00D47FEA">
        <w:rPr>
          <w:rFonts w:ascii="Arial" w:hAnsi="Arial" w:cs="Arial"/>
          <w:sz w:val="24"/>
          <w:szCs w:val="24"/>
        </w:rPr>
        <w:t>el Gobernador del Estado, quien ordenará su publicación por una sola vez en el periódico oficial “Gaceta del Gobierno” y en uno de los periódicos de mayor circulación en la entidad. La Secretaría lo comunicará a las instancias a que se refiere el artículo 18 fracción V de la Ley.</w:t>
      </w:r>
    </w:p>
    <w:p w14:paraId="1C3FFE84" w14:textId="77777777" w:rsidR="008B7AA3" w:rsidRPr="00D47FEA" w:rsidRDefault="008B7AA3" w:rsidP="008B7AA3">
      <w:pPr>
        <w:spacing w:line="360" w:lineRule="auto"/>
        <w:jc w:val="both"/>
        <w:rPr>
          <w:rFonts w:ascii="Arial" w:hAnsi="Arial" w:cs="Arial"/>
          <w:b/>
          <w:bCs/>
          <w:sz w:val="24"/>
          <w:szCs w:val="24"/>
        </w:rPr>
      </w:pPr>
    </w:p>
    <w:p w14:paraId="5E13DFEC"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Artículo 136.-</w:t>
      </w:r>
      <w:r w:rsidR="00111E48">
        <w:rPr>
          <w:rFonts w:ascii="Arial" w:hAnsi="Arial" w:cs="Arial"/>
          <w:b/>
          <w:bCs/>
          <w:sz w:val="24"/>
          <w:szCs w:val="24"/>
        </w:rPr>
        <w:t xml:space="preserve"> </w:t>
      </w:r>
      <w:r w:rsidRPr="00111E48">
        <w:rPr>
          <w:rFonts w:ascii="Arial" w:hAnsi="Arial" w:cs="Arial"/>
          <w:bCs/>
          <w:sz w:val="24"/>
          <w:szCs w:val="24"/>
        </w:rPr>
        <w:t>…</w:t>
      </w:r>
    </w:p>
    <w:p w14:paraId="3B8255FF" w14:textId="77777777" w:rsidR="008B7AA3" w:rsidRPr="00D47FEA" w:rsidRDefault="008B7AA3" w:rsidP="008B7AA3">
      <w:pPr>
        <w:spacing w:line="360" w:lineRule="auto"/>
        <w:jc w:val="both"/>
        <w:rPr>
          <w:rFonts w:ascii="Arial" w:hAnsi="Arial" w:cs="Arial"/>
          <w:b/>
          <w:bCs/>
          <w:sz w:val="24"/>
          <w:szCs w:val="24"/>
        </w:rPr>
      </w:pPr>
    </w:p>
    <w:p w14:paraId="1229FBBE"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I. </w:t>
      </w:r>
      <w:r w:rsidRPr="00D47FEA">
        <w:rPr>
          <w:rFonts w:ascii="Arial" w:hAnsi="Arial" w:cs="Arial"/>
          <w:bCs/>
          <w:sz w:val="24"/>
          <w:szCs w:val="24"/>
        </w:rPr>
        <w:t>a</w:t>
      </w:r>
      <w:r w:rsidRPr="00D47FEA">
        <w:rPr>
          <w:rFonts w:ascii="Arial" w:hAnsi="Arial" w:cs="Arial"/>
          <w:b/>
          <w:bCs/>
          <w:sz w:val="24"/>
          <w:szCs w:val="24"/>
        </w:rPr>
        <w:t xml:space="preserve"> II. </w:t>
      </w:r>
      <w:r w:rsidRPr="00D47FEA">
        <w:rPr>
          <w:rFonts w:ascii="Arial" w:hAnsi="Arial" w:cs="Arial"/>
          <w:bCs/>
          <w:sz w:val="24"/>
          <w:szCs w:val="24"/>
        </w:rPr>
        <w:t>…</w:t>
      </w:r>
    </w:p>
    <w:p w14:paraId="6FAB7546" w14:textId="77777777" w:rsidR="008B7AA3" w:rsidRPr="00D47FEA" w:rsidRDefault="008B7AA3" w:rsidP="008B7AA3">
      <w:pPr>
        <w:spacing w:line="360" w:lineRule="auto"/>
        <w:jc w:val="both"/>
        <w:rPr>
          <w:rFonts w:ascii="Arial" w:hAnsi="Arial" w:cs="Arial"/>
          <w:b/>
          <w:bCs/>
          <w:sz w:val="24"/>
          <w:szCs w:val="24"/>
        </w:rPr>
      </w:pPr>
    </w:p>
    <w:p w14:paraId="1FBEE2B0"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III</w:t>
      </w:r>
      <w:r w:rsidRPr="00D47FEA">
        <w:rPr>
          <w:rFonts w:ascii="Arial" w:hAnsi="Arial" w:cs="Arial"/>
          <w:sz w:val="24"/>
          <w:szCs w:val="24"/>
        </w:rPr>
        <w:t xml:space="preserve">. Auxiliar </w:t>
      </w:r>
      <w:r w:rsidRPr="00D47FEA">
        <w:rPr>
          <w:rFonts w:ascii="Arial" w:hAnsi="Arial" w:cs="Arial"/>
          <w:b/>
          <w:bCs/>
          <w:sz w:val="24"/>
          <w:szCs w:val="24"/>
        </w:rPr>
        <w:t xml:space="preserve">a la Gobernadora o </w:t>
      </w:r>
      <w:r w:rsidRPr="00D47FEA">
        <w:rPr>
          <w:rFonts w:ascii="Arial" w:hAnsi="Arial" w:cs="Arial"/>
          <w:sz w:val="24"/>
          <w:szCs w:val="24"/>
        </w:rPr>
        <w:t>al Gobernador del Estado y a la Secretaría en la vigilancia del cumplimiento de esta Ley, su Reglamento y las disposiciones notariales que dicte;</w:t>
      </w:r>
    </w:p>
    <w:p w14:paraId="790B2EE9" w14:textId="77777777" w:rsidR="008B7AA3" w:rsidRPr="00D47FEA" w:rsidRDefault="008B7AA3" w:rsidP="008B7AA3">
      <w:pPr>
        <w:spacing w:line="360" w:lineRule="auto"/>
        <w:jc w:val="both"/>
        <w:rPr>
          <w:rFonts w:ascii="Arial" w:hAnsi="Arial" w:cs="Arial"/>
          <w:bCs/>
          <w:sz w:val="24"/>
          <w:szCs w:val="24"/>
        </w:rPr>
      </w:pPr>
    </w:p>
    <w:p w14:paraId="3D138A98" w14:textId="77777777" w:rsidR="008B7AA3" w:rsidRPr="00D47FEA" w:rsidRDefault="008B7AA3" w:rsidP="008B7AA3">
      <w:pPr>
        <w:spacing w:line="360" w:lineRule="auto"/>
        <w:jc w:val="both"/>
        <w:rPr>
          <w:rFonts w:ascii="Arial" w:hAnsi="Arial" w:cs="Arial"/>
          <w:bCs/>
          <w:sz w:val="24"/>
          <w:szCs w:val="24"/>
        </w:rPr>
      </w:pPr>
      <w:r w:rsidRPr="00D47FEA">
        <w:rPr>
          <w:rFonts w:ascii="Arial" w:hAnsi="Arial" w:cs="Arial"/>
          <w:b/>
          <w:bCs/>
          <w:sz w:val="24"/>
          <w:szCs w:val="24"/>
        </w:rPr>
        <w:t>IV.</w:t>
      </w:r>
      <w:r w:rsidRPr="00D47FEA">
        <w:rPr>
          <w:rFonts w:ascii="Arial" w:hAnsi="Arial" w:cs="Arial"/>
          <w:bCs/>
          <w:sz w:val="24"/>
          <w:szCs w:val="24"/>
        </w:rPr>
        <w:t xml:space="preserve"> …</w:t>
      </w:r>
    </w:p>
    <w:p w14:paraId="31B8BD11" w14:textId="77777777" w:rsidR="008B7AA3" w:rsidRPr="00D47FEA" w:rsidRDefault="008B7AA3" w:rsidP="008B7AA3">
      <w:pPr>
        <w:pStyle w:val="Prrafodelista"/>
        <w:spacing w:line="360" w:lineRule="auto"/>
        <w:jc w:val="both"/>
        <w:rPr>
          <w:rFonts w:ascii="Arial" w:hAnsi="Arial" w:cs="Arial"/>
          <w:bCs/>
          <w:sz w:val="24"/>
          <w:szCs w:val="24"/>
        </w:rPr>
      </w:pPr>
    </w:p>
    <w:p w14:paraId="1739F278"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V.</w:t>
      </w:r>
      <w:r w:rsidRPr="00D47FEA">
        <w:rPr>
          <w:rFonts w:ascii="Arial" w:hAnsi="Arial" w:cs="Arial"/>
          <w:sz w:val="24"/>
          <w:szCs w:val="24"/>
        </w:rPr>
        <w:t xml:space="preserve"> Estudiar y opinar sobre los asuntos que le encomiende </w:t>
      </w:r>
      <w:r w:rsidRPr="00D47FEA">
        <w:rPr>
          <w:rFonts w:ascii="Arial" w:hAnsi="Arial" w:cs="Arial"/>
          <w:b/>
          <w:bCs/>
          <w:sz w:val="24"/>
          <w:szCs w:val="24"/>
        </w:rPr>
        <w:t>la Gobernadora o</w:t>
      </w:r>
      <w:r w:rsidRPr="00D47FEA">
        <w:rPr>
          <w:rFonts w:ascii="Arial" w:hAnsi="Arial" w:cs="Arial"/>
          <w:sz w:val="24"/>
          <w:szCs w:val="24"/>
        </w:rPr>
        <w:t xml:space="preserve"> el Gobernador del Estado y la Secretaría;</w:t>
      </w:r>
    </w:p>
    <w:p w14:paraId="2517AF66" w14:textId="77777777" w:rsidR="008B7AA3" w:rsidRPr="00D47FEA" w:rsidRDefault="008B7AA3" w:rsidP="008B7AA3">
      <w:pPr>
        <w:spacing w:line="360" w:lineRule="auto"/>
        <w:jc w:val="both"/>
        <w:rPr>
          <w:rFonts w:ascii="Arial" w:hAnsi="Arial" w:cs="Arial"/>
          <w:b/>
          <w:bCs/>
          <w:sz w:val="24"/>
          <w:szCs w:val="24"/>
        </w:rPr>
      </w:pPr>
    </w:p>
    <w:p w14:paraId="18B0B2AD"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VI. </w:t>
      </w:r>
      <w:r w:rsidRPr="00D47FEA">
        <w:rPr>
          <w:rFonts w:ascii="Arial" w:hAnsi="Arial" w:cs="Arial"/>
          <w:bCs/>
          <w:sz w:val="24"/>
          <w:szCs w:val="24"/>
        </w:rPr>
        <w:t xml:space="preserve">a </w:t>
      </w:r>
      <w:r w:rsidRPr="00D47FEA">
        <w:rPr>
          <w:rFonts w:ascii="Arial" w:hAnsi="Arial" w:cs="Arial"/>
          <w:b/>
          <w:bCs/>
          <w:sz w:val="24"/>
          <w:szCs w:val="24"/>
        </w:rPr>
        <w:t>XIV.</w:t>
      </w:r>
      <w:r w:rsidRPr="00D47FEA">
        <w:rPr>
          <w:rFonts w:ascii="Arial" w:hAnsi="Arial" w:cs="Arial"/>
          <w:bCs/>
          <w:sz w:val="24"/>
          <w:szCs w:val="24"/>
        </w:rPr>
        <w:t xml:space="preserve"> …</w:t>
      </w:r>
    </w:p>
    <w:p w14:paraId="4DC3496C" w14:textId="77777777" w:rsidR="008B7AA3" w:rsidRPr="00D47FEA" w:rsidRDefault="008B7AA3" w:rsidP="008B7AA3">
      <w:pPr>
        <w:spacing w:line="360" w:lineRule="auto"/>
        <w:jc w:val="both"/>
        <w:rPr>
          <w:rFonts w:ascii="Arial" w:hAnsi="Arial" w:cs="Arial"/>
          <w:b/>
          <w:bCs/>
          <w:sz w:val="24"/>
          <w:szCs w:val="24"/>
        </w:rPr>
      </w:pPr>
    </w:p>
    <w:p w14:paraId="57E4A560"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Artículo 151.- La Gobernador o el</w:t>
      </w:r>
      <w:r w:rsidRPr="00D47FEA">
        <w:rPr>
          <w:rFonts w:ascii="Arial" w:hAnsi="Arial" w:cs="Arial"/>
          <w:sz w:val="24"/>
          <w:szCs w:val="24"/>
        </w:rPr>
        <w:t xml:space="preserve"> Gobernador del Estado por conducto de la Secretaría, determinará la responsabilidad administrativa en que incurran los notarios por contravenir los preceptos de esta Ley y su Reglamento y, atendiendo a su gravedad, podrá aplicar las sanciones siguientes:</w:t>
      </w:r>
    </w:p>
    <w:p w14:paraId="79A9385A" w14:textId="77777777" w:rsidR="008B7AA3" w:rsidRPr="00D47FEA" w:rsidRDefault="008B7AA3" w:rsidP="008B7AA3">
      <w:pPr>
        <w:spacing w:line="360" w:lineRule="auto"/>
        <w:jc w:val="both"/>
        <w:rPr>
          <w:rFonts w:ascii="Arial" w:hAnsi="Arial" w:cs="Arial"/>
          <w:b/>
          <w:bCs/>
          <w:sz w:val="24"/>
          <w:szCs w:val="24"/>
        </w:rPr>
      </w:pPr>
    </w:p>
    <w:p w14:paraId="6BE3C4C9"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I. </w:t>
      </w:r>
      <w:r w:rsidRPr="00D47FEA">
        <w:rPr>
          <w:rFonts w:ascii="Arial" w:hAnsi="Arial" w:cs="Arial"/>
          <w:bCs/>
          <w:sz w:val="24"/>
          <w:szCs w:val="24"/>
        </w:rPr>
        <w:t>a</w:t>
      </w:r>
      <w:r w:rsidRPr="00D47FEA">
        <w:rPr>
          <w:rFonts w:ascii="Arial" w:hAnsi="Arial" w:cs="Arial"/>
          <w:b/>
          <w:bCs/>
          <w:sz w:val="24"/>
          <w:szCs w:val="24"/>
        </w:rPr>
        <w:t xml:space="preserve"> IV. </w:t>
      </w:r>
      <w:r w:rsidRPr="00111E48">
        <w:rPr>
          <w:rFonts w:ascii="Arial" w:hAnsi="Arial" w:cs="Arial"/>
          <w:bCs/>
          <w:sz w:val="24"/>
          <w:szCs w:val="24"/>
        </w:rPr>
        <w:t>…</w:t>
      </w:r>
    </w:p>
    <w:p w14:paraId="1C014909" w14:textId="77777777" w:rsidR="008B7AA3" w:rsidRPr="00D47FEA" w:rsidRDefault="008B7AA3" w:rsidP="008B7AA3">
      <w:pPr>
        <w:spacing w:line="360" w:lineRule="auto"/>
        <w:jc w:val="both"/>
        <w:rPr>
          <w:rFonts w:ascii="Arial" w:hAnsi="Arial" w:cs="Arial"/>
          <w:b/>
          <w:bCs/>
          <w:sz w:val="24"/>
          <w:szCs w:val="24"/>
        </w:rPr>
      </w:pPr>
    </w:p>
    <w:p w14:paraId="785B950A" w14:textId="77777777" w:rsidR="008B7AA3" w:rsidRPr="00D47FEA" w:rsidRDefault="008B7AA3" w:rsidP="008B7AA3">
      <w:pPr>
        <w:spacing w:line="360" w:lineRule="auto"/>
        <w:jc w:val="both"/>
        <w:rPr>
          <w:rFonts w:ascii="Arial" w:hAnsi="Arial" w:cs="Arial"/>
          <w:bCs/>
          <w:sz w:val="24"/>
          <w:szCs w:val="24"/>
        </w:rPr>
      </w:pPr>
      <w:r w:rsidRPr="00D47FEA">
        <w:rPr>
          <w:rFonts w:ascii="Arial" w:hAnsi="Arial" w:cs="Arial"/>
          <w:b/>
          <w:bCs/>
          <w:sz w:val="24"/>
          <w:szCs w:val="24"/>
        </w:rPr>
        <w:t xml:space="preserve">ARTÍCULO VIGÉSIMO SEGUNDO. </w:t>
      </w:r>
      <w:r w:rsidRPr="00D47FEA">
        <w:rPr>
          <w:rFonts w:ascii="Arial" w:hAnsi="Arial" w:cs="Arial"/>
          <w:bCs/>
          <w:sz w:val="24"/>
          <w:szCs w:val="24"/>
        </w:rPr>
        <w:t xml:space="preserve">Se reforman las fracciones I a V del artículo 5 y I del artículo 25 de la </w:t>
      </w:r>
      <w:r w:rsidRPr="00D47FEA">
        <w:rPr>
          <w:rFonts w:ascii="Arial" w:hAnsi="Arial" w:cs="Arial"/>
          <w:b/>
          <w:bCs/>
          <w:sz w:val="24"/>
          <w:szCs w:val="24"/>
        </w:rPr>
        <w:t>Ley del Periódico Oficial “Gaceta del Gobierno” del Estado de México,</w:t>
      </w:r>
      <w:r w:rsidRPr="00D47FEA">
        <w:rPr>
          <w:rFonts w:ascii="Arial" w:hAnsi="Arial" w:cs="Arial"/>
          <w:bCs/>
          <w:sz w:val="24"/>
          <w:szCs w:val="24"/>
        </w:rPr>
        <w:t xml:space="preserve"> para quedar como sigue:</w:t>
      </w:r>
    </w:p>
    <w:p w14:paraId="6C71985E" w14:textId="77777777" w:rsidR="008B7AA3" w:rsidRPr="00D47FEA" w:rsidRDefault="008B7AA3" w:rsidP="008B7AA3">
      <w:pPr>
        <w:spacing w:line="360" w:lineRule="auto"/>
        <w:jc w:val="both"/>
        <w:rPr>
          <w:rFonts w:ascii="Arial" w:hAnsi="Arial" w:cs="Arial"/>
          <w:b/>
          <w:bCs/>
          <w:sz w:val="24"/>
          <w:szCs w:val="24"/>
        </w:rPr>
      </w:pPr>
    </w:p>
    <w:p w14:paraId="5CEF322D"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Artículo 5.</w:t>
      </w:r>
      <w:r w:rsidRPr="00D47FEA">
        <w:rPr>
          <w:rFonts w:ascii="Arial" w:hAnsi="Arial" w:cs="Arial"/>
          <w:sz w:val="24"/>
          <w:szCs w:val="24"/>
        </w:rPr>
        <w:t xml:space="preserve"> Son materia de publicación obligatoria en el periódico oficial: </w:t>
      </w:r>
    </w:p>
    <w:p w14:paraId="5F64D511" w14:textId="77777777" w:rsidR="008B7AA3" w:rsidRPr="00D47FEA" w:rsidRDefault="008B7AA3" w:rsidP="008B7AA3">
      <w:pPr>
        <w:spacing w:line="360" w:lineRule="auto"/>
        <w:jc w:val="both"/>
        <w:rPr>
          <w:rFonts w:ascii="Arial" w:hAnsi="Arial" w:cs="Arial"/>
          <w:b/>
          <w:sz w:val="24"/>
          <w:szCs w:val="24"/>
        </w:rPr>
      </w:pPr>
    </w:p>
    <w:p w14:paraId="3A4EDC85"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I.</w:t>
      </w:r>
      <w:r w:rsidRPr="00D47FEA">
        <w:rPr>
          <w:rFonts w:ascii="Arial" w:hAnsi="Arial" w:cs="Arial"/>
          <w:sz w:val="24"/>
          <w:szCs w:val="24"/>
        </w:rPr>
        <w:t xml:space="preserve"> Las leyes, decretos y acuerdos expedidos por la Legislatura del Estado, promulgados por </w:t>
      </w:r>
      <w:r w:rsidRPr="00D47FEA">
        <w:rPr>
          <w:rFonts w:ascii="Arial" w:hAnsi="Arial" w:cs="Arial"/>
          <w:b/>
          <w:sz w:val="24"/>
          <w:szCs w:val="24"/>
        </w:rPr>
        <w:t xml:space="preserve">la persona </w:t>
      </w:r>
      <w:r w:rsidRPr="00D47FEA">
        <w:rPr>
          <w:rFonts w:ascii="Arial" w:hAnsi="Arial" w:cs="Arial"/>
          <w:sz w:val="24"/>
          <w:szCs w:val="24"/>
        </w:rPr>
        <w:t>Titular del Poder Ejecutivo del Estado.</w:t>
      </w:r>
    </w:p>
    <w:p w14:paraId="7E6EB101" w14:textId="77777777" w:rsidR="008B7AA3" w:rsidRPr="00D47FEA" w:rsidRDefault="008B7AA3" w:rsidP="008B7AA3">
      <w:pPr>
        <w:spacing w:line="360" w:lineRule="auto"/>
        <w:jc w:val="both"/>
        <w:rPr>
          <w:rFonts w:ascii="Arial" w:hAnsi="Arial" w:cs="Arial"/>
          <w:b/>
          <w:sz w:val="24"/>
          <w:szCs w:val="24"/>
        </w:rPr>
      </w:pPr>
    </w:p>
    <w:p w14:paraId="778979A2"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II.</w:t>
      </w:r>
      <w:r w:rsidRPr="00D47FEA">
        <w:rPr>
          <w:rFonts w:ascii="Arial" w:hAnsi="Arial" w:cs="Arial"/>
          <w:sz w:val="24"/>
          <w:szCs w:val="24"/>
        </w:rPr>
        <w:t xml:space="preserve"> a </w:t>
      </w:r>
      <w:r w:rsidRPr="00D47FEA">
        <w:rPr>
          <w:rFonts w:ascii="Arial" w:hAnsi="Arial" w:cs="Arial"/>
          <w:b/>
          <w:sz w:val="24"/>
          <w:szCs w:val="24"/>
        </w:rPr>
        <w:t>IV.</w:t>
      </w:r>
      <w:r w:rsidRPr="00D47FEA">
        <w:rPr>
          <w:rFonts w:ascii="Arial" w:hAnsi="Arial" w:cs="Arial"/>
          <w:sz w:val="24"/>
          <w:szCs w:val="24"/>
        </w:rPr>
        <w:t xml:space="preserve"> …</w:t>
      </w:r>
    </w:p>
    <w:p w14:paraId="700C28DF" w14:textId="77777777" w:rsidR="008B7AA3" w:rsidRPr="00D47FEA" w:rsidRDefault="008B7AA3" w:rsidP="008B7AA3">
      <w:pPr>
        <w:spacing w:line="360" w:lineRule="auto"/>
        <w:jc w:val="both"/>
        <w:rPr>
          <w:rFonts w:ascii="Arial" w:hAnsi="Arial" w:cs="Arial"/>
          <w:b/>
          <w:sz w:val="24"/>
          <w:szCs w:val="24"/>
        </w:rPr>
      </w:pPr>
    </w:p>
    <w:p w14:paraId="1D88D7F1"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V.</w:t>
      </w:r>
      <w:r w:rsidRPr="00D47FEA">
        <w:rPr>
          <w:rFonts w:ascii="Arial" w:hAnsi="Arial" w:cs="Arial"/>
          <w:sz w:val="24"/>
          <w:szCs w:val="24"/>
        </w:rPr>
        <w:t xml:space="preserve"> Los actos o resoluciones que así determinen </w:t>
      </w:r>
      <w:r w:rsidRPr="00D47FEA">
        <w:rPr>
          <w:rFonts w:ascii="Arial" w:hAnsi="Arial" w:cs="Arial"/>
          <w:b/>
          <w:sz w:val="24"/>
          <w:szCs w:val="24"/>
        </w:rPr>
        <w:t xml:space="preserve">las personas </w:t>
      </w:r>
      <w:r w:rsidRPr="00D47FEA">
        <w:rPr>
          <w:rFonts w:ascii="Arial" w:hAnsi="Arial" w:cs="Arial"/>
          <w:sz w:val="24"/>
          <w:szCs w:val="24"/>
        </w:rPr>
        <w:t>titulares de los poderes del Estado de México, u otras autoridades competentes.</w:t>
      </w:r>
    </w:p>
    <w:p w14:paraId="25D105CE" w14:textId="77777777" w:rsidR="008B7AA3" w:rsidRDefault="008B7AA3" w:rsidP="008B7AA3">
      <w:pPr>
        <w:spacing w:line="360" w:lineRule="auto"/>
        <w:jc w:val="both"/>
        <w:rPr>
          <w:rFonts w:ascii="Arial" w:hAnsi="Arial" w:cs="Arial"/>
          <w:b/>
          <w:sz w:val="24"/>
          <w:szCs w:val="24"/>
        </w:rPr>
      </w:pPr>
      <w:bookmarkStart w:id="2" w:name="_Hlk148103133"/>
    </w:p>
    <w:p w14:paraId="5B44A5C9" w14:textId="206A7555" w:rsidR="001772DD" w:rsidRDefault="001772DD" w:rsidP="008B7AA3">
      <w:pPr>
        <w:spacing w:line="360" w:lineRule="auto"/>
        <w:jc w:val="both"/>
        <w:rPr>
          <w:rFonts w:ascii="Arial" w:hAnsi="Arial" w:cs="Arial"/>
          <w:bCs/>
        </w:rPr>
      </w:pPr>
      <w:r>
        <w:rPr>
          <w:rFonts w:ascii="Arial" w:hAnsi="Arial" w:cs="Arial"/>
          <w:b/>
        </w:rPr>
        <w:t xml:space="preserve">VI. </w:t>
      </w:r>
      <w:r w:rsidRPr="007F7D21">
        <w:rPr>
          <w:rFonts w:ascii="Arial" w:hAnsi="Arial" w:cs="Arial"/>
          <w:bCs/>
        </w:rPr>
        <w:t>a</w:t>
      </w:r>
      <w:r>
        <w:rPr>
          <w:rFonts w:ascii="Arial" w:hAnsi="Arial" w:cs="Arial"/>
          <w:b/>
        </w:rPr>
        <w:t xml:space="preserve"> IV. </w:t>
      </w:r>
      <w:r w:rsidRPr="007F7D21">
        <w:rPr>
          <w:rFonts w:ascii="Arial" w:hAnsi="Arial" w:cs="Arial"/>
          <w:bCs/>
        </w:rPr>
        <w:t>…</w:t>
      </w:r>
    </w:p>
    <w:p w14:paraId="438241C9" w14:textId="77777777" w:rsidR="001772DD" w:rsidRPr="00D47FEA" w:rsidRDefault="001772DD" w:rsidP="008B7AA3">
      <w:pPr>
        <w:spacing w:line="360" w:lineRule="auto"/>
        <w:jc w:val="both"/>
        <w:rPr>
          <w:rFonts w:ascii="Arial" w:hAnsi="Arial" w:cs="Arial"/>
          <w:b/>
          <w:sz w:val="24"/>
          <w:szCs w:val="24"/>
        </w:rPr>
      </w:pPr>
    </w:p>
    <w:p w14:paraId="5ED86DBA"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Artículo 25.</w:t>
      </w:r>
      <w:r w:rsidRPr="00D47FEA">
        <w:rPr>
          <w:rFonts w:ascii="Arial" w:hAnsi="Arial" w:cs="Arial"/>
          <w:sz w:val="24"/>
          <w:szCs w:val="24"/>
        </w:rPr>
        <w:t xml:space="preserve"> …</w:t>
      </w:r>
    </w:p>
    <w:p w14:paraId="2FF653C2" w14:textId="77777777" w:rsidR="008B7AA3" w:rsidRPr="00D47FEA" w:rsidRDefault="008B7AA3" w:rsidP="008B7AA3">
      <w:pPr>
        <w:spacing w:line="360" w:lineRule="auto"/>
        <w:jc w:val="both"/>
        <w:rPr>
          <w:rFonts w:ascii="Arial" w:hAnsi="Arial" w:cs="Arial"/>
          <w:sz w:val="24"/>
          <w:szCs w:val="24"/>
        </w:rPr>
      </w:pPr>
    </w:p>
    <w:bookmarkEnd w:id="2"/>
    <w:p w14:paraId="17F8157E"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I.</w:t>
      </w:r>
      <w:r w:rsidRPr="00D47FEA">
        <w:rPr>
          <w:rFonts w:ascii="Arial" w:hAnsi="Arial" w:cs="Arial"/>
          <w:sz w:val="24"/>
          <w:szCs w:val="24"/>
        </w:rPr>
        <w:t xml:space="preserve"> Leyes y decretos que puedan ser objetados por </w:t>
      </w:r>
      <w:r w:rsidRPr="00D47FEA">
        <w:rPr>
          <w:rFonts w:ascii="Arial" w:hAnsi="Arial" w:cs="Arial"/>
          <w:b/>
          <w:bCs/>
          <w:sz w:val="24"/>
          <w:szCs w:val="24"/>
        </w:rPr>
        <w:t>la Gobernadora o</w:t>
      </w:r>
      <w:r w:rsidRPr="00D47FEA">
        <w:rPr>
          <w:rFonts w:ascii="Arial" w:hAnsi="Arial" w:cs="Arial"/>
          <w:sz w:val="24"/>
          <w:szCs w:val="24"/>
        </w:rPr>
        <w:t xml:space="preserve"> el Gobernador del Estado, los que será publicados al día hábil siguiente a la fecha en que fenezca el plazo constitucional respectivo.</w:t>
      </w:r>
    </w:p>
    <w:p w14:paraId="235D3859" w14:textId="77777777" w:rsidR="008B7AA3" w:rsidRPr="00D47FEA" w:rsidRDefault="008B7AA3" w:rsidP="008B7AA3">
      <w:pPr>
        <w:spacing w:line="360" w:lineRule="auto"/>
        <w:jc w:val="both"/>
        <w:rPr>
          <w:rFonts w:ascii="Arial" w:hAnsi="Arial" w:cs="Arial"/>
          <w:b/>
          <w:bCs/>
          <w:sz w:val="24"/>
          <w:szCs w:val="24"/>
        </w:rPr>
      </w:pPr>
    </w:p>
    <w:p w14:paraId="4A47834D"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II. </w:t>
      </w:r>
      <w:r w:rsidRPr="00D47FEA">
        <w:rPr>
          <w:rFonts w:ascii="Arial" w:hAnsi="Arial" w:cs="Arial"/>
          <w:bCs/>
          <w:sz w:val="24"/>
          <w:szCs w:val="24"/>
        </w:rPr>
        <w:t xml:space="preserve">a </w:t>
      </w:r>
      <w:r w:rsidRPr="00D47FEA">
        <w:rPr>
          <w:rFonts w:ascii="Arial" w:hAnsi="Arial" w:cs="Arial"/>
          <w:b/>
          <w:bCs/>
          <w:sz w:val="24"/>
          <w:szCs w:val="24"/>
        </w:rPr>
        <w:t>IV.</w:t>
      </w:r>
      <w:r w:rsidRPr="00D47FEA">
        <w:rPr>
          <w:rFonts w:ascii="Arial" w:hAnsi="Arial" w:cs="Arial"/>
          <w:bCs/>
          <w:sz w:val="24"/>
          <w:szCs w:val="24"/>
        </w:rPr>
        <w:t xml:space="preserve"> …</w:t>
      </w:r>
    </w:p>
    <w:p w14:paraId="3484FA10" w14:textId="77777777" w:rsidR="008B7AA3" w:rsidRPr="00D47FEA" w:rsidRDefault="008B7AA3" w:rsidP="008B7AA3">
      <w:pPr>
        <w:spacing w:line="360" w:lineRule="auto"/>
        <w:jc w:val="both"/>
        <w:rPr>
          <w:rFonts w:ascii="Arial" w:hAnsi="Arial" w:cs="Arial"/>
          <w:b/>
          <w:bCs/>
          <w:sz w:val="24"/>
          <w:szCs w:val="24"/>
        </w:rPr>
      </w:pPr>
    </w:p>
    <w:p w14:paraId="6C7A1086" w14:textId="77777777" w:rsidR="008B7AA3" w:rsidRPr="00D47FEA" w:rsidRDefault="008B7AA3" w:rsidP="008B7AA3">
      <w:pPr>
        <w:spacing w:line="360" w:lineRule="auto"/>
        <w:jc w:val="both"/>
        <w:rPr>
          <w:rFonts w:ascii="Arial" w:hAnsi="Arial" w:cs="Arial"/>
          <w:bCs/>
          <w:sz w:val="24"/>
          <w:szCs w:val="24"/>
        </w:rPr>
      </w:pPr>
      <w:r w:rsidRPr="00D47FEA">
        <w:rPr>
          <w:rFonts w:ascii="Arial" w:hAnsi="Arial" w:cs="Arial"/>
          <w:b/>
          <w:bCs/>
          <w:sz w:val="24"/>
          <w:szCs w:val="24"/>
        </w:rPr>
        <w:t xml:space="preserve">ARTÍCULO VIGÉSIMO TERCERO.  </w:t>
      </w:r>
      <w:r w:rsidRPr="00D47FEA">
        <w:rPr>
          <w:rFonts w:ascii="Arial" w:hAnsi="Arial" w:cs="Arial"/>
          <w:bCs/>
          <w:sz w:val="24"/>
          <w:szCs w:val="24"/>
        </w:rPr>
        <w:t xml:space="preserve">Se reforman la fracción I y el último párrafo del artículo 8; los párrafos primeros de los artículos 6, 7 y 11; los artículos 1, 3 y 30 de la </w:t>
      </w:r>
      <w:r w:rsidRPr="00D47FEA">
        <w:rPr>
          <w:rFonts w:ascii="Arial" w:hAnsi="Arial" w:cs="Arial"/>
          <w:b/>
          <w:bCs/>
          <w:sz w:val="24"/>
          <w:szCs w:val="24"/>
        </w:rPr>
        <w:t>Ley del Seguro de Desempleo para el Estado de México</w:t>
      </w:r>
      <w:r w:rsidRPr="00D47FEA">
        <w:rPr>
          <w:rFonts w:ascii="Arial" w:hAnsi="Arial" w:cs="Arial"/>
          <w:bCs/>
          <w:sz w:val="24"/>
          <w:szCs w:val="24"/>
        </w:rPr>
        <w:t>, para quedar como sigue:</w:t>
      </w:r>
    </w:p>
    <w:p w14:paraId="21D8E748" w14:textId="77777777" w:rsidR="008B7AA3" w:rsidRPr="00D47FEA" w:rsidRDefault="008B7AA3" w:rsidP="008B7AA3">
      <w:pPr>
        <w:spacing w:line="360" w:lineRule="auto"/>
        <w:jc w:val="both"/>
        <w:rPr>
          <w:rFonts w:ascii="Arial" w:hAnsi="Arial" w:cs="Arial"/>
          <w:b/>
          <w:bCs/>
          <w:sz w:val="24"/>
          <w:szCs w:val="24"/>
        </w:rPr>
      </w:pPr>
    </w:p>
    <w:p w14:paraId="192D7FB6" w14:textId="77777777" w:rsidR="008B7AA3" w:rsidRPr="00D47FEA" w:rsidRDefault="008B7AA3" w:rsidP="008B7AA3">
      <w:pPr>
        <w:spacing w:line="360" w:lineRule="auto"/>
        <w:jc w:val="both"/>
        <w:rPr>
          <w:rFonts w:ascii="Arial" w:hAnsi="Arial" w:cs="Arial"/>
          <w:b/>
          <w:bCs/>
          <w:sz w:val="24"/>
          <w:szCs w:val="24"/>
        </w:rPr>
      </w:pPr>
    </w:p>
    <w:p w14:paraId="018938B2"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 xml:space="preserve">Artículo 1.- </w:t>
      </w:r>
      <w:r w:rsidRPr="00D47FEA">
        <w:rPr>
          <w:rFonts w:ascii="Arial" w:hAnsi="Arial" w:cs="Arial"/>
          <w:sz w:val="24"/>
          <w:szCs w:val="24"/>
        </w:rPr>
        <w:t xml:space="preserve">Las disposiciones de esta Ley son de orden público, interés social y observancia general en el Estado y tienen por objeto establecer las bases para el otorgamiento de un Seguro de Desempleo, de carácter temporal, en el contexto de una Contingencia Laboral declarada por </w:t>
      </w:r>
      <w:r w:rsidRPr="00D47FEA">
        <w:rPr>
          <w:rFonts w:ascii="Arial" w:hAnsi="Arial" w:cs="Arial"/>
          <w:b/>
          <w:bCs/>
          <w:sz w:val="24"/>
          <w:szCs w:val="24"/>
        </w:rPr>
        <w:t>la Gobernadora o</w:t>
      </w:r>
      <w:r w:rsidRPr="00D47FEA">
        <w:rPr>
          <w:rFonts w:ascii="Arial" w:hAnsi="Arial" w:cs="Arial"/>
          <w:sz w:val="24"/>
          <w:szCs w:val="24"/>
        </w:rPr>
        <w:t xml:space="preserve"> el Gobernador del Estado, para quienes, pudiendo y queriendo trabajar, pierdan su empleo formal, así́ como fomentar su desarrollo laboral, a través de una cultura emprendedora a fin de que accedan a mejores niveles de bienestar mediante programas y acciones de carácter laboral, económico, educativo y social que les procure un desarrollo económico y social integral. </w:t>
      </w:r>
    </w:p>
    <w:p w14:paraId="0850B466" w14:textId="77777777" w:rsidR="008B7AA3" w:rsidRPr="00D47FEA" w:rsidRDefault="008B7AA3" w:rsidP="008B7AA3">
      <w:pPr>
        <w:spacing w:line="360" w:lineRule="auto"/>
        <w:jc w:val="both"/>
        <w:rPr>
          <w:rFonts w:ascii="Arial" w:hAnsi="Arial" w:cs="Arial"/>
          <w:b/>
          <w:bCs/>
          <w:sz w:val="24"/>
          <w:szCs w:val="24"/>
        </w:rPr>
      </w:pPr>
    </w:p>
    <w:p w14:paraId="1B255538"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 xml:space="preserve">Artículo 3.- </w:t>
      </w:r>
      <w:r w:rsidRPr="00D47FEA">
        <w:rPr>
          <w:rFonts w:ascii="Arial" w:hAnsi="Arial" w:cs="Arial"/>
          <w:sz w:val="24"/>
          <w:szCs w:val="24"/>
        </w:rPr>
        <w:t xml:space="preserve">La aplicación de esta Ley corresponde </w:t>
      </w:r>
      <w:r w:rsidRPr="00D47FEA">
        <w:rPr>
          <w:rFonts w:ascii="Arial" w:hAnsi="Arial" w:cs="Arial"/>
          <w:b/>
          <w:bCs/>
          <w:sz w:val="24"/>
          <w:szCs w:val="24"/>
        </w:rPr>
        <w:t xml:space="preserve">a la Gobernadora o </w:t>
      </w:r>
      <w:r w:rsidRPr="00D47FEA">
        <w:rPr>
          <w:rFonts w:ascii="Arial" w:hAnsi="Arial" w:cs="Arial"/>
          <w:sz w:val="24"/>
          <w:szCs w:val="24"/>
        </w:rPr>
        <w:t xml:space="preserve">al Gobernador del Estado, por conducto de la Secretaría del Trabajo, la Secretaría de Finanzas y la Secretaría de Desarrollo Económico. </w:t>
      </w:r>
    </w:p>
    <w:p w14:paraId="0243121D" w14:textId="77777777" w:rsidR="008B7AA3" w:rsidRPr="00D47FEA" w:rsidRDefault="008B7AA3" w:rsidP="008B7AA3">
      <w:pPr>
        <w:spacing w:line="360" w:lineRule="auto"/>
        <w:jc w:val="both"/>
        <w:rPr>
          <w:rFonts w:ascii="Arial" w:hAnsi="Arial" w:cs="Arial"/>
          <w:b/>
          <w:bCs/>
          <w:sz w:val="24"/>
          <w:szCs w:val="24"/>
        </w:rPr>
      </w:pPr>
    </w:p>
    <w:p w14:paraId="621A8650"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 xml:space="preserve">Artículo 6.- </w:t>
      </w:r>
      <w:r w:rsidRPr="00D47FEA">
        <w:rPr>
          <w:rFonts w:ascii="Arial" w:hAnsi="Arial" w:cs="Arial"/>
          <w:sz w:val="24"/>
          <w:szCs w:val="24"/>
        </w:rPr>
        <w:t xml:space="preserve">Son autoridades para los efectos de esta Ley, </w:t>
      </w:r>
      <w:r w:rsidRPr="00D47FEA">
        <w:rPr>
          <w:rFonts w:ascii="Arial" w:hAnsi="Arial" w:cs="Arial"/>
          <w:b/>
          <w:bCs/>
          <w:sz w:val="24"/>
          <w:szCs w:val="24"/>
        </w:rPr>
        <w:t>la Gobernadora o</w:t>
      </w:r>
      <w:r w:rsidRPr="00D47FEA">
        <w:rPr>
          <w:rFonts w:ascii="Arial" w:hAnsi="Arial" w:cs="Arial"/>
          <w:sz w:val="24"/>
          <w:szCs w:val="24"/>
        </w:rPr>
        <w:t xml:space="preserve"> el Gobernador del Estado, la Secretaría del Trabajo, la Secretaría de Finanzas y la Secretaría de Desarrollo Económico, así́ como las dependencias y organismos que tengan a su cargo el cumplimiento de funciones vinculadas con el fomento al empleo y la implementación del Seguro de Desempleo. </w:t>
      </w:r>
    </w:p>
    <w:p w14:paraId="2E9F8DDC" w14:textId="77777777" w:rsidR="008B7AA3" w:rsidRPr="00D47FEA" w:rsidRDefault="008B7AA3" w:rsidP="008B7AA3">
      <w:pPr>
        <w:spacing w:line="360" w:lineRule="auto"/>
        <w:jc w:val="both"/>
        <w:rPr>
          <w:rFonts w:ascii="Arial" w:hAnsi="Arial" w:cs="Arial"/>
          <w:sz w:val="24"/>
          <w:szCs w:val="24"/>
        </w:rPr>
      </w:pPr>
    </w:p>
    <w:p w14:paraId="3A11FB1A"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5EDAE78A" w14:textId="77777777" w:rsidR="008B7AA3" w:rsidRPr="00D47FEA" w:rsidRDefault="008B7AA3" w:rsidP="008B7AA3">
      <w:pPr>
        <w:spacing w:line="360" w:lineRule="auto"/>
        <w:jc w:val="both"/>
        <w:rPr>
          <w:rFonts w:ascii="Arial" w:hAnsi="Arial" w:cs="Arial"/>
          <w:b/>
          <w:bCs/>
          <w:sz w:val="24"/>
          <w:szCs w:val="24"/>
        </w:rPr>
      </w:pPr>
    </w:p>
    <w:p w14:paraId="0EF183D6"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 xml:space="preserve">Artículo 7.- </w:t>
      </w:r>
      <w:r w:rsidRPr="00D47FEA">
        <w:rPr>
          <w:rFonts w:ascii="Arial" w:hAnsi="Arial" w:cs="Arial"/>
          <w:sz w:val="24"/>
          <w:szCs w:val="24"/>
        </w:rPr>
        <w:t xml:space="preserve">Cuando se presente una Contingencia Laboral, en los términos del artículo 2 de la presente Ley, </w:t>
      </w:r>
      <w:r w:rsidRPr="00D47FEA">
        <w:rPr>
          <w:rFonts w:ascii="Arial" w:hAnsi="Arial" w:cs="Arial"/>
          <w:b/>
          <w:bCs/>
          <w:sz w:val="24"/>
          <w:szCs w:val="24"/>
        </w:rPr>
        <w:t>la Gobernadora o</w:t>
      </w:r>
      <w:r w:rsidRPr="00D47FEA">
        <w:rPr>
          <w:rFonts w:ascii="Arial" w:hAnsi="Arial" w:cs="Arial"/>
          <w:sz w:val="24"/>
          <w:szCs w:val="24"/>
        </w:rPr>
        <w:t xml:space="preserve"> el Gobernador del Estado emitirá́ la declaratoria respectiva dentro de los cinco días siguientes a aquél en que, de acuerdo con el numeral citado, se hayan hecho públicos cualquiera de los indicadores. </w:t>
      </w:r>
    </w:p>
    <w:p w14:paraId="625B4F07"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 xml:space="preserve">… </w:t>
      </w:r>
    </w:p>
    <w:p w14:paraId="63F3B8C6" w14:textId="77777777" w:rsidR="008B7AA3" w:rsidRPr="00D47FEA" w:rsidRDefault="008B7AA3" w:rsidP="008B7AA3">
      <w:pPr>
        <w:spacing w:line="360" w:lineRule="auto"/>
        <w:jc w:val="both"/>
        <w:rPr>
          <w:rFonts w:ascii="Arial" w:eastAsia="Times New Roman" w:hAnsi="Arial" w:cs="Arial"/>
          <w:b/>
          <w:bCs/>
          <w:sz w:val="24"/>
          <w:szCs w:val="24"/>
          <w:lang w:eastAsia="es-MX"/>
        </w:rPr>
      </w:pPr>
    </w:p>
    <w:p w14:paraId="18048017" w14:textId="77777777" w:rsidR="008B7AA3" w:rsidRPr="00D47FEA" w:rsidRDefault="008B7AA3" w:rsidP="008B7AA3">
      <w:pPr>
        <w:spacing w:line="360" w:lineRule="auto"/>
        <w:jc w:val="both"/>
        <w:rPr>
          <w:rFonts w:ascii="Arial" w:hAnsi="Arial" w:cs="Arial"/>
          <w:sz w:val="24"/>
          <w:szCs w:val="24"/>
        </w:rPr>
      </w:pPr>
      <w:r w:rsidRPr="00D47FEA">
        <w:rPr>
          <w:rFonts w:ascii="Arial" w:eastAsia="Times New Roman" w:hAnsi="Arial" w:cs="Arial"/>
          <w:b/>
          <w:bCs/>
          <w:sz w:val="24"/>
          <w:szCs w:val="24"/>
          <w:lang w:eastAsia="es-MX"/>
        </w:rPr>
        <w:t xml:space="preserve">Artículo 8.- </w:t>
      </w:r>
      <w:r w:rsidRPr="00D47FEA">
        <w:rPr>
          <w:rFonts w:ascii="Arial" w:eastAsia="Times New Roman" w:hAnsi="Arial" w:cs="Arial"/>
          <w:sz w:val="24"/>
          <w:szCs w:val="24"/>
          <w:lang w:eastAsia="es-MX"/>
        </w:rPr>
        <w:t>…</w:t>
      </w:r>
    </w:p>
    <w:p w14:paraId="7FB2A501" w14:textId="77777777" w:rsidR="008B7AA3" w:rsidRPr="00D47FEA" w:rsidRDefault="008B7AA3" w:rsidP="008B7AA3">
      <w:pPr>
        <w:pStyle w:val="NormalWeb"/>
        <w:spacing w:line="360" w:lineRule="auto"/>
        <w:jc w:val="both"/>
        <w:rPr>
          <w:rFonts w:ascii="Arial" w:hAnsi="Arial" w:cs="Arial"/>
          <w:kern w:val="2"/>
          <w:lang w:eastAsia="en-US"/>
          <w14:ligatures w14:val="standardContextual"/>
        </w:rPr>
      </w:pPr>
      <w:r w:rsidRPr="00D47FEA">
        <w:rPr>
          <w:rFonts w:ascii="Arial" w:hAnsi="Arial" w:cs="Arial"/>
          <w:b/>
          <w:bCs/>
          <w:kern w:val="2"/>
          <w:lang w:eastAsia="en-US"/>
          <w14:ligatures w14:val="standardContextual"/>
        </w:rPr>
        <w:t xml:space="preserve">I. </w:t>
      </w:r>
      <w:r w:rsidRPr="00D47FEA">
        <w:rPr>
          <w:rFonts w:ascii="Arial" w:hAnsi="Arial" w:cs="Arial"/>
          <w:kern w:val="2"/>
          <w:lang w:eastAsia="en-US"/>
          <w14:ligatures w14:val="standardContextual"/>
        </w:rPr>
        <w:t xml:space="preserve">Mantener actualizados los indicadores de ocupación que sustenten la Declaratoria de Contingencia Laboral que emita </w:t>
      </w:r>
      <w:r w:rsidRPr="00D47FEA">
        <w:rPr>
          <w:rFonts w:ascii="Arial" w:hAnsi="Arial" w:cs="Arial"/>
          <w:b/>
          <w:bCs/>
          <w:kern w:val="2"/>
          <w:lang w:eastAsia="en-US"/>
          <w14:ligatures w14:val="standardContextual"/>
        </w:rPr>
        <w:t>la Gobernadora o</w:t>
      </w:r>
      <w:r w:rsidRPr="00D47FEA">
        <w:rPr>
          <w:rFonts w:ascii="Arial" w:hAnsi="Arial" w:cs="Arial"/>
          <w:kern w:val="2"/>
          <w:lang w:eastAsia="en-US"/>
          <w14:ligatures w14:val="standardContextual"/>
        </w:rPr>
        <w:t xml:space="preserve"> el Gobernador del Estado en los términos de esta Ley, con base en los indicadores del INEGI e instituciones de seguridad social; </w:t>
      </w:r>
    </w:p>
    <w:p w14:paraId="03710F7A"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 xml:space="preserve">II. </w:t>
      </w:r>
      <w:r w:rsidRPr="00D47FEA">
        <w:rPr>
          <w:rFonts w:ascii="Arial" w:hAnsi="Arial" w:cs="Arial"/>
          <w:bCs/>
          <w:sz w:val="24"/>
          <w:szCs w:val="24"/>
        </w:rPr>
        <w:t xml:space="preserve">a </w:t>
      </w:r>
      <w:r w:rsidRPr="00D47FEA">
        <w:rPr>
          <w:rFonts w:ascii="Arial" w:hAnsi="Arial" w:cs="Arial"/>
          <w:b/>
          <w:bCs/>
          <w:sz w:val="24"/>
          <w:szCs w:val="24"/>
        </w:rPr>
        <w:t xml:space="preserve">X. </w:t>
      </w:r>
      <w:r w:rsidRPr="00D47FEA">
        <w:rPr>
          <w:rFonts w:ascii="Arial" w:hAnsi="Arial" w:cs="Arial"/>
          <w:sz w:val="24"/>
          <w:szCs w:val="24"/>
        </w:rPr>
        <w:t>…</w:t>
      </w:r>
    </w:p>
    <w:p w14:paraId="236B7564" w14:textId="77777777" w:rsidR="008B7AA3" w:rsidRPr="00D47FEA" w:rsidRDefault="008B7AA3" w:rsidP="008B7AA3">
      <w:pPr>
        <w:spacing w:line="360" w:lineRule="auto"/>
        <w:jc w:val="both"/>
        <w:rPr>
          <w:rFonts w:ascii="Arial" w:hAnsi="Arial" w:cs="Arial"/>
          <w:sz w:val="24"/>
          <w:szCs w:val="24"/>
        </w:rPr>
      </w:pPr>
    </w:p>
    <w:p w14:paraId="6C834E66"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XI. </w:t>
      </w:r>
      <w:r w:rsidRPr="00D47FEA">
        <w:rPr>
          <w:rFonts w:ascii="Arial" w:hAnsi="Arial" w:cs="Arial"/>
          <w:sz w:val="24"/>
          <w:szCs w:val="24"/>
        </w:rPr>
        <w:t>…</w:t>
      </w:r>
    </w:p>
    <w:p w14:paraId="04638D6E" w14:textId="77777777" w:rsidR="008B7AA3" w:rsidRPr="00D47FEA" w:rsidRDefault="008B7AA3" w:rsidP="008B7AA3">
      <w:pPr>
        <w:spacing w:line="360" w:lineRule="auto"/>
        <w:jc w:val="both"/>
        <w:rPr>
          <w:rFonts w:ascii="Arial" w:eastAsia="Times New Roman" w:hAnsi="Arial" w:cs="Arial"/>
          <w:sz w:val="24"/>
          <w:szCs w:val="24"/>
          <w:lang w:eastAsia="es-MX"/>
        </w:rPr>
      </w:pPr>
    </w:p>
    <w:p w14:paraId="7A355780" w14:textId="77777777" w:rsidR="008B7AA3" w:rsidRPr="00D47FEA" w:rsidRDefault="008B7AA3" w:rsidP="008B7AA3">
      <w:pPr>
        <w:spacing w:line="360" w:lineRule="auto"/>
        <w:jc w:val="both"/>
        <w:rPr>
          <w:rFonts w:ascii="Arial" w:hAnsi="Arial" w:cs="Arial"/>
          <w:sz w:val="24"/>
          <w:szCs w:val="24"/>
        </w:rPr>
      </w:pPr>
      <w:r w:rsidRPr="00D47FEA">
        <w:rPr>
          <w:rFonts w:ascii="Arial" w:eastAsia="Times New Roman" w:hAnsi="Arial" w:cs="Arial"/>
          <w:sz w:val="24"/>
          <w:szCs w:val="24"/>
          <w:lang w:eastAsia="es-MX"/>
        </w:rPr>
        <w:t xml:space="preserve">La Secretaría del Trabajo deberá́ informar </w:t>
      </w:r>
      <w:r w:rsidRPr="00D47FEA">
        <w:rPr>
          <w:rFonts w:ascii="Arial" w:eastAsia="Times New Roman" w:hAnsi="Arial" w:cs="Arial"/>
          <w:b/>
          <w:bCs/>
          <w:sz w:val="24"/>
          <w:szCs w:val="24"/>
          <w:lang w:eastAsia="es-MX"/>
        </w:rPr>
        <w:t>a la Gobernadora o</w:t>
      </w:r>
      <w:r w:rsidRPr="00D47FEA">
        <w:rPr>
          <w:rFonts w:ascii="Arial" w:eastAsia="Times New Roman" w:hAnsi="Arial" w:cs="Arial"/>
          <w:sz w:val="24"/>
          <w:szCs w:val="24"/>
          <w:lang w:eastAsia="es-MX"/>
        </w:rPr>
        <w:t xml:space="preserve"> al  Gobernador del Estado y al Consejo sobre la bolsa de trabajo que integre para que, en el marco de sus atribuciones, realicen los ajustes o las modificaciones pertinentes al Seguro de Desempleo que se esté́ aplicando.</w:t>
      </w:r>
    </w:p>
    <w:p w14:paraId="6B6ABF96" w14:textId="77777777" w:rsidR="008B7AA3" w:rsidRPr="00D47FEA" w:rsidRDefault="008B7AA3" w:rsidP="008B7AA3">
      <w:pPr>
        <w:spacing w:line="360" w:lineRule="auto"/>
        <w:jc w:val="both"/>
        <w:rPr>
          <w:rFonts w:ascii="Arial" w:eastAsia="Times New Roman" w:hAnsi="Arial" w:cs="Arial"/>
          <w:b/>
          <w:bCs/>
          <w:sz w:val="24"/>
          <w:szCs w:val="24"/>
          <w:lang w:eastAsia="es-MX"/>
        </w:rPr>
      </w:pPr>
    </w:p>
    <w:p w14:paraId="7944C185"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b/>
          <w:bCs/>
          <w:sz w:val="24"/>
          <w:szCs w:val="24"/>
          <w:lang w:eastAsia="es-MX"/>
        </w:rPr>
        <w:t xml:space="preserve">Artículo 11.- </w:t>
      </w:r>
      <w:r w:rsidRPr="00D47FEA">
        <w:rPr>
          <w:rFonts w:ascii="Arial" w:eastAsia="Times New Roman" w:hAnsi="Arial" w:cs="Arial"/>
          <w:sz w:val="24"/>
          <w:szCs w:val="24"/>
          <w:lang w:eastAsia="es-MX"/>
        </w:rPr>
        <w:t xml:space="preserve">Emitida la Declaratoria de Contingencia Laboral </w:t>
      </w:r>
      <w:r w:rsidRPr="00D47FEA">
        <w:rPr>
          <w:rFonts w:ascii="Arial" w:eastAsia="Times New Roman" w:hAnsi="Arial" w:cs="Arial"/>
          <w:b/>
          <w:bCs/>
          <w:sz w:val="24"/>
          <w:szCs w:val="24"/>
          <w:lang w:eastAsia="es-MX"/>
        </w:rPr>
        <w:t>por la Gobernadora o</w:t>
      </w:r>
      <w:r w:rsidRPr="00D47FEA">
        <w:rPr>
          <w:rFonts w:ascii="Arial" w:eastAsia="Times New Roman" w:hAnsi="Arial" w:cs="Arial"/>
          <w:sz w:val="24"/>
          <w:szCs w:val="24"/>
          <w:lang w:eastAsia="es-MX"/>
        </w:rPr>
        <w:t xml:space="preserve"> el Gobernador del Estado, la Secretaría de Finanzas determinará los montos que se destinarán al Seguro de Desempleo dentro de los diez días siguientes.</w:t>
      </w:r>
    </w:p>
    <w:p w14:paraId="5DC0F809" w14:textId="77777777" w:rsidR="008B7AA3" w:rsidRPr="00D47FEA" w:rsidRDefault="008B7AA3" w:rsidP="008B7AA3">
      <w:pPr>
        <w:spacing w:line="360" w:lineRule="auto"/>
        <w:jc w:val="both"/>
        <w:rPr>
          <w:rFonts w:ascii="Arial" w:eastAsia="Times New Roman" w:hAnsi="Arial" w:cs="Arial"/>
          <w:sz w:val="24"/>
          <w:szCs w:val="24"/>
          <w:lang w:eastAsia="es-MX"/>
        </w:rPr>
      </w:pPr>
    </w:p>
    <w:p w14:paraId="4EF860B0"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sz w:val="24"/>
          <w:szCs w:val="24"/>
          <w:lang w:eastAsia="es-MX"/>
        </w:rPr>
        <w:t>…</w:t>
      </w:r>
    </w:p>
    <w:p w14:paraId="29A21D99" w14:textId="77777777" w:rsidR="008B7AA3" w:rsidRPr="00D47FEA" w:rsidRDefault="008B7AA3" w:rsidP="008B7AA3">
      <w:pPr>
        <w:spacing w:line="360" w:lineRule="auto"/>
        <w:jc w:val="both"/>
        <w:rPr>
          <w:rFonts w:ascii="Arial" w:eastAsia="Times New Roman" w:hAnsi="Arial" w:cs="Arial"/>
          <w:sz w:val="24"/>
          <w:szCs w:val="24"/>
          <w:lang w:eastAsia="es-MX"/>
        </w:rPr>
      </w:pPr>
    </w:p>
    <w:p w14:paraId="4B56525E"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sz w:val="24"/>
          <w:szCs w:val="24"/>
          <w:lang w:eastAsia="es-MX"/>
        </w:rPr>
        <w:t>…</w:t>
      </w:r>
    </w:p>
    <w:p w14:paraId="49A2CD8B" w14:textId="77777777" w:rsidR="008B7AA3" w:rsidRPr="00D47FEA" w:rsidRDefault="008B7AA3" w:rsidP="008B7AA3">
      <w:pPr>
        <w:spacing w:line="360" w:lineRule="auto"/>
        <w:jc w:val="both"/>
        <w:rPr>
          <w:rFonts w:ascii="Arial" w:eastAsia="Times New Roman" w:hAnsi="Arial" w:cs="Arial"/>
          <w:sz w:val="24"/>
          <w:szCs w:val="24"/>
          <w:lang w:eastAsia="es-MX"/>
        </w:rPr>
      </w:pPr>
    </w:p>
    <w:p w14:paraId="05B42ED5"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sz w:val="24"/>
          <w:szCs w:val="24"/>
          <w:lang w:eastAsia="es-MX"/>
        </w:rPr>
        <w:t>…</w:t>
      </w:r>
    </w:p>
    <w:p w14:paraId="6C7552FB"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b/>
          <w:bCs/>
          <w:sz w:val="24"/>
          <w:szCs w:val="24"/>
          <w:lang w:eastAsia="es-MX"/>
        </w:rPr>
        <w:t xml:space="preserve">Artículo 30.- </w:t>
      </w:r>
      <w:r w:rsidRPr="00D47FEA">
        <w:rPr>
          <w:rFonts w:ascii="Arial" w:eastAsia="Times New Roman" w:hAnsi="Arial" w:cs="Arial"/>
          <w:sz w:val="24"/>
          <w:szCs w:val="24"/>
          <w:lang w:eastAsia="es-MX"/>
        </w:rPr>
        <w:t xml:space="preserve">El padrón de las personas que soliciten empleo será regulado por la Secretaría del Trabajo, ésta deberá informar al Consejo y </w:t>
      </w:r>
      <w:r w:rsidRPr="00D47FEA">
        <w:rPr>
          <w:rFonts w:ascii="Arial" w:eastAsia="Times New Roman" w:hAnsi="Arial" w:cs="Arial"/>
          <w:b/>
          <w:bCs/>
          <w:sz w:val="24"/>
          <w:szCs w:val="24"/>
          <w:lang w:eastAsia="es-MX"/>
        </w:rPr>
        <w:t xml:space="preserve">a la Gobernadora o </w:t>
      </w:r>
      <w:r w:rsidRPr="00D47FEA">
        <w:rPr>
          <w:rFonts w:ascii="Arial" w:eastAsia="Times New Roman" w:hAnsi="Arial" w:cs="Arial"/>
          <w:sz w:val="24"/>
          <w:szCs w:val="24"/>
          <w:lang w:eastAsia="es-MX"/>
        </w:rPr>
        <w:t>al  Gobernador para que en el marco de sus atribuciones, tomen las medidas pertinentes para llevar a cabo los programas o en su caso, realizar las modificaciones o ajustes al mismo, con el objeto de propiciar una mayor estabilidad laboral.</w:t>
      </w:r>
    </w:p>
    <w:p w14:paraId="6BFD4A76" w14:textId="77777777" w:rsidR="008B7AA3" w:rsidRPr="00D47FEA" w:rsidRDefault="008B7AA3" w:rsidP="008B7AA3">
      <w:pPr>
        <w:spacing w:line="360" w:lineRule="auto"/>
        <w:rPr>
          <w:rFonts w:ascii="Arial" w:hAnsi="Arial" w:cs="Arial"/>
          <w:sz w:val="24"/>
          <w:szCs w:val="24"/>
        </w:rPr>
      </w:pPr>
    </w:p>
    <w:p w14:paraId="6F1E84A1" w14:textId="77777777" w:rsidR="008B7AA3" w:rsidRPr="00D47FEA" w:rsidRDefault="008B7AA3" w:rsidP="008B7AA3">
      <w:pPr>
        <w:spacing w:line="360" w:lineRule="auto"/>
        <w:rPr>
          <w:rFonts w:ascii="Arial" w:hAnsi="Arial" w:cs="Arial"/>
          <w:bCs/>
          <w:sz w:val="24"/>
          <w:szCs w:val="24"/>
        </w:rPr>
      </w:pPr>
      <w:r w:rsidRPr="00D47FEA">
        <w:rPr>
          <w:rFonts w:ascii="Arial" w:hAnsi="Arial" w:cs="Arial"/>
          <w:b/>
          <w:bCs/>
          <w:sz w:val="24"/>
          <w:szCs w:val="24"/>
        </w:rPr>
        <w:t xml:space="preserve">ARTÍCULO VIGÉSIMO CUARTO. </w:t>
      </w:r>
      <w:r w:rsidRPr="00D47FEA">
        <w:rPr>
          <w:rFonts w:ascii="Arial" w:hAnsi="Arial" w:cs="Arial"/>
          <w:bCs/>
          <w:sz w:val="24"/>
          <w:szCs w:val="24"/>
        </w:rPr>
        <w:t xml:space="preserve">Se reforman los artículos 37 y 40; el párrafo primero del artículo 186, la fracción III, del apartado A.- del artículo 258 de la </w:t>
      </w:r>
      <w:r w:rsidRPr="00D47FEA">
        <w:rPr>
          <w:rFonts w:ascii="Arial" w:hAnsi="Arial" w:cs="Arial"/>
          <w:b/>
          <w:bCs/>
          <w:sz w:val="24"/>
          <w:szCs w:val="24"/>
        </w:rPr>
        <w:t>Ley del Trabajo de los Servidores Públicos del Estado y Municipios</w:t>
      </w:r>
      <w:r w:rsidRPr="00D47FEA">
        <w:rPr>
          <w:rFonts w:ascii="Arial" w:hAnsi="Arial" w:cs="Arial"/>
          <w:bCs/>
          <w:sz w:val="24"/>
          <w:szCs w:val="24"/>
        </w:rPr>
        <w:t>, para quedar como sigue:</w:t>
      </w:r>
    </w:p>
    <w:p w14:paraId="00D306C2" w14:textId="77777777" w:rsidR="008B7AA3" w:rsidRPr="00D47FEA" w:rsidRDefault="008B7AA3" w:rsidP="008B7AA3">
      <w:pPr>
        <w:spacing w:line="360" w:lineRule="auto"/>
        <w:rPr>
          <w:rFonts w:ascii="Arial" w:hAnsi="Arial" w:cs="Arial"/>
          <w:sz w:val="24"/>
          <w:szCs w:val="24"/>
        </w:rPr>
      </w:pPr>
    </w:p>
    <w:p w14:paraId="3AB6F41A" w14:textId="77777777" w:rsidR="008B7AA3" w:rsidRPr="00D47FEA" w:rsidRDefault="008B7AA3" w:rsidP="008B7AA3">
      <w:pPr>
        <w:spacing w:line="360" w:lineRule="auto"/>
        <w:jc w:val="both"/>
        <w:rPr>
          <w:rFonts w:ascii="Arial" w:eastAsia="Times New Roman" w:hAnsi="Arial" w:cs="Arial"/>
          <w:b/>
          <w:bCs/>
          <w:sz w:val="24"/>
          <w:szCs w:val="24"/>
          <w:lang w:eastAsia="es-MX"/>
        </w:rPr>
      </w:pPr>
      <w:r w:rsidRPr="00D47FEA">
        <w:rPr>
          <w:rFonts w:ascii="Arial" w:hAnsi="Arial" w:cs="Arial"/>
          <w:b/>
          <w:sz w:val="24"/>
          <w:szCs w:val="24"/>
        </w:rPr>
        <w:t>ARTÍCULO 37.</w:t>
      </w:r>
      <w:r w:rsidRPr="00D47FEA">
        <w:rPr>
          <w:rFonts w:ascii="Arial" w:hAnsi="Arial" w:cs="Arial"/>
          <w:sz w:val="24"/>
          <w:szCs w:val="24"/>
        </w:rPr>
        <w:t xml:space="preserve"> Los trabajadores podrán tener asignada otra plaza u horas clase en el Subsistema Educativo Federalizado o en el Subsistema Educativo Estatal, siempre y cuando los horarios establecidos para el desempeño de sus funciones sean compatibles, de acuerdo a las disposiciones relativas, con excepción de aquéllos que tengan nombramiento anterior al 18 de mayo de 1992, en los términos del convenio suscrito en la misma fecha entre </w:t>
      </w:r>
      <w:r w:rsidRPr="00D47FEA">
        <w:rPr>
          <w:rFonts w:ascii="Arial" w:hAnsi="Arial" w:cs="Arial"/>
          <w:b/>
          <w:sz w:val="24"/>
          <w:szCs w:val="24"/>
        </w:rPr>
        <w:t>la persona</w:t>
      </w:r>
      <w:r w:rsidRPr="00D47FEA">
        <w:rPr>
          <w:rFonts w:ascii="Arial" w:hAnsi="Arial" w:cs="Arial"/>
          <w:sz w:val="24"/>
          <w:szCs w:val="24"/>
        </w:rPr>
        <w:t xml:space="preserve"> Titular del Poder Ejecutivo del Estado y el Sindicato Nacional de Trabajadores de la Educación.</w:t>
      </w:r>
    </w:p>
    <w:p w14:paraId="17BF690F" w14:textId="77777777" w:rsidR="008B7AA3" w:rsidRPr="00D47FEA" w:rsidRDefault="008B7AA3" w:rsidP="008B7AA3">
      <w:pPr>
        <w:spacing w:line="360" w:lineRule="auto"/>
        <w:jc w:val="both"/>
        <w:rPr>
          <w:rFonts w:ascii="Arial" w:hAnsi="Arial" w:cs="Arial"/>
          <w:b/>
          <w:sz w:val="24"/>
          <w:szCs w:val="24"/>
        </w:rPr>
      </w:pPr>
    </w:p>
    <w:p w14:paraId="252E1AB3"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ARTÍCULO 40.</w:t>
      </w:r>
      <w:r w:rsidRPr="00D47FEA">
        <w:rPr>
          <w:rFonts w:ascii="Arial" w:hAnsi="Arial" w:cs="Arial"/>
          <w:sz w:val="24"/>
          <w:szCs w:val="24"/>
        </w:rPr>
        <w:t xml:space="preserve"> Conforme lo dispuesto en los artículos anteriores, los acuerdos, convenios y reglamentos a que se hace referencia, así como las prestaciones y derechos de cualesquier naturaleza, serán de observancia general y obligatoria para </w:t>
      </w:r>
      <w:r w:rsidRPr="00D47FEA">
        <w:rPr>
          <w:rFonts w:ascii="Arial" w:hAnsi="Arial" w:cs="Arial"/>
          <w:b/>
          <w:sz w:val="24"/>
          <w:szCs w:val="24"/>
        </w:rPr>
        <w:t xml:space="preserve">la persona </w:t>
      </w:r>
      <w:r w:rsidRPr="00D47FEA">
        <w:rPr>
          <w:rFonts w:ascii="Arial" w:hAnsi="Arial" w:cs="Arial"/>
          <w:sz w:val="24"/>
          <w:szCs w:val="24"/>
        </w:rPr>
        <w:t>titular del Poder Ejecutivo, los titulares de las dependencias y de la institución o instituciones públicas a las que estén adscritos.</w:t>
      </w:r>
    </w:p>
    <w:p w14:paraId="74C30BFB" w14:textId="77777777" w:rsidR="008B7AA3" w:rsidRPr="00D47FEA" w:rsidRDefault="008B7AA3" w:rsidP="008B7AA3">
      <w:pPr>
        <w:spacing w:line="360" w:lineRule="auto"/>
        <w:jc w:val="both"/>
        <w:rPr>
          <w:rFonts w:ascii="Arial" w:hAnsi="Arial" w:cs="Arial"/>
          <w:b/>
          <w:sz w:val="24"/>
          <w:szCs w:val="24"/>
        </w:rPr>
      </w:pPr>
    </w:p>
    <w:p w14:paraId="79AF9CE8"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ARTÍCULO 186.-</w:t>
      </w:r>
      <w:r w:rsidRPr="00D47FEA">
        <w:rPr>
          <w:rFonts w:ascii="Arial" w:hAnsi="Arial" w:cs="Arial"/>
          <w:sz w:val="24"/>
          <w:szCs w:val="24"/>
        </w:rPr>
        <w:t xml:space="preserve"> El Tribunal se integrará por un representante de cada uno de los poderes públicos del Estado, en caso de que alguno no designe, se tendrá integrado el Tribunal con los que se hayan designado, un representante de cada uno de los sindicatos mayoritarios a que se refiere el segundo párrafo del artículo 138 de esta ley, un representante de los ayuntamientos de la entidad que será el del Municipio de residencia del Tribunal y un árbitro, designado por la mayoría de los representantes a propuesta de </w:t>
      </w:r>
      <w:r w:rsidRPr="00D47FEA">
        <w:rPr>
          <w:rFonts w:ascii="Arial" w:hAnsi="Arial" w:cs="Arial"/>
          <w:b/>
          <w:sz w:val="24"/>
          <w:szCs w:val="24"/>
        </w:rPr>
        <w:t>la persona</w:t>
      </w:r>
      <w:r w:rsidRPr="00D47FEA">
        <w:rPr>
          <w:rFonts w:ascii="Arial" w:hAnsi="Arial" w:cs="Arial"/>
          <w:sz w:val="24"/>
          <w:szCs w:val="24"/>
        </w:rPr>
        <w:t xml:space="preserve"> Titular del Ejecutivo, quien fungirá como Presidente, y su cargo concluirá al mismo tiempo que el de la administración pública en la cual fue designado, pudiendo ser ratificado a propuesta del Titular del Ejecutivo entrante.</w:t>
      </w:r>
    </w:p>
    <w:p w14:paraId="612372E1"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sz w:val="24"/>
          <w:szCs w:val="24"/>
        </w:rPr>
        <w:t>…</w:t>
      </w:r>
    </w:p>
    <w:p w14:paraId="27FB12A8"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sz w:val="24"/>
          <w:szCs w:val="24"/>
        </w:rPr>
        <w:t>…</w:t>
      </w:r>
    </w:p>
    <w:p w14:paraId="6607869A"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sz w:val="24"/>
          <w:szCs w:val="24"/>
        </w:rPr>
        <w:t>…</w:t>
      </w:r>
    </w:p>
    <w:p w14:paraId="49C3BE67" w14:textId="77777777" w:rsidR="008B7AA3" w:rsidRPr="00D47FEA" w:rsidRDefault="008B7AA3" w:rsidP="008B7AA3">
      <w:pPr>
        <w:spacing w:line="360" w:lineRule="auto"/>
        <w:jc w:val="both"/>
        <w:rPr>
          <w:rFonts w:ascii="Arial" w:eastAsia="Times New Roman" w:hAnsi="Arial" w:cs="Arial"/>
          <w:b/>
          <w:bCs/>
          <w:sz w:val="24"/>
          <w:szCs w:val="24"/>
          <w:lang w:eastAsia="es-MX"/>
        </w:rPr>
      </w:pPr>
    </w:p>
    <w:p w14:paraId="756C43F1"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b/>
          <w:bCs/>
          <w:sz w:val="24"/>
          <w:szCs w:val="24"/>
          <w:lang w:eastAsia="es-MX"/>
        </w:rPr>
        <w:t xml:space="preserve">ARTÍCULO 258.- </w:t>
      </w:r>
      <w:r w:rsidRPr="00D47FEA">
        <w:rPr>
          <w:rFonts w:ascii="Arial" w:eastAsia="Times New Roman" w:hAnsi="Arial" w:cs="Arial"/>
          <w:bCs/>
          <w:sz w:val="24"/>
          <w:szCs w:val="24"/>
          <w:lang w:eastAsia="es-MX"/>
        </w:rPr>
        <w:t>…</w:t>
      </w:r>
    </w:p>
    <w:p w14:paraId="55775C2D" w14:textId="77777777" w:rsidR="008B7AA3" w:rsidRPr="00D47FEA" w:rsidRDefault="008B7AA3" w:rsidP="008B7AA3">
      <w:pPr>
        <w:spacing w:line="360" w:lineRule="auto"/>
        <w:jc w:val="both"/>
        <w:rPr>
          <w:rFonts w:ascii="Arial" w:hAnsi="Arial" w:cs="Arial"/>
          <w:bCs/>
          <w:sz w:val="24"/>
          <w:szCs w:val="24"/>
        </w:rPr>
      </w:pPr>
    </w:p>
    <w:p w14:paraId="5F180C47" w14:textId="77777777" w:rsidR="008B7AA3" w:rsidRPr="00D47FEA" w:rsidRDefault="008B7AA3" w:rsidP="008B7AA3">
      <w:pPr>
        <w:spacing w:line="360" w:lineRule="auto"/>
        <w:jc w:val="both"/>
        <w:rPr>
          <w:rFonts w:ascii="Arial" w:hAnsi="Arial" w:cs="Arial"/>
          <w:bCs/>
          <w:sz w:val="24"/>
          <w:szCs w:val="24"/>
        </w:rPr>
      </w:pPr>
      <w:r w:rsidRPr="00D47FEA">
        <w:rPr>
          <w:rFonts w:ascii="Arial" w:hAnsi="Arial" w:cs="Arial"/>
          <w:bCs/>
          <w:sz w:val="24"/>
          <w:szCs w:val="24"/>
        </w:rPr>
        <w:t>A.- …</w:t>
      </w:r>
    </w:p>
    <w:p w14:paraId="389BE925" w14:textId="77777777" w:rsidR="008B7AA3" w:rsidRPr="00D47FEA" w:rsidRDefault="008B7AA3" w:rsidP="008B7AA3">
      <w:pPr>
        <w:spacing w:line="360" w:lineRule="auto"/>
        <w:jc w:val="both"/>
        <w:rPr>
          <w:rFonts w:ascii="Arial" w:hAnsi="Arial" w:cs="Arial"/>
          <w:bCs/>
          <w:sz w:val="24"/>
          <w:szCs w:val="24"/>
        </w:rPr>
      </w:pPr>
    </w:p>
    <w:p w14:paraId="504BF2C1"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Cs/>
          <w:sz w:val="24"/>
          <w:szCs w:val="24"/>
        </w:rPr>
        <w:t xml:space="preserve">I.  a II. </w:t>
      </w:r>
      <w:r w:rsidRPr="00D47FEA">
        <w:rPr>
          <w:rFonts w:ascii="Arial" w:hAnsi="Arial" w:cs="Arial"/>
          <w:sz w:val="24"/>
          <w:szCs w:val="24"/>
        </w:rPr>
        <w:t>…</w:t>
      </w:r>
    </w:p>
    <w:p w14:paraId="0CACA671" w14:textId="77777777" w:rsidR="008B7AA3" w:rsidRPr="00D47FEA" w:rsidRDefault="008B7AA3" w:rsidP="008B7AA3">
      <w:pPr>
        <w:spacing w:line="360" w:lineRule="auto"/>
        <w:jc w:val="both"/>
        <w:rPr>
          <w:rFonts w:ascii="Arial" w:eastAsia="Times New Roman" w:hAnsi="Arial" w:cs="Arial"/>
          <w:sz w:val="24"/>
          <w:szCs w:val="24"/>
          <w:lang w:eastAsia="es-MX"/>
        </w:rPr>
      </w:pPr>
    </w:p>
    <w:p w14:paraId="5679E5BC"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bCs/>
          <w:sz w:val="24"/>
          <w:szCs w:val="24"/>
          <w:lang w:eastAsia="es-MX"/>
        </w:rPr>
        <w:t>III.</w:t>
      </w:r>
      <w:r w:rsidRPr="00D47FEA">
        <w:rPr>
          <w:rFonts w:ascii="Arial" w:eastAsia="Times New Roman" w:hAnsi="Arial" w:cs="Arial"/>
          <w:sz w:val="24"/>
          <w:szCs w:val="24"/>
          <w:lang w:eastAsia="es-MX"/>
        </w:rPr>
        <w:t xml:space="preserve"> Las cantidades que se le asignen por disposición del Presupuesto de Egresos o por acuerdo </w:t>
      </w:r>
      <w:r w:rsidRPr="00D47FEA">
        <w:rPr>
          <w:rFonts w:ascii="Arial" w:eastAsia="Times New Roman" w:hAnsi="Arial" w:cs="Arial"/>
          <w:b/>
          <w:bCs/>
          <w:sz w:val="24"/>
          <w:szCs w:val="24"/>
          <w:lang w:eastAsia="es-MX"/>
        </w:rPr>
        <w:t>de la Gobernadora</w:t>
      </w:r>
      <w:r w:rsidRPr="00D47FEA">
        <w:rPr>
          <w:rFonts w:ascii="Arial" w:eastAsia="Times New Roman" w:hAnsi="Arial" w:cs="Arial"/>
          <w:sz w:val="24"/>
          <w:szCs w:val="24"/>
          <w:lang w:eastAsia="es-MX"/>
        </w:rPr>
        <w:t xml:space="preserve"> o del Gobernador del Estado;</w:t>
      </w:r>
    </w:p>
    <w:p w14:paraId="1D6F4F57" w14:textId="77777777" w:rsidR="008B7AA3" w:rsidRPr="00D47FEA" w:rsidRDefault="008B7AA3" w:rsidP="008B7AA3">
      <w:pPr>
        <w:spacing w:line="360" w:lineRule="auto"/>
        <w:jc w:val="both"/>
        <w:rPr>
          <w:rFonts w:ascii="Arial" w:hAnsi="Arial" w:cs="Arial"/>
          <w:bCs/>
          <w:sz w:val="24"/>
          <w:szCs w:val="24"/>
        </w:rPr>
      </w:pPr>
    </w:p>
    <w:p w14:paraId="5243819D"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hAnsi="Arial" w:cs="Arial"/>
          <w:bCs/>
          <w:sz w:val="24"/>
          <w:szCs w:val="24"/>
        </w:rPr>
        <w:t xml:space="preserve">IV. a VI. </w:t>
      </w:r>
      <w:r w:rsidRPr="00D47FEA">
        <w:rPr>
          <w:rFonts w:ascii="Arial" w:hAnsi="Arial" w:cs="Arial"/>
          <w:sz w:val="24"/>
          <w:szCs w:val="24"/>
        </w:rPr>
        <w:t>…</w:t>
      </w:r>
    </w:p>
    <w:p w14:paraId="02D0490B" w14:textId="77777777" w:rsidR="008B7AA3" w:rsidRPr="00D47FEA" w:rsidRDefault="008B7AA3" w:rsidP="008B7AA3">
      <w:pPr>
        <w:spacing w:line="360" w:lineRule="auto"/>
        <w:jc w:val="both"/>
        <w:rPr>
          <w:rFonts w:ascii="Arial" w:hAnsi="Arial" w:cs="Arial"/>
          <w:bCs/>
          <w:sz w:val="24"/>
          <w:szCs w:val="24"/>
        </w:rPr>
      </w:pPr>
    </w:p>
    <w:p w14:paraId="0B8ED8C8" w14:textId="77777777" w:rsidR="008B7AA3" w:rsidRDefault="008B7AA3" w:rsidP="008B7AA3">
      <w:pPr>
        <w:spacing w:line="360" w:lineRule="auto"/>
        <w:jc w:val="both"/>
        <w:rPr>
          <w:rFonts w:ascii="Arial" w:hAnsi="Arial" w:cs="Arial"/>
          <w:bCs/>
          <w:sz w:val="24"/>
          <w:szCs w:val="24"/>
        </w:rPr>
      </w:pPr>
      <w:r w:rsidRPr="00D47FEA">
        <w:rPr>
          <w:rFonts w:ascii="Arial" w:hAnsi="Arial" w:cs="Arial"/>
          <w:bCs/>
          <w:sz w:val="24"/>
          <w:szCs w:val="24"/>
        </w:rPr>
        <w:t>B.- …</w:t>
      </w:r>
    </w:p>
    <w:p w14:paraId="3A20A4EB" w14:textId="77777777" w:rsidR="001772DD" w:rsidRDefault="001772DD" w:rsidP="008B7AA3">
      <w:pPr>
        <w:spacing w:line="360" w:lineRule="auto"/>
        <w:jc w:val="both"/>
        <w:rPr>
          <w:rFonts w:ascii="Arial" w:hAnsi="Arial" w:cs="Arial"/>
          <w:bCs/>
          <w:sz w:val="24"/>
          <w:szCs w:val="24"/>
        </w:rPr>
      </w:pPr>
    </w:p>
    <w:p w14:paraId="361F21CA" w14:textId="3B761E62" w:rsidR="001772DD" w:rsidRPr="00D47FEA" w:rsidRDefault="001772DD" w:rsidP="008B7AA3">
      <w:pPr>
        <w:spacing w:line="360" w:lineRule="auto"/>
        <w:jc w:val="both"/>
        <w:rPr>
          <w:rFonts w:ascii="Arial" w:hAnsi="Arial" w:cs="Arial"/>
          <w:bCs/>
          <w:sz w:val="24"/>
          <w:szCs w:val="24"/>
        </w:rPr>
      </w:pPr>
      <w:r>
        <w:rPr>
          <w:rFonts w:ascii="Arial" w:hAnsi="Arial" w:cs="Arial"/>
          <w:bCs/>
        </w:rPr>
        <w:t>I. a II. …</w:t>
      </w:r>
    </w:p>
    <w:p w14:paraId="021F2377" w14:textId="77777777" w:rsidR="008B7AA3" w:rsidRPr="00D47FEA" w:rsidRDefault="008B7AA3" w:rsidP="008B7AA3">
      <w:pPr>
        <w:spacing w:line="360" w:lineRule="auto"/>
        <w:rPr>
          <w:rFonts w:ascii="Arial" w:hAnsi="Arial" w:cs="Arial"/>
          <w:sz w:val="24"/>
          <w:szCs w:val="24"/>
        </w:rPr>
      </w:pPr>
    </w:p>
    <w:p w14:paraId="7FA0362D"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 xml:space="preserve">ARTÍCULO VIGÉSIMO QUINTO. </w:t>
      </w:r>
      <w:r w:rsidRPr="00D47FEA">
        <w:rPr>
          <w:rFonts w:ascii="Arial" w:hAnsi="Arial" w:cs="Arial"/>
          <w:bCs/>
          <w:sz w:val="24"/>
          <w:szCs w:val="24"/>
        </w:rPr>
        <w:t xml:space="preserve">Se reforman el párrafo primero del artículo 25 y la fracción VII, de la </w:t>
      </w:r>
      <w:r w:rsidRPr="00D47FEA">
        <w:rPr>
          <w:rFonts w:ascii="Arial" w:hAnsi="Arial" w:cs="Arial"/>
          <w:b/>
          <w:bCs/>
          <w:sz w:val="24"/>
          <w:szCs w:val="24"/>
        </w:rPr>
        <w:t>Ley en materia Desaparición Forzada de Personas y Desaparición cometida por Particulares para el Estado Libre y Soberano de México</w:t>
      </w:r>
      <w:r w:rsidRPr="00D47FEA">
        <w:rPr>
          <w:rFonts w:ascii="Arial" w:hAnsi="Arial" w:cs="Arial"/>
          <w:bCs/>
          <w:sz w:val="24"/>
          <w:szCs w:val="24"/>
        </w:rPr>
        <w:t>, para quedar como sigue:</w:t>
      </w:r>
    </w:p>
    <w:p w14:paraId="404B68DE" w14:textId="77777777" w:rsidR="008B7AA3" w:rsidRPr="00D47FEA" w:rsidRDefault="008B7AA3" w:rsidP="008B7AA3">
      <w:pPr>
        <w:spacing w:line="360" w:lineRule="auto"/>
        <w:rPr>
          <w:rFonts w:ascii="Arial" w:hAnsi="Arial" w:cs="Arial"/>
          <w:sz w:val="24"/>
          <w:szCs w:val="24"/>
        </w:rPr>
      </w:pPr>
    </w:p>
    <w:p w14:paraId="2802F4BA"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b/>
          <w:bCs/>
          <w:sz w:val="24"/>
          <w:szCs w:val="24"/>
          <w:lang w:eastAsia="es-MX"/>
        </w:rPr>
        <w:t xml:space="preserve">Artículo 25. </w:t>
      </w:r>
      <w:r w:rsidRPr="00D47FEA">
        <w:rPr>
          <w:rFonts w:ascii="Arial" w:eastAsia="Times New Roman" w:hAnsi="Arial" w:cs="Arial"/>
          <w:sz w:val="24"/>
          <w:szCs w:val="24"/>
          <w:lang w:eastAsia="es-MX"/>
        </w:rPr>
        <w:t xml:space="preserve">La Comisión de Búsqueda de Personas estará́ a cargo de una persona titular nombrada y removida </w:t>
      </w:r>
      <w:r w:rsidRPr="00D47FEA">
        <w:rPr>
          <w:rFonts w:ascii="Arial" w:eastAsia="Times New Roman" w:hAnsi="Arial" w:cs="Arial"/>
          <w:b/>
          <w:bCs/>
          <w:sz w:val="24"/>
          <w:szCs w:val="24"/>
          <w:lang w:eastAsia="es-MX"/>
        </w:rPr>
        <w:t>por  la Gobernadora o</w:t>
      </w:r>
      <w:r w:rsidRPr="00D47FEA">
        <w:rPr>
          <w:rFonts w:ascii="Arial" w:eastAsia="Times New Roman" w:hAnsi="Arial" w:cs="Arial"/>
          <w:sz w:val="24"/>
          <w:szCs w:val="24"/>
          <w:lang w:eastAsia="es-MX"/>
        </w:rPr>
        <w:t xml:space="preserve"> el Gobernador del Estado de México, a propuesta de la persona titular de la Secretaria de Justicia y Derechos Humanos.</w:t>
      </w:r>
    </w:p>
    <w:p w14:paraId="14734283"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sz w:val="24"/>
          <w:szCs w:val="24"/>
          <w:lang w:eastAsia="es-MX"/>
        </w:rPr>
        <w:t>…</w:t>
      </w:r>
    </w:p>
    <w:p w14:paraId="24CB653F"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sz w:val="24"/>
          <w:szCs w:val="24"/>
          <w:lang w:eastAsia="es-MX"/>
        </w:rPr>
        <w:t>…</w:t>
      </w:r>
    </w:p>
    <w:p w14:paraId="29F7EA92"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hAnsi="Arial" w:cs="Arial"/>
          <w:b/>
          <w:sz w:val="24"/>
          <w:szCs w:val="24"/>
        </w:rPr>
        <w:t>I.</w:t>
      </w:r>
      <w:r w:rsidRPr="00D47FEA">
        <w:rPr>
          <w:rFonts w:ascii="Arial" w:hAnsi="Arial" w:cs="Arial"/>
          <w:sz w:val="24"/>
          <w:szCs w:val="24"/>
        </w:rPr>
        <w:t xml:space="preserve"> a </w:t>
      </w:r>
      <w:r w:rsidRPr="00D47FEA">
        <w:rPr>
          <w:rFonts w:ascii="Arial" w:hAnsi="Arial" w:cs="Arial"/>
          <w:b/>
          <w:sz w:val="24"/>
          <w:szCs w:val="24"/>
        </w:rPr>
        <w:t>VI.</w:t>
      </w:r>
      <w:r w:rsidRPr="00D47FEA">
        <w:rPr>
          <w:rFonts w:ascii="Arial" w:hAnsi="Arial" w:cs="Arial"/>
          <w:sz w:val="24"/>
          <w:szCs w:val="24"/>
        </w:rPr>
        <w:t xml:space="preserve"> …</w:t>
      </w:r>
    </w:p>
    <w:p w14:paraId="26EE9DDC"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sz w:val="24"/>
          <w:szCs w:val="24"/>
          <w:lang w:eastAsia="es-MX"/>
        </w:rPr>
        <w:t>…</w:t>
      </w:r>
    </w:p>
    <w:p w14:paraId="2B2ACAF4"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sz w:val="24"/>
          <w:szCs w:val="24"/>
          <w:lang w:eastAsia="es-MX"/>
        </w:rPr>
        <w:t>…</w:t>
      </w:r>
    </w:p>
    <w:p w14:paraId="23B8B7CD"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b/>
          <w:bCs/>
          <w:sz w:val="24"/>
          <w:szCs w:val="24"/>
          <w:lang w:eastAsia="es-MX"/>
        </w:rPr>
        <w:t xml:space="preserve">Artículo 26. </w:t>
      </w:r>
      <w:r w:rsidRPr="00D47FEA">
        <w:rPr>
          <w:rFonts w:ascii="Arial" w:eastAsia="Times New Roman" w:hAnsi="Arial" w:cs="Arial"/>
          <w:sz w:val="24"/>
          <w:szCs w:val="24"/>
          <w:lang w:eastAsia="es-MX"/>
        </w:rPr>
        <w:t>…</w:t>
      </w:r>
    </w:p>
    <w:p w14:paraId="0070000E"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sz w:val="24"/>
          <w:szCs w:val="24"/>
          <w:lang w:eastAsia="es-MX"/>
        </w:rPr>
        <w:t>…</w:t>
      </w:r>
    </w:p>
    <w:p w14:paraId="63BEBEA0"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sz w:val="24"/>
          <w:szCs w:val="24"/>
          <w:lang w:eastAsia="es-MX"/>
        </w:rPr>
        <w:t>…</w:t>
      </w:r>
    </w:p>
    <w:p w14:paraId="27A3DA0B"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 xml:space="preserve">I. </w:t>
      </w:r>
      <w:r w:rsidRPr="00D47FEA">
        <w:rPr>
          <w:rFonts w:ascii="Arial" w:hAnsi="Arial" w:cs="Arial"/>
          <w:bCs/>
          <w:sz w:val="24"/>
          <w:szCs w:val="24"/>
        </w:rPr>
        <w:t xml:space="preserve">a </w:t>
      </w:r>
      <w:r w:rsidRPr="00D47FEA">
        <w:rPr>
          <w:rFonts w:ascii="Arial" w:hAnsi="Arial" w:cs="Arial"/>
          <w:b/>
          <w:bCs/>
          <w:sz w:val="24"/>
          <w:szCs w:val="24"/>
        </w:rPr>
        <w:t xml:space="preserve">VI. </w:t>
      </w:r>
      <w:r w:rsidRPr="00D47FEA">
        <w:rPr>
          <w:rFonts w:ascii="Arial" w:hAnsi="Arial" w:cs="Arial"/>
          <w:sz w:val="24"/>
          <w:szCs w:val="24"/>
        </w:rPr>
        <w:t>…</w:t>
      </w:r>
    </w:p>
    <w:p w14:paraId="53F095BC" w14:textId="77777777" w:rsidR="008B7AA3" w:rsidRPr="00D47FEA" w:rsidRDefault="008B7AA3" w:rsidP="008B7AA3">
      <w:pPr>
        <w:spacing w:line="360" w:lineRule="auto"/>
        <w:jc w:val="both"/>
        <w:rPr>
          <w:rFonts w:ascii="Arial" w:eastAsia="Times New Roman" w:hAnsi="Arial" w:cs="Arial"/>
          <w:sz w:val="24"/>
          <w:szCs w:val="24"/>
          <w:lang w:val="es-ES_tradnl" w:eastAsia="es-MX"/>
        </w:rPr>
      </w:pPr>
    </w:p>
    <w:p w14:paraId="4FAD40E9"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b/>
          <w:bCs/>
          <w:sz w:val="24"/>
          <w:szCs w:val="24"/>
          <w:lang w:eastAsia="es-MX"/>
        </w:rPr>
        <w:t xml:space="preserve">VII. </w:t>
      </w:r>
      <w:r w:rsidRPr="00D47FEA">
        <w:rPr>
          <w:rFonts w:ascii="Arial" w:eastAsia="Times New Roman" w:hAnsi="Arial" w:cs="Arial"/>
          <w:sz w:val="24"/>
          <w:szCs w:val="24"/>
          <w:lang w:eastAsia="es-MX"/>
        </w:rPr>
        <w:t xml:space="preserve">El órgano técnico de consulta elaborará un informe con los resultados de las evaluaciones y comparecencias, el cual será́ entregado a la persona titular de la Secretaría de Justicia y Derechos Humanos, quien lo anexará cuando haga la propuesta correspondiente </w:t>
      </w:r>
      <w:r w:rsidRPr="00D47FEA">
        <w:rPr>
          <w:rFonts w:ascii="Arial" w:eastAsia="Times New Roman" w:hAnsi="Arial" w:cs="Arial"/>
          <w:b/>
          <w:bCs/>
          <w:sz w:val="24"/>
          <w:szCs w:val="24"/>
          <w:lang w:eastAsia="es-MX"/>
        </w:rPr>
        <w:t>a la Gobernadora o</w:t>
      </w:r>
      <w:r w:rsidRPr="00D47FEA">
        <w:rPr>
          <w:rFonts w:ascii="Arial" w:eastAsia="Times New Roman" w:hAnsi="Arial" w:cs="Arial"/>
          <w:sz w:val="24"/>
          <w:szCs w:val="24"/>
          <w:lang w:eastAsia="es-MX"/>
        </w:rPr>
        <w:t xml:space="preserve"> al  Gobernador del Estado. Dicho informe deberá ser público. </w:t>
      </w:r>
    </w:p>
    <w:p w14:paraId="44A00EE6" w14:textId="77777777" w:rsidR="008B7AA3" w:rsidRPr="00D47FEA" w:rsidRDefault="008B7AA3" w:rsidP="008B7AA3">
      <w:pPr>
        <w:spacing w:line="360" w:lineRule="auto"/>
        <w:jc w:val="both"/>
        <w:rPr>
          <w:rFonts w:ascii="Arial" w:eastAsia="Times New Roman" w:hAnsi="Arial" w:cs="Arial"/>
          <w:bCs/>
          <w:sz w:val="24"/>
          <w:szCs w:val="24"/>
          <w:lang w:eastAsia="es-MX"/>
        </w:rPr>
      </w:pPr>
    </w:p>
    <w:p w14:paraId="4B6868BE" w14:textId="77777777" w:rsidR="008B7AA3" w:rsidRPr="00D47FEA" w:rsidRDefault="008B7AA3" w:rsidP="008B7AA3">
      <w:pPr>
        <w:spacing w:line="360" w:lineRule="auto"/>
        <w:jc w:val="both"/>
        <w:rPr>
          <w:rFonts w:ascii="Arial" w:eastAsia="Times New Roman" w:hAnsi="Arial" w:cs="Arial"/>
          <w:bCs/>
          <w:sz w:val="24"/>
          <w:szCs w:val="24"/>
          <w:lang w:eastAsia="es-MX"/>
        </w:rPr>
      </w:pPr>
      <w:r w:rsidRPr="00D47FEA">
        <w:rPr>
          <w:rFonts w:ascii="Arial" w:eastAsia="Times New Roman" w:hAnsi="Arial" w:cs="Arial"/>
          <w:bCs/>
          <w:sz w:val="24"/>
          <w:szCs w:val="24"/>
          <w:lang w:eastAsia="es-MX"/>
        </w:rPr>
        <w:t xml:space="preserve">… </w:t>
      </w:r>
    </w:p>
    <w:p w14:paraId="7F871D08" w14:textId="77777777" w:rsidR="008B7AA3" w:rsidRPr="00D47FEA" w:rsidRDefault="008B7AA3" w:rsidP="008B7AA3">
      <w:pPr>
        <w:spacing w:line="360" w:lineRule="auto"/>
        <w:jc w:val="both"/>
        <w:rPr>
          <w:rFonts w:ascii="Arial" w:eastAsia="Times New Roman" w:hAnsi="Arial" w:cs="Arial"/>
          <w:bCs/>
          <w:sz w:val="24"/>
          <w:szCs w:val="24"/>
          <w:lang w:eastAsia="es-MX"/>
        </w:rPr>
      </w:pPr>
    </w:p>
    <w:p w14:paraId="7D71BE34" w14:textId="77777777" w:rsidR="008B7AA3" w:rsidRPr="00D47FEA" w:rsidRDefault="008B7AA3" w:rsidP="008B7AA3">
      <w:pPr>
        <w:pStyle w:val="Prrafodelista"/>
        <w:numPr>
          <w:ilvl w:val="0"/>
          <w:numId w:val="19"/>
        </w:numPr>
        <w:spacing w:after="0" w:line="360" w:lineRule="auto"/>
        <w:jc w:val="both"/>
        <w:rPr>
          <w:rFonts w:ascii="Arial" w:eastAsia="Times New Roman" w:hAnsi="Arial" w:cs="Arial"/>
          <w:b/>
          <w:bCs/>
          <w:sz w:val="24"/>
          <w:szCs w:val="24"/>
          <w:lang w:eastAsia="es-MX"/>
        </w:rPr>
      </w:pPr>
      <w:r w:rsidRPr="00D47FEA">
        <w:rPr>
          <w:rFonts w:ascii="Arial" w:eastAsia="Times New Roman" w:hAnsi="Arial" w:cs="Arial"/>
          <w:bCs/>
          <w:sz w:val="24"/>
          <w:szCs w:val="24"/>
          <w:lang w:eastAsia="es-MX"/>
        </w:rPr>
        <w:t>…</w:t>
      </w:r>
    </w:p>
    <w:p w14:paraId="0F9ACC4D" w14:textId="77777777" w:rsidR="008B7AA3" w:rsidRPr="00D47FEA" w:rsidRDefault="008B7AA3" w:rsidP="008B7AA3">
      <w:pPr>
        <w:spacing w:line="360" w:lineRule="auto"/>
        <w:jc w:val="both"/>
        <w:rPr>
          <w:rFonts w:ascii="Arial" w:hAnsi="Arial" w:cs="Arial"/>
          <w:sz w:val="24"/>
          <w:szCs w:val="24"/>
        </w:rPr>
      </w:pPr>
    </w:p>
    <w:p w14:paraId="409C5FBE"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 xml:space="preserve">ARTÍCULO VIGÉSIMO SEXTO. </w:t>
      </w:r>
      <w:r w:rsidRPr="00D47FEA">
        <w:rPr>
          <w:rFonts w:ascii="Arial" w:hAnsi="Arial" w:cs="Arial"/>
          <w:bCs/>
          <w:sz w:val="24"/>
          <w:szCs w:val="24"/>
        </w:rPr>
        <w:t xml:space="preserve">Se reforma la fracción XXVI del artículo 199 de la </w:t>
      </w:r>
      <w:r w:rsidRPr="00D47FEA">
        <w:rPr>
          <w:rFonts w:ascii="Arial" w:hAnsi="Arial" w:cs="Arial"/>
          <w:b/>
          <w:bCs/>
          <w:sz w:val="24"/>
          <w:szCs w:val="24"/>
        </w:rPr>
        <w:t>Ley Orgánica del Poder Judicial del Estado de México</w:t>
      </w:r>
      <w:r w:rsidRPr="00D47FEA">
        <w:rPr>
          <w:rFonts w:ascii="Arial" w:hAnsi="Arial" w:cs="Arial"/>
          <w:bCs/>
          <w:sz w:val="24"/>
          <w:szCs w:val="24"/>
        </w:rPr>
        <w:t xml:space="preserve"> para quedar como sigue:</w:t>
      </w:r>
    </w:p>
    <w:p w14:paraId="4A11D796" w14:textId="77777777" w:rsidR="008B7AA3" w:rsidRPr="00D47FEA" w:rsidRDefault="008B7AA3" w:rsidP="008B7AA3">
      <w:pPr>
        <w:spacing w:line="360" w:lineRule="auto"/>
        <w:jc w:val="both"/>
        <w:rPr>
          <w:rFonts w:ascii="Arial" w:hAnsi="Arial" w:cs="Arial"/>
          <w:sz w:val="24"/>
          <w:szCs w:val="24"/>
        </w:rPr>
      </w:pPr>
    </w:p>
    <w:p w14:paraId="29886DFC"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Artículo 199. </w:t>
      </w:r>
      <w:r w:rsidRPr="001772DD">
        <w:rPr>
          <w:rFonts w:ascii="Arial" w:hAnsi="Arial" w:cs="Arial"/>
          <w:sz w:val="24"/>
          <w:szCs w:val="24"/>
        </w:rPr>
        <w:t>…</w:t>
      </w:r>
    </w:p>
    <w:p w14:paraId="71F023E0" w14:textId="77777777" w:rsidR="008B7AA3" w:rsidRPr="00D47FEA" w:rsidRDefault="008B7AA3" w:rsidP="008B7AA3">
      <w:pPr>
        <w:spacing w:line="360" w:lineRule="auto"/>
        <w:rPr>
          <w:rFonts w:ascii="Arial" w:hAnsi="Arial" w:cs="Arial"/>
          <w:b/>
          <w:bCs/>
          <w:sz w:val="24"/>
          <w:szCs w:val="24"/>
        </w:rPr>
      </w:pPr>
    </w:p>
    <w:p w14:paraId="249D4595" w14:textId="77777777" w:rsidR="008B7AA3" w:rsidRPr="00D47FEA" w:rsidRDefault="008B7AA3" w:rsidP="008B7AA3">
      <w:pPr>
        <w:spacing w:line="360" w:lineRule="auto"/>
        <w:rPr>
          <w:rFonts w:ascii="Arial" w:hAnsi="Arial" w:cs="Arial"/>
          <w:b/>
          <w:bCs/>
          <w:sz w:val="24"/>
          <w:szCs w:val="24"/>
        </w:rPr>
      </w:pPr>
      <w:r w:rsidRPr="00D47FEA">
        <w:rPr>
          <w:rFonts w:ascii="Arial" w:hAnsi="Arial" w:cs="Arial"/>
          <w:b/>
          <w:bCs/>
          <w:sz w:val="24"/>
          <w:szCs w:val="24"/>
        </w:rPr>
        <w:t xml:space="preserve">I. </w:t>
      </w:r>
      <w:r w:rsidRPr="00D47FEA">
        <w:rPr>
          <w:rFonts w:ascii="Arial" w:hAnsi="Arial" w:cs="Arial"/>
          <w:bCs/>
          <w:sz w:val="24"/>
          <w:szCs w:val="24"/>
        </w:rPr>
        <w:t>a</w:t>
      </w:r>
      <w:r w:rsidRPr="00D47FEA">
        <w:rPr>
          <w:rFonts w:ascii="Arial" w:hAnsi="Arial" w:cs="Arial"/>
          <w:b/>
          <w:bCs/>
          <w:sz w:val="24"/>
          <w:szCs w:val="24"/>
        </w:rPr>
        <w:t xml:space="preserve"> XXV. </w:t>
      </w:r>
      <w:r w:rsidRPr="00D47FEA">
        <w:rPr>
          <w:rFonts w:ascii="Arial" w:hAnsi="Arial" w:cs="Arial"/>
          <w:sz w:val="24"/>
          <w:szCs w:val="24"/>
        </w:rPr>
        <w:t>…</w:t>
      </w:r>
    </w:p>
    <w:p w14:paraId="40832CB0" w14:textId="77777777" w:rsidR="008B7AA3" w:rsidRPr="00D47FEA" w:rsidRDefault="008B7AA3" w:rsidP="008B7AA3">
      <w:pPr>
        <w:spacing w:line="360" w:lineRule="auto"/>
        <w:jc w:val="both"/>
        <w:rPr>
          <w:rFonts w:ascii="Arial" w:hAnsi="Arial" w:cs="Arial"/>
          <w:b/>
          <w:bCs/>
          <w:sz w:val="24"/>
          <w:szCs w:val="24"/>
        </w:rPr>
      </w:pPr>
    </w:p>
    <w:p w14:paraId="03562153"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XXVI. </w:t>
      </w:r>
      <w:r w:rsidRPr="00D47FEA">
        <w:rPr>
          <w:rFonts w:ascii="Arial" w:hAnsi="Arial" w:cs="Arial"/>
          <w:sz w:val="24"/>
          <w:szCs w:val="24"/>
        </w:rPr>
        <w:t xml:space="preserve">Titular del Ejecutivo: la </w:t>
      </w:r>
      <w:r w:rsidRPr="00D47FEA">
        <w:rPr>
          <w:rFonts w:ascii="Arial" w:hAnsi="Arial" w:cs="Arial"/>
          <w:b/>
          <w:bCs/>
          <w:sz w:val="24"/>
          <w:szCs w:val="24"/>
        </w:rPr>
        <w:t xml:space="preserve">Gobernadora </w:t>
      </w:r>
      <w:r w:rsidRPr="00D47FEA">
        <w:rPr>
          <w:rFonts w:ascii="Arial" w:hAnsi="Arial" w:cs="Arial"/>
          <w:sz w:val="24"/>
          <w:szCs w:val="24"/>
        </w:rPr>
        <w:t>o el Gobernador Constitucional del Estado de México, y</w:t>
      </w:r>
    </w:p>
    <w:p w14:paraId="1A492846" w14:textId="77777777" w:rsidR="008B7AA3" w:rsidRPr="00D47FEA" w:rsidRDefault="008B7AA3" w:rsidP="008B7AA3">
      <w:pPr>
        <w:spacing w:line="360" w:lineRule="auto"/>
        <w:jc w:val="both"/>
        <w:rPr>
          <w:rFonts w:ascii="Arial" w:hAnsi="Arial" w:cs="Arial"/>
          <w:b/>
          <w:bCs/>
          <w:sz w:val="24"/>
          <w:szCs w:val="24"/>
        </w:rPr>
      </w:pPr>
    </w:p>
    <w:p w14:paraId="039AC4F9"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XXVII. </w:t>
      </w:r>
      <w:r w:rsidRPr="00D47FEA">
        <w:rPr>
          <w:rFonts w:ascii="Arial" w:hAnsi="Arial" w:cs="Arial"/>
          <w:sz w:val="24"/>
          <w:szCs w:val="24"/>
        </w:rPr>
        <w:t>…</w:t>
      </w:r>
    </w:p>
    <w:p w14:paraId="63833921" w14:textId="77777777" w:rsidR="008B7AA3" w:rsidRPr="00D47FEA" w:rsidRDefault="008B7AA3" w:rsidP="008B7AA3">
      <w:pPr>
        <w:spacing w:line="360" w:lineRule="auto"/>
        <w:jc w:val="both"/>
        <w:rPr>
          <w:rFonts w:ascii="Arial" w:hAnsi="Arial" w:cs="Arial"/>
          <w:sz w:val="24"/>
          <w:szCs w:val="24"/>
        </w:rPr>
      </w:pPr>
    </w:p>
    <w:p w14:paraId="3C339B6D"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 xml:space="preserve">ARTÍCULO VIGÉSIMO SÉPTIMO. </w:t>
      </w:r>
      <w:r w:rsidRPr="00D47FEA">
        <w:rPr>
          <w:rFonts w:ascii="Arial" w:hAnsi="Arial" w:cs="Arial"/>
          <w:bCs/>
          <w:sz w:val="24"/>
          <w:szCs w:val="24"/>
        </w:rPr>
        <w:t xml:space="preserve">Se reforman las fracciones IX y X del artículo 47, XIV del artículo 62 y V del artículo 81; el numeral 2.- del tercer párrafo del artículo 62; el segundo párrafo del artículo 78; los artículos 3, 7, 31, 32, 34, 53 y 82 de la </w:t>
      </w:r>
      <w:r w:rsidRPr="001772DD">
        <w:rPr>
          <w:rFonts w:ascii="Arial" w:hAnsi="Arial" w:cs="Arial"/>
          <w:b/>
          <w:sz w:val="24"/>
          <w:szCs w:val="24"/>
        </w:rPr>
        <w:t>Ley Orgánica del Poder Legislativo del Estado Libre y Soberano de México</w:t>
      </w:r>
      <w:r w:rsidRPr="00D47FEA">
        <w:rPr>
          <w:rFonts w:ascii="Arial" w:hAnsi="Arial" w:cs="Arial"/>
          <w:bCs/>
          <w:sz w:val="24"/>
          <w:szCs w:val="24"/>
        </w:rPr>
        <w:t>, para quedar como sigue:</w:t>
      </w:r>
    </w:p>
    <w:p w14:paraId="22DE88C7"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 xml:space="preserve">  </w:t>
      </w:r>
    </w:p>
    <w:p w14:paraId="4E320E83"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b/>
          <w:bCs/>
          <w:sz w:val="24"/>
          <w:szCs w:val="24"/>
          <w:lang w:eastAsia="es-MX"/>
        </w:rPr>
        <w:t xml:space="preserve">Artículo 3.- </w:t>
      </w:r>
      <w:r w:rsidRPr="00D47FEA">
        <w:rPr>
          <w:rFonts w:ascii="Arial" w:eastAsia="Times New Roman" w:hAnsi="Arial" w:cs="Arial"/>
          <w:sz w:val="24"/>
          <w:szCs w:val="24"/>
          <w:lang w:eastAsia="es-MX"/>
        </w:rPr>
        <w:t xml:space="preserve">Esta ley, sus reformas y adiciones no necesitan de promulgación de </w:t>
      </w:r>
      <w:r w:rsidRPr="00D47FEA">
        <w:rPr>
          <w:rFonts w:ascii="Arial" w:eastAsia="Times New Roman" w:hAnsi="Arial" w:cs="Arial"/>
          <w:b/>
          <w:bCs/>
          <w:sz w:val="24"/>
          <w:szCs w:val="24"/>
          <w:lang w:eastAsia="es-MX"/>
        </w:rPr>
        <w:t>la Gobernadora o</w:t>
      </w:r>
      <w:r w:rsidRPr="00D47FEA">
        <w:rPr>
          <w:rFonts w:ascii="Arial" w:eastAsia="Times New Roman" w:hAnsi="Arial" w:cs="Arial"/>
          <w:sz w:val="24"/>
          <w:szCs w:val="24"/>
          <w:lang w:eastAsia="es-MX"/>
        </w:rPr>
        <w:t xml:space="preserve"> del Gobernador del Estado, ni podrán ser objeto del derecho de veto.</w:t>
      </w:r>
    </w:p>
    <w:p w14:paraId="716397B8" w14:textId="77777777" w:rsidR="008B7AA3" w:rsidRPr="00D47FEA" w:rsidRDefault="008B7AA3" w:rsidP="008B7AA3">
      <w:pPr>
        <w:spacing w:line="360" w:lineRule="auto"/>
        <w:jc w:val="both"/>
        <w:rPr>
          <w:rFonts w:ascii="Arial" w:hAnsi="Arial" w:cs="Arial"/>
          <w:b/>
          <w:bCs/>
          <w:sz w:val="24"/>
          <w:szCs w:val="24"/>
        </w:rPr>
      </w:pPr>
    </w:p>
    <w:p w14:paraId="14C06FC6"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b/>
          <w:bCs/>
          <w:sz w:val="24"/>
          <w:szCs w:val="24"/>
          <w:lang w:eastAsia="es-MX"/>
        </w:rPr>
        <w:t>Artículo 7.- La Gobernadora o e</w:t>
      </w:r>
      <w:r w:rsidRPr="00D47FEA">
        <w:rPr>
          <w:rFonts w:ascii="Arial" w:eastAsia="Times New Roman" w:hAnsi="Arial" w:cs="Arial"/>
          <w:sz w:val="24"/>
          <w:szCs w:val="24"/>
          <w:lang w:eastAsia="es-MX"/>
        </w:rPr>
        <w:t>l Gobernador del Estado y el Presidente del Tribunal Superior de Justicia asistirán a la apertura de sesiones ordinarias del primer período. Asimismo podrán ser invitados a sesiones solemnes o especiales que celebre la Legislatura.</w:t>
      </w:r>
    </w:p>
    <w:p w14:paraId="358CB135" w14:textId="77777777" w:rsidR="008B7AA3" w:rsidRPr="00D47FEA" w:rsidRDefault="008B7AA3" w:rsidP="008B7AA3">
      <w:pPr>
        <w:spacing w:line="360" w:lineRule="auto"/>
        <w:jc w:val="both"/>
        <w:rPr>
          <w:rFonts w:ascii="Arial" w:hAnsi="Arial" w:cs="Arial"/>
          <w:b/>
          <w:bCs/>
          <w:sz w:val="24"/>
          <w:szCs w:val="24"/>
        </w:rPr>
      </w:pPr>
    </w:p>
    <w:p w14:paraId="71771385"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b/>
          <w:bCs/>
          <w:sz w:val="24"/>
          <w:szCs w:val="24"/>
          <w:lang w:eastAsia="es-MX"/>
        </w:rPr>
        <w:t xml:space="preserve">Artículo 31.- </w:t>
      </w:r>
      <w:r w:rsidRPr="00D47FEA">
        <w:rPr>
          <w:rFonts w:ascii="Arial" w:eastAsia="Times New Roman" w:hAnsi="Arial" w:cs="Arial"/>
          <w:sz w:val="24"/>
          <w:szCs w:val="24"/>
          <w:lang w:eastAsia="es-MX"/>
        </w:rPr>
        <w:t xml:space="preserve">La Legislatura o la Diputación Permanente en su caso, calificará las causas que motiven la renuncia o licencia </w:t>
      </w:r>
      <w:r w:rsidRPr="00D47FEA">
        <w:rPr>
          <w:rFonts w:ascii="Arial" w:eastAsia="Times New Roman" w:hAnsi="Arial" w:cs="Arial"/>
          <w:b/>
          <w:bCs/>
          <w:sz w:val="24"/>
          <w:szCs w:val="24"/>
          <w:lang w:eastAsia="es-MX"/>
        </w:rPr>
        <w:t>de la Gobernadora o</w:t>
      </w:r>
      <w:r w:rsidRPr="00D47FEA">
        <w:rPr>
          <w:rFonts w:ascii="Arial" w:eastAsia="Times New Roman" w:hAnsi="Arial" w:cs="Arial"/>
          <w:sz w:val="24"/>
          <w:szCs w:val="24"/>
          <w:lang w:eastAsia="es-MX"/>
        </w:rPr>
        <w:t xml:space="preserve"> del  Gobernador y resolverá́ lo conducente. </w:t>
      </w:r>
    </w:p>
    <w:p w14:paraId="0034CA49" w14:textId="77777777" w:rsidR="008B7AA3" w:rsidRPr="00D47FEA" w:rsidRDefault="008B7AA3" w:rsidP="008B7AA3">
      <w:pPr>
        <w:spacing w:line="360" w:lineRule="auto"/>
        <w:jc w:val="both"/>
        <w:rPr>
          <w:rFonts w:ascii="Arial" w:hAnsi="Arial" w:cs="Arial"/>
          <w:b/>
          <w:bCs/>
          <w:sz w:val="24"/>
          <w:szCs w:val="24"/>
        </w:rPr>
      </w:pPr>
    </w:p>
    <w:p w14:paraId="0440F477"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 xml:space="preserve">Artículo 32.- </w:t>
      </w:r>
      <w:r w:rsidRPr="00D47FEA">
        <w:rPr>
          <w:rFonts w:ascii="Arial" w:hAnsi="Arial" w:cs="Arial"/>
          <w:sz w:val="24"/>
          <w:szCs w:val="24"/>
        </w:rPr>
        <w:t xml:space="preserve">La Legislatura se constituirá́ en Colegio Electoral y en votación nominal designará </w:t>
      </w:r>
      <w:r w:rsidRPr="00D47FEA">
        <w:rPr>
          <w:rFonts w:ascii="Arial" w:hAnsi="Arial" w:cs="Arial"/>
          <w:b/>
          <w:bCs/>
          <w:sz w:val="24"/>
          <w:szCs w:val="24"/>
        </w:rPr>
        <w:t>a la Gobernadora o</w:t>
      </w:r>
      <w:r w:rsidRPr="00D47FEA">
        <w:rPr>
          <w:rFonts w:ascii="Arial" w:hAnsi="Arial" w:cs="Arial"/>
          <w:sz w:val="24"/>
          <w:szCs w:val="24"/>
        </w:rPr>
        <w:t xml:space="preserve"> al gobernador interino o sustituto, previa comprobación de los requisitos que para tal cargo establezca la Constitución.</w:t>
      </w:r>
    </w:p>
    <w:p w14:paraId="4AEF3792" w14:textId="77777777" w:rsidR="008B7AA3" w:rsidRPr="00D47FEA" w:rsidRDefault="008B7AA3" w:rsidP="008B7AA3">
      <w:pPr>
        <w:spacing w:line="360" w:lineRule="auto"/>
        <w:jc w:val="both"/>
        <w:rPr>
          <w:rFonts w:ascii="Arial" w:hAnsi="Arial" w:cs="Arial"/>
          <w:b/>
          <w:bCs/>
          <w:sz w:val="24"/>
          <w:szCs w:val="24"/>
        </w:rPr>
      </w:pPr>
    </w:p>
    <w:p w14:paraId="5633C90B"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b/>
          <w:bCs/>
          <w:sz w:val="24"/>
          <w:szCs w:val="24"/>
          <w:lang w:eastAsia="es-MX"/>
        </w:rPr>
        <w:t xml:space="preserve">Artículo 34.- </w:t>
      </w:r>
      <w:r w:rsidRPr="00D47FEA">
        <w:rPr>
          <w:rFonts w:ascii="Arial" w:eastAsia="Times New Roman" w:hAnsi="Arial" w:cs="Arial"/>
          <w:sz w:val="24"/>
          <w:szCs w:val="24"/>
          <w:lang w:eastAsia="es-MX"/>
        </w:rPr>
        <w:t xml:space="preserve">La Legislatura recibirá́, dentro del mes de septiembre, un informe acerca del estado que guarde la administración pública, con excepción del ultimo ano del período constitucional </w:t>
      </w:r>
      <w:r w:rsidRPr="00D47FEA">
        <w:rPr>
          <w:rFonts w:ascii="Arial" w:eastAsia="Times New Roman" w:hAnsi="Arial" w:cs="Arial"/>
          <w:b/>
          <w:bCs/>
          <w:sz w:val="24"/>
          <w:szCs w:val="24"/>
          <w:lang w:eastAsia="es-MX"/>
        </w:rPr>
        <w:t>de la Gobernadora o</w:t>
      </w:r>
      <w:r w:rsidRPr="00D47FEA">
        <w:rPr>
          <w:rFonts w:ascii="Arial" w:eastAsia="Times New Roman" w:hAnsi="Arial" w:cs="Arial"/>
          <w:sz w:val="24"/>
          <w:szCs w:val="24"/>
          <w:lang w:eastAsia="es-MX"/>
        </w:rPr>
        <w:t xml:space="preserve"> del Gobernador del Estado, que deberá́ recibirse dentro de los primeros quince días del mes de septiembre. Lo anterior, en los términos y de conformidad con lo dispuesto por el artículo 77 fracciones XVIII de la Constitución Política del Estado Libre y Soberano de México.</w:t>
      </w:r>
    </w:p>
    <w:p w14:paraId="1BB49F5D" w14:textId="77777777" w:rsidR="008B7AA3" w:rsidRPr="00D47FEA" w:rsidRDefault="008B7AA3" w:rsidP="008B7AA3">
      <w:pPr>
        <w:spacing w:line="360" w:lineRule="auto"/>
        <w:jc w:val="both"/>
        <w:rPr>
          <w:rFonts w:ascii="Arial" w:hAnsi="Arial" w:cs="Arial"/>
          <w:b/>
          <w:bCs/>
          <w:sz w:val="24"/>
          <w:szCs w:val="24"/>
        </w:rPr>
      </w:pPr>
    </w:p>
    <w:p w14:paraId="7B5269A1" w14:textId="481CA7E6" w:rsidR="008B7AA3" w:rsidRPr="001772DD" w:rsidRDefault="008B7AA3" w:rsidP="008B7AA3">
      <w:pPr>
        <w:spacing w:line="360" w:lineRule="auto"/>
        <w:jc w:val="both"/>
        <w:rPr>
          <w:rFonts w:ascii="Arial" w:eastAsia="Times New Roman" w:hAnsi="Arial" w:cs="Arial"/>
          <w:b/>
          <w:bCs/>
          <w:sz w:val="24"/>
          <w:szCs w:val="24"/>
          <w:lang w:eastAsia="es-MX"/>
        </w:rPr>
      </w:pPr>
      <w:r w:rsidRPr="00D47FEA">
        <w:rPr>
          <w:rFonts w:ascii="Arial" w:eastAsia="Times New Roman" w:hAnsi="Arial" w:cs="Arial"/>
          <w:b/>
          <w:bCs/>
          <w:sz w:val="24"/>
          <w:szCs w:val="24"/>
          <w:lang w:eastAsia="es-MX"/>
        </w:rPr>
        <w:t xml:space="preserve">Artículo 47.- </w:t>
      </w:r>
      <w:r w:rsidR="001772DD" w:rsidRPr="00437A2C">
        <w:rPr>
          <w:rFonts w:ascii="Arial" w:eastAsia="Times New Roman" w:hAnsi="Arial" w:cs="Arial"/>
          <w:lang w:eastAsia="es-MX"/>
        </w:rPr>
        <w:t>Son atribuciones</w:t>
      </w:r>
      <w:r w:rsidR="001772DD">
        <w:rPr>
          <w:rFonts w:ascii="Arial" w:eastAsia="Times New Roman" w:hAnsi="Arial" w:cs="Arial"/>
          <w:b/>
          <w:bCs/>
          <w:lang w:eastAsia="es-MX"/>
        </w:rPr>
        <w:t xml:space="preserve"> de la Presidencia </w:t>
      </w:r>
      <w:r w:rsidR="001772DD" w:rsidRPr="00437A2C">
        <w:rPr>
          <w:rFonts w:ascii="Arial" w:eastAsia="Times New Roman" w:hAnsi="Arial" w:cs="Arial"/>
          <w:lang w:eastAsia="es-MX"/>
        </w:rPr>
        <w:t>de la Legislatura:</w:t>
      </w:r>
    </w:p>
    <w:p w14:paraId="23AB4432" w14:textId="77777777" w:rsidR="008B7AA3" w:rsidRPr="00D47FEA" w:rsidRDefault="008B7AA3" w:rsidP="008B7AA3">
      <w:pPr>
        <w:spacing w:line="360" w:lineRule="auto"/>
        <w:jc w:val="both"/>
        <w:rPr>
          <w:rFonts w:ascii="Arial" w:hAnsi="Arial" w:cs="Arial"/>
          <w:b/>
          <w:bCs/>
          <w:sz w:val="24"/>
          <w:szCs w:val="24"/>
        </w:rPr>
      </w:pPr>
    </w:p>
    <w:p w14:paraId="7C63EBA1"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I. a VIII. …</w:t>
      </w:r>
    </w:p>
    <w:p w14:paraId="20538BE8" w14:textId="77777777" w:rsidR="008B7AA3" w:rsidRPr="00D47FEA" w:rsidRDefault="008B7AA3" w:rsidP="008B7AA3">
      <w:pPr>
        <w:spacing w:line="360" w:lineRule="auto"/>
        <w:jc w:val="both"/>
        <w:rPr>
          <w:rFonts w:ascii="Arial" w:hAnsi="Arial" w:cs="Arial"/>
          <w:b/>
          <w:bCs/>
          <w:sz w:val="24"/>
          <w:szCs w:val="24"/>
        </w:rPr>
      </w:pPr>
    </w:p>
    <w:p w14:paraId="402B060B"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sz w:val="24"/>
          <w:szCs w:val="24"/>
        </w:rPr>
        <w:t xml:space="preserve">IX. Someter a discusión los dictámenes que presenten las comisiones y, en su caso, las iniciativas que, con carácter de preferente, hubiere presentado </w:t>
      </w:r>
      <w:r w:rsidRPr="00D47FEA">
        <w:rPr>
          <w:rFonts w:ascii="Arial" w:hAnsi="Arial" w:cs="Arial"/>
          <w:b/>
          <w:bCs/>
          <w:sz w:val="24"/>
          <w:szCs w:val="24"/>
        </w:rPr>
        <w:t>la Gobernadora o</w:t>
      </w:r>
      <w:r w:rsidRPr="00D47FEA">
        <w:rPr>
          <w:rFonts w:ascii="Arial" w:hAnsi="Arial" w:cs="Arial"/>
          <w:sz w:val="24"/>
          <w:szCs w:val="24"/>
        </w:rPr>
        <w:t xml:space="preserve"> el Gobernador del Estado y que no hubieren sido dictaminadas por las comisiones respectivas dentro del plazo constitucional;</w:t>
      </w:r>
    </w:p>
    <w:p w14:paraId="4D93A7C4" w14:textId="77777777" w:rsidR="008B7AA3" w:rsidRPr="00D47FEA" w:rsidRDefault="008B7AA3" w:rsidP="008B7AA3">
      <w:pPr>
        <w:spacing w:line="360" w:lineRule="auto"/>
        <w:jc w:val="both"/>
        <w:rPr>
          <w:rFonts w:ascii="Arial" w:hAnsi="Arial" w:cs="Arial"/>
          <w:sz w:val="24"/>
          <w:szCs w:val="24"/>
        </w:rPr>
      </w:pPr>
    </w:p>
    <w:p w14:paraId="3497E6E4"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sz w:val="24"/>
          <w:szCs w:val="24"/>
        </w:rPr>
        <w:t xml:space="preserve">X. Conceder el uso de la palabra a los diputados y, en su caso, </w:t>
      </w:r>
      <w:r w:rsidRPr="00D47FEA">
        <w:rPr>
          <w:rFonts w:ascii="Arial" w:hAnsi="Arial" w:cs="Arial"/>
          <w:b/>
          <w:bCs/>
          <w:sz w:val="24"/>
          <w:szCs w:val="24"/>
        </w:rPr>
        <w:t>a la Gobernadora o</w:t>
      </w:r>
      <w:r w:rsidRPr="00D47FEA">
        <w:rPr>
          <w:rFonts w:ascii="Arial" w:hAnsi="Arial" w:cs="Arial"/>
          <w:sz w:val="24"/>
          <w:szCs w:val="24"/>
        </w:rPr>
        <w:t xml:space="preserve"> al Gobernador del Estado o a las autoridades a quienes la Constitución otorga el derecho de iniciativa, o bien a los representantes que estos hubieren designado, para participar en la discusión del dictamen de las que hubieren presentado y de las que estén relacionadas con su ámbito competencial;</w:t>
      </w:r>
    </w:p>
    <w:p w14:paraId="428186C1" w14:textId="77777777" w:rsidR="008B7AA3" w:rsidRPr="00D47FEA" w:rsidRDefault="008B7AA3" w:rsidP="008B7AA3">
      <w:pPr>
        <w:spacing w:line="360" w:lineRule="auto"/>
        <w:jc w:val="both"/>
        <w:rPr>
          <w:rFonts w:ascii="Arial" w:hAnsi="Arial" w:cs="Arial"/>
          <w:sz w:val="24"/>
          <w:szCs w:val="24"/>
        </w:rPr>
      </w:pPr>
    </w:p>
    <w:p w14:paraId="7E1B705A"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sz w:val="24"/>
          <w:szCs w:val="24"/>
        </w:rPr>
        <w:t>XI.  a XXII. …</w:t>
      </w:r>
    </w:p>
    <w:p w14:paraId="7DB22F84" w14:textId="77777777" w:rsidR="008B7AA3" w:rsidRPr="00D47FEA" w:rsidRDefault="008B7AA3" w:rsidP="008B7AA3">
      <w:pPr>
        <w:spacing w:line="360" w:lineRule="auto"/>
        <w:jc w:val="both"/>
        <w:rPr>
          <w:rFonts w:ascii="Arial" w:eastAsia="Times New Roman" w:hAnsi="Arial" w:cs="Arial"/>
          <w:b/>
          <w:bCs/>
          <w:sz w:val="24"/>
          <w:szCs w:val="24"/>
          <w:lang w:eastAsia="es-MX"/>
        </w:rPr>
      </w:pPr>
    </w:p>
    <w:p w14:paraId="37D5E0DA" w14:textId="77777777" w:rsidR="008B7AA3" w:rsidRPr="00D47FEA" w:rsidRDefault="008B7AA3" w:rsidP="008B7AA3">
      <w:pPr>
        <w:spacing w:line="360" w:lineRule="auto"/>
        <w:jc w:val="both"/>
        <w:rPr>
          <w:rFonts w:ascii="Arial" w:hAnsi="Arial" w:cs="Arial"/>
          <w:b/>
          <w:bCs/>
          <w:sz w:val="24"/>
          <w:szCs w:val="24"/>
        </w:rPr>
      </w:pPr>
      <w:r w:rsidRPr="00D47FEA">
        <w:rPr>
          <w:rFonts w:ascii="Arial" w:eastAsia="Times New Roman" w:hAnsi="Arial" w:cs="Arial"/>
          <w:b/>
          <w:bCs/>
          <w:sz w:val="24"/>
          <w:szCs w:val="24"/>
          <w:lang w:eastAsia="es-MX"/>
        </w:rPr>
        <w:t xml:space="preserve">Artículo 53.- </w:t>
      </w:r>
      <w:r w:rsidRPr="00D47FEA">
        <w:rPr>
          <w:rFonts w:ascii="Arial" w:eastAsia="Times New Roman" w:hAnsi="Arial" w:cs="Arial"/>
          <w:sz w:val="24"/>
          <w:szCs w:val="24"/>
          <w:lang w:eastAsia="es-MX"/>
        </w:rPr>
        <w:t xml:space="preserve">La Diputación Permanente se instalará inmediatamente después de la sesión de clausura del período ordinario, comunicándolo por conducto de su presidente, </w:t>
      </w:r>
      <w:r w:rsidRPr="00D47FEA">
        <w:rPr>
          <w:rFonts w:ascii="Arial" w:eastAsia="Times New Roman" w:hAnsi="Arial" w:cs="Arial"/>
          <w:b/>
          <w:bCs/>
          <w:sz w:val="24"/>
          <w:szCs w:val="24"/>
          <w:lang w:eastAsia="es-MX"/>
        </w:rPr>
        <w:t>a la Gobernadora o</w:t>
      </w:r>
      <w:r w:rsidRPr="00D47FEA">
        <w:rPr>
          <w:rFonts w:ascii="Arial" w:eastAsia="Times New Roman" w:hAnsi="Arial" w:cs="Arial"/>
          <w:sz w:val="24"/>
          <w:szCs w:val="24"/>
          <w:lang w:eastAsia="es-MX"/>
        </w:rPr>
        <w:t xml:space="preserve"> al  Gobernador del Estado, al Presidente del Tribunal Superior de Justicia, a los ayuntamientos de los municipios de la entidad, a las cámaras del Congreso de la Unión y a las legislaturas de los estados. Su integración se publicará en la Gaceta del Gobierno y concluirá́ sus funciones al inicio del siguiente período ordinario.</w:t>
      </w:r>
    </w:p>
    <w:p w14:paraId="231FD574" w14:textId="77777777" w:rsidR="008B7AA3" w:rsidRPr="00D47FEA" w:rsidRDefault="008B7AA3" w:rsidP="008B7AA3">
      <w:pPr>
        <w:spacing w:line="360" w:lineRule="auto"/>
        <w:jc w:val="both"/>
        <w:rPr>
          <w:rFonts w:ascii="Arial" w:hAnsi="Arial" w:cs="Arial"/>
          <w:b/>
          <w:bCs/>
          <w:sz w:val="24"/>
          <w:szCs w:val="24"/>
        </w:rPr>
      </w:pPr>
    </w:p>
    <w:p w14:paraId="174C76D8"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Artículo 62. </w:t>
      </w:r>
      <w:r w:rsidRPr="00D47FEA">
        <w:rPr>
          <w:rFonts w:ascii="Arial" w:hAnsi="Arial" w:cs="Arial"/>
          <w:sz w:val="24"/>
          <w:szCs w:val="24"/>
        </w:rPr>
        <w:t>…</w:t>
      </w:r>
    </w:p>
    <w:p w14:paraId="6B77FCAE" w14:textId="77777777" w:rsidR="008B7AA3" w:rsidRPr="00D47FEA" w:rsidRDefault="008B7AA3" w:rsidP="008B7AA3">
      <w:pPr>
        <w:spacing w:line="360" w:lineRule="auto"/>
        <w:jc w:val="both"/>
        <w:rPr>
          <w:rFonts w:ascii="Arial" w:hAnsi="Arial" w:cs="Arial"/>
          <w:sz w:val="24"/>
          <w:szCs w:val="24"/>
        </w:rPr>
      </w:pPr>
    </w:p>
    <w:p w14:paraId="75259299"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I. a XIII. …</w:t>
      </w:r>
    </w:p>
    <w:p w14:paraId="3D75ED4B" w14:textId="77777777" w:rsidR="008B7AA3" w:rsidRPr="00D47FEA" w:rsidRDefault="008B7AA3" w:rsidP="008B7AA3">
      <w:pPr>
        <w:spacing w:line="360" w:lineRule="auto"/>
        <w:jc w:val="both"/>
        <w:rPr>
          <w:rFonts w:ascii="Arial" w:hAnsi="Arial" w:cs="Arial"/>
          <w:b/>
          <w:bCs/>
          <w:sz w:val="24"/>
          <w:szCs w:val="24"/>
        </w:rPr>
      </w:pPr>
    </w:p>
    <w:p w14:paraId="701D3DDF" w14:textId="77777777" w:rsidR="008B7AA3" w:rsidRPr="00D47FEA" w:rsidRDefault="008B7AA3" w:rsidP="008B7AA3">
      <w:pPr>
        <w:spacing w:line="360" w:lineRule="auto"/>
        <w:jc w:val="both"/>
        <w:rPr>
          <w:rFonts w:ascii="Arial" w:hAnsi="Arial" w:cs="Arial"/>
          <w:b/>
          <w:bCs/>
          <w:sz w:val="24"/>
          <w:szCs w:val="24"/>
        </w:rPr>
      </w:pPr>
      <w:r w:rsidRPr="00D47FEA">
        <w:rPr>
          <w:rFonts w:ascii="Arial" w:eastAsia="Times New Roman" w:hAnsi="Arial" w:cs="Arial"/>
          <w:sz w:val="24"/>
          <w:szCs w:val="24"/>
          <w:lang w:eastAsia="es-MX"/>
        </w:rPr>
        <w:t xml:space="preserve">XIV. Recibir la solicitud </w:t>
      </w:r>
      <w:r w:rsidRPr="00D47FEA">
        <w:rPr>
          <w:rFonts w:ascii="Arial" w:eastAsia="Times New Roman" w:hAnsi="Arial" w:cs="Arial"/>
          <w:b/>
          <w:bCs/>
          <w:sz w:val="24"/>
          <w:szCs w:val="24"/>
          <w:lang w:eastAsia="es-MX"/>
        </w:rPr>
        <w:t>de la Gobernadora o</w:t>
      </w:r>
      <w:r w:rsidRPr="00D47FEA">
        <w:rPr>
          <w:rFonts w:ascii="Arial" w:eastAsia="Times New Roman" w:hAnsi="Arial" w:cs="Arial"/>
          <w:sz w:val="24"/>
          <w:szCs w:val="24"/>
          <w:lang w:eastAsia="es-MX"/>
        </w:rPr>
        <w:t xml:space="preserve"> del  Gobernador del Estado y de las autoridades a quienes la Constitución otorga el derecho de iniciativa, para participar en el análisis que realicen las comisiones sobre las iniciativas que hubieren presentado y las que estén vinculadas con su ámbito competencial, así́ como en la discusión de los dictámenes respectivos. La Junta de Coordinación Política propondrá́ a la Asamblea, en su caso, el formato de la sesión del Pleno en la que los mismos hayan de discutirse;</w:t>
      </w:r>
    </w:p>
    <w:p w14:paraId="2CDB75DF" w14:textId="77777777" w:rsidR="008B7AA3" w:rsidRPr="00D47FEA" w:rsidRDefault="008B7AA3" w:rsidP="008B7AA3">
      <w:pPr>
        <w:spacing w:line="360" w:lineRule="auto"/>
        <w:jc w:val="both"/>
        <w:rPr>
          <w:rFonts w:ascii="Arial" w:hAnsi="Arial" w:cs="Arial"/>
          <w:sz w:val="24"/>
          <w:szCs w:val="24"/>
        </w:rPr>
      </w:pPr>
    </w:p>
    <w:p w14:paraId="7A45A82D"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hAnsi="Arial" w:cs="Arial"/>
          <w:sz w:val="24"/>
          <w:szCs w:val="24"/>
        </w:rPr>
        <w:t>XV.  a XXI. …</w:t>
      </w:r>
    </w:p>
    <w:p w14:paraId="5D51C114" w14:textId="77777777" w:rsidR="008B7AA3" w:rsidRPr="00D47FEA" w:rsidRDefault="008B7AA3" w:rsidP="008B7AA3">
      <w:pPr>
        <w:spacing w:line="360" w:lineRule="auto"/>
        <w:jc w:val="both"/>
        <w:rPr>
          <w:rFonts w:ascii="Arial" w:eastAsia="Times New Roman" w:hAnsi="Arial" w:cs="Arial"/>
          <w:b/>
          <w:bCs/>
          <w:sz w:val="24"/>
          <w:szCs w:val="24"/>
          <w:lang w:eastAsia="es-MX"/>
        </w:rPr>
      </w:pPr>
    </w:p>
    <w:p w14:paraId="24690A7D" w14:textId="77777777" w:rsidR="008B7AA3" w:rsidRPr="00D47FEA" w:rsidRDefault="008B7AA3" w:rsidP="008B7AA3">
      <w:pPr>
        <w:spacing w:line="360" w:lineRule="auto"/>
        <w:jc w:val="both"/>
        <w:rPr>
          <w:rFonts w:ascii="Arial" w:hAnsi="Arial" w:cs="Arial"/>
          <w:b/>
          <w:bCs/>
          <w:sz w:val="24"/>
          <w:szCs w:val="24"/>
        </w:rPr>
      </w:pPr>
      <w:r w:rsidRPr="00D47FEA">
        <w:rPr>
          <w:rFonts w:ascii="Arial" w:eastAsia="Times New Roman" w:hAnsi="Arial" w:cs="Arial"/>
          <w:b/>
          <w:bCs/>
          <w:sz w:val="24"/>
          <w:szCs w:val="24"/>
          <w:lang w:eastAsia="es-MX"/>
        </w:rPr>
        <w:t xml:space="preserve">Artículo 62 BIS.- </w:t>
      </w:r>
      <w:r w:rsidRPr="00D47FEA">
        <w:rPr>
          <w:rFonts w:ascii="Arial" w:eastAsia="Times New Roman" w:hAnsi="Arial" w:cs="Arial"/>
          <w:sz w:val="24"/>
          <w:szCs w:val="24"/>
          <w:lang w:eastAsia="es-MX"/>
        </w:rPr>
        <w:t>…</w:t>
      </w:r>
    </w:p>
    <w:p w14:paraId="6CC4184D" w14:textId="77777777" w:rsidR="008B7AA3" w:rsidRPr="00D47FEA" w:rsidRDefault="008B7AA3" w:rsidP="008B7AA3">
      <w:pPr>
        <w:spacing w:line="360" w:lineRule="auto"/>
        <w:jc w:val="both"/>
        <w:rPr>
          <w:rFonts w:ascii="Arial" w:hAnsi="Arial" w:cs="Arial"/>
          <w:sz w:val="24"/>
          <w:szCs w:val="24"/>
        </w:rPr>
      </w:pPr>
    </w:p>
    <w:p w14:paraId="39E53956"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29D5595B" w14:textId="77777777" w:rsidR="008B7AA3" w:rsidRPr="00D47FEA" w:rsidRDefault="008B7AA3" w:rsidP="008B7AA3">
      <w:pPr>
        <w:spacing w:line="360" w:lineRule="auto"/>
        <w:jc w:val="both"/>
        <w:rPr>
          <w:rFonts w:ascii="Arial" w:hAnsi="Arial" w:cs="Arial"/>
          <w:sz w:val="24"/>
          <w:szCs w:val="24"/>
        </w:rPr>
      </w:pPr>
    </w:p>
    <w:p w14:paraId="78D1CBFA"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238B2072" w14:textId="77777777" w:rsidR="008B7AA3" w:rsidRPr="00D47FEA" w:rsidRDefault="008B7AA3" w:rsidP="008B7AA3">
      <w:pPr>
        <w:spacing w:line="360" w:lineRule="auto"/>
        <w:jc w:val="both"/>
        <w:rPr>
          <w:rFonts w:ascii="Arial" w:hAnsi="Arial" w:cs="Arial"/>
          <w:sz w:val="24"/>
          <w:szCs w:val="24"/>
        </w:rPr>
      </w:pPr>
    </w:p>
    <w:p w14:paraId="2B687B2D"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1.- …</w:t>
      </w:r>
    </w:p>
    <w:p w14:paraId="624A24F1" w14:textId="77777777" w:rsidR="008B7AA3" w:rsidRPr="00D47FEA" w:rsidRDefault="008B7AA3" w:rsidP="008B7AA3">
      <w:pPr>
        <w:spacing w:line="360" w:lineRule="auto"/>
        <w:jc w:val="both"/>
        <w:rPr>
          <w:rFonts w:ascii="Arial" w:eastAsia="Times New Roman" w:hAnsi="Arial" w:cs="Arial"/>
          <w:sz w:val="24"/>
          <w:szCs w:val="24"/>
          <w:lang w:eastAsia="es-MX"/>
        </w:rPr>
      </w:pPr>
    </w:p>
    <w:p w14:paraId="51782936" w14:textId="77777777" w:rsidR="008B7AA3" w:rsidRPr="00D47FEA" w:rsidRDefault="008B7AA3" w:rsidP="008B7AA3">
      <w:pPr>
        <w:spacing w:line="360" w:lineRule="auto"/>
        <w:jc w:val="both"/>
        <w:rPr>
          <w:rFonts w:ascii="Arial" w:hAnsi="Arial" w:cs="Arial"/>
          <w:b/>
          <w:bCs/>
          <w:sz w:val="24"/>
          <w:szCs w:val="24"/>
        </w:rPr>
      </w:pPr>
      <w:r w:rsidRPr="00D47FEA">
        <w:rPr>
          <w:rFonts w:ascii="Arial" w:eastAsia="Times New Roman" w:hAnsi="Arial" w:cs="Arial"/>
          <w:sz w:val="24"/>
          <w:szCs w:val="24"/>
          <w:lang w:eastAsia="es-MX"/>
        </w:rPr>
        <w:t xml:space="preserve">2.- En cada una de sus sesiones, la Conferencia para la Dirección y Programación de los Trabajos Legislativos, deberá́ determinar los puntos a tratar en el orden del día de la sesión de la Legislatura, en su caso, la propuesta de turno a la comisión o comisiones que corresponda a cada uno de los puntos a tratar en dicho orden del día, proponer a la Legislatura o a la Diputación Permanente la dispensa de trámite de las iniciativas de ley o decreto, establecer los formatos de debate y los calendarios para el examen de los dictámenes por parte del Pleno de la Legislatura. Esos últimos se harán del conocimiento </w:t>
      </w:r>
      <w:r w:rsidRPr="00D47FEA">
        <w:rPr>
          <w:rFonts w:ascii="Arial" w:eastAsia="Times New Roman" w:hAnsi="Arial" w:cs="Arial"/>
          <w:b/>
          <w:bCs/>
          <w:sz w:val="24"/>
          <w:szCs w:val="24"/>
          <w:lang w:eastAsia="es-MX"/>
        </w:rPr>
        <w:t>de</w:t>
      </w:r>
      <w:r w:rsidRPr="00D47FEA">
        <w:rPr>
          <w:rFonts w:ascii="Arial" w:hAnsi="Arial" w:cs="Arial"/>
          <w:b/>
          <w:bCs/>
          <w:sz w:val="24"/>
          <w:szCs w:val="24"/>
        </w:rPr>
        <w:t xml:space="preserve"> </w:t>
      </w:r>
      <w:r w:rsidRPr="00D47FEA">
        <w:rPr>
          <w:rFonts w:ascii="Arial" w:eastAsia="Times New Roman" w:hAnsi="Arial" w:cs="Arial"/>
          <w:b/>
          <w:bCs/>
          <w:sz w:val="24"/>
          <w:szCs w:val="24"/>
          <w:lang w:eastAsia="es-MX"/>
        </w:rPr>
        <w:t>l</w:t>
      </w:r>
      <w:r w:rsidRPr="00D47FEA">
        <w:rPr>
          <w:rFonts w:ascii="Arial" w:hAnsi="Arial" w:cs="Arial"/>
          <w:b/>
          <w:bCs/>
          <w:sz w:val="24"/>
          <w:szCs w:val="24"/>
        </w:rPr>
        <w:t>a Gobernadora o</w:t>
      </w:r>
      <w:r w:rsidRPr="00D47FEA">
        <w:rPr>
          <w:rFonts w:ascii="Arial" w:hAnsi="Arial" w:cs="Arial"/>
          <w:sz w:val="24"/>
          <w:szCs w:val="24"/>
        </w:rPr>
        <w:t xml:space="preserve"> del </w:t>
      </w:r>
      <w:r w:rsidRPr="00D47FEA">
        <w:rPr>
          <w:rFonts w:ascii="Arial" w:eastAsia="Times New Roman" w:hAnsi="Arial" w:cs="Arial"/>
          <w:sz w:val="24"/>
          <w:szCs w:val="24"/>
          <w:lang w:eastAsia="es-MX"/>
        </w:rPr>
        <w:t xml:space="preserve"> Gobernador del Estado y de las autoridades a quienes la Constitución otorga el derecho de iniciativa, al menos dos días antes de que hayan de celebrarse dichas sesiones, para que, de ser el caso, puedan participar de su discusión.</w:t>
      </w:r>
    </w:p>
    <w:p w14:paraId="09D1D988" w14:textId="77777777" w:rsidR="008B7AA3" w:rsidRPr="00D47FEA" w:rsidRDefault="008B7AA3" w:rsidP="008B7AA3">
      <w:pPr>
        <w:spacing w:line="360" w:lineRule="auto"/>
        <w:jc w:val="both"/>
        <w:rPr>
          <w:rFonts w:ascii="Arial" w:eastAsia="Times New Roman" w:hAnsi="Arial" w:cs="Arial"/>
          <w:sz w:val="24"/>
          <w:szCs w:val="24"/>
          <w:lang w:eastAsia="es-MX"/>
        </w:rPr>
      </w:pPr>
    </w:p>
    <w:p w14:paraId="5292F2DF" w14:textId="77777777" w:rsidR="008B7AA3" w:rsidRPr="00D47FEA" w:rsidRDefault="008B7AA3" w:rsidP="008B7AA3">
      <w:pPr>
        <w:spacing w:line="360" w:lineRule="auto"/>
        <w:jc w:val="both"/>
        <w:rPr>
          <w:rFonts w:ascii="Arial" w:hAnsi="Arial" w:cs="Arial"/>
          <w:b/>
          <w:bCs/>
          <w:sz w:val="24"/>
          <w:szCs w:val="24"/>
        </w:rPr>
      </w:pPr>
      <w:r w:rsidRPr="00D47FEA">
        <w:rPr>
          <w:rFonts w:ascii="Arial" w:eastAsia="Times New Roman" w:hAnsi="Arial" w:cs="Arial"/>
          <w:sz w:val="24"/>
          <w:szCs w:val="24"/>
          <w:lang w:eastAsia="es-MX"/>
        </w:rPr>
        <w:t xml:space="preserve">En la semana previa a aquélla en que tendrá́ lugar la última sesión de la Legislatura dentro del período ordinario respectivo, la Conferencia deberá́ determinar si es el caso de incorporar en el orden del día la iniciativa o iniciativas que, con carácter de preferente, hubiere presentado </w:t>
      </w:r>
      <w:r w:rsidRPr="00D47FEA">
        <w:rPr>
          <w:rFonts w:ascii="Arial" w:hAnsi="Arial" w:cs="Arial"/>
          <w:b/>
          <w:bCs/>
          <w:sz w:val="24"/>
          <w:szCs w:val="24"/>
        </w:rPr>
        <w:t xml:space="preserve"> la Gobernadora o</w:t>
      </w:r>
      <w:r w:rsidRPr="00D47FEA">
        <w:rPr>
          <w:rFonts w:ascii="Arial" w:hAnsi="Arial" w:cs="Arial"/>
          <w:sz w:val="24"/>
          <w:szCs w:val="24"/>
        </w:rPr>
        <w:t xml:space="preserve"> </w:t>
      </w:r>
      <w:r w:rsidRPr="00D47FEA">
        <w:rPr>
          <w:rFonts w:ascii="Arial" w:eastAsia="Times New Roman" w:hAnsi="Arial" w:cs="Arial"/>
          <w:sz w:val="24"/>
          <w:szCs w:val="24"/>
          <w:lang w:eastAsia="es-MX"/>
        </w:rPr>
        <w:t>el Gobernador del Estado, y cuyo dictamen no hubiere sido enviado al Presidente de la Legislatura hasta ese momento por las comisiones responsables. Lo anterior para los efectos constitucionales respectivos</w:t>
      </w:r>
    </w:p>
    <w:p w14:paraId="6A7C4541" w14:textId="77777777" w:rsidR="008B7AA3" w:rsidRPr="00D47FEA" w:rsidRDefault="008B7AA3" w:rsidP="008B7AA3">
      <w:pPr>
        <w:spacing w:line="360" w:lineRule="auto"/>
        <w:jc w:val="both"/>
        <w:rPr>
          <w:rFonts w:ascii="Arial" w:eastAsia="Times New Roman" w:hAnsi="Arial" w:cs="Arial"/>
          <w:sz w:val="24"/>
          <w:szCs w:val="24"/>
          <w:lang w:eastAsia="es-MX"/>
        </w:rPr>
      </w:pPr>
    </w:p>
    <w:p w14:paraId="657C2103" w14:textId="77777777" w:rsidR="001772DD"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sz w:val="24"/>
          <w:szCs w:val="24"/>
          <w:lang w:eastAsia="es-MX"/>
        </w:rPr>
        <w:t xml:space="preserve">3. </w:t>
      </w:r>
      <w:r w:rsidR="001772DD">
        <w:rPr>
          <w:rFonts w:ascii="Arial" w:eastAsia="Times New Roman" w:hAnsi="Arial" w:cs="Arial"/>
          <w:sz w:val="24"/>
          <w:szCs w:val="24"/>
          <w:lang w:eastAsia="es-MX"/>
        </w:rPr>
        <w:t>…</w:t>
      </w:r>
    </w:p>
    <w:p w14:paraId="4425456E" w14:textId="77777777" w:rsidR="001772DD" w:rsidRDefault="001772DD" w:rsidP="008B7AA3">
      <w:pPr>
        <w:spacing w:line="360" w:lineRule="auto"/>
        <w:jc w:val="both"/>
        <w:rPr>
          <w:rFonts w:ascii="Arial" w:eastAsia="Times New Roman" w:hAnsi="Arial" w:cs="Arial"/>
          <w:sz w:val="24"/>
          <w:szCs w:val="24"/>
          <w:lang w:eastAsia="es-MX"/>
        </w:rPr>
      </w:pPr>
    </w:p>
    <w:p w14:paraId="3C79AC33" w14:textId="5A427F94"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sz w:val="24"/>
          <w:szCs w:val="24"/>
          <w:lang w:eastAsia="es-MX"/>
        </w:rPr>
        <w:t>4. …</w:t>
      </w:r>
    </w:p>
    <w:p w14:paraId="22CFF559" w14:textId="77777777" w:rsidR="008B7AA3" w:rsidRPr="00D47FEA" w:rsidRDefault="008B7AA3" w:rsidP="008B7AA3">
      <w:pPr>
        <w:spacing w:line="360" w:lineRule="auto"/>
        <w:jc w:val="both"/>
        <w:rPr>
          <w:rFonts w:ascii="Arial" w:eastAsia="Times New Roman" w:hAnsi="Arial" w:cs="Arial"/>
          <w:sz w:val="24"/>
          <w:szCs w:val="24"/>
          <w:lang w:eastAsia="es-MX"/>
        </w:rPr>
      </w:pPr>
    </w:p>
    <w:p w14:paraId="1F04227D"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sz w:val="24"/>
          <w:szCs w:val="24"/>
          <w:lang w:eastAsia="es-MX"/>
        </w:rPr>
        <w:t>…</w:t>
      </w:r>
    </w:p>
    <w:p w14:paraId="7CABD000" w14:textId="77777777" w:rsidR="008B7AA3" w:rsidRPr="00D47FEA" w:rsidRDefault="008B7AA3" w:rsidP="008B7AA3">
      <w:pPr>
        <w:spacing w:line="360" w:lineRule="auto"/>
        <w:jc w:val="both"/>
        <w:rPr>
          <w:rFonts w:ascii="Arial" w:eastAsia="Times New Roman" w:hAnsi="Arial" w:cs="Arial"/>
          <w:b/>
          <w:bCs/>
          <w:sz w:val="24"/>
          <w:szCs w:val="24"/>
          <w:lang w:eastAsia="es-MX"/>
        </w:rPr>
      </w:pPr>
    </w:p>
    <w:p w14:paraId="665791D9" w14:textId="77777777" w:rsidR="008B7AA3" w:rsidRPr="00D47FEA" w:rsidRDefault="008B7AA3" w:rsidP="008B7AA3">
      <w:pPr>
        <w:spacing w:line="360" w:lineRule="auto"/>
        <w:jc w:val="both"/>
        <w:rPr>
          <w:rFonts w:ascii="Arial" w:hAnsi="Arial" w:cs="Arial"/>
          <w:b/>
          <w:bCs/>
          <w:sz w:val="24"/>
          <w:szCs w:val="24"/>
        </w:rPr>
      </w:pPr>
      <w:r w:rsidRPr="00D47FEA">
        <w:rPr>
          <w:rFonts w:ascii="Arial" w:eastAsia="Times New Roman" w:hAnsi="Arial" w:cs="Arial"/>
          <w:b/>
          <w:bCs/>
          <w:sz w:val="24"/>
          <w:szCs w:val="24"/>
          <w:lang w:eastAsia="es-MX"/>
        </w:rPr>
        <w:t xml:space="preserve">Artículo 78.- </w:t>
      </w:r>
      <w:r w:rsidRPr="00D47FEA">
        <w:rPr>
          <w:rFonts w:ascii="Arial" w:eastAsia="Times New Roman" w:hAnsi="Arial" w:cs="Arial"/>
          <w:sz w:val="24"/>
          <w:szCs w:val="24"/>
          <w:lang w:eastAsia="es-MX"/>
        </w:rPr>
        <w:t>…</w:t>
      </w:r>
    </w:p>
    <w:p w14:paraId="488329CB" w14:textId="77777777" w:rsidR="008B7AA3" w:rsidRPr="00D47FEA" w:rsidRDefault="008B7AA3" w:rsidP="008B7AA3">
      <w:pPr>
        <w:spacing w:line="360" w:lineRule="auto"/>
        <w:jc w:val="both"/>
        <w:rPr>
          <w:rFonts w:ascii="Arial" w:eastAsia="Times New Roman" w:hAnsi="Arial" w:cs="Arial"/>
          <w:sz w:val="24"/>
          <w:szCs w:val="24"/>
          <w:lang w:eastAsia="es-MX"/>
        </w:rPr>
      </w:pPr>
    </w:p>
    <w:p w14:paraId="6AE7232A" w14:textId="77777777" w:rsidR="008B7AA3" w:rsidRPr="00D47FEA" w:rsidRDefault="008B7AA3" w:rsidP="008B7AA3">
      <w:pPr>
        <w:spacing w:line="360" w:lineRule="auto"/>
        <w:jc w:val="both"/>
        <w:rPr>
          <w:rFonts w:ascii="Arial" w:hAnsi="Arial" w:cs="Arial"/>
          <w:b/>
          <w:bCs/>
          <w:sz w:val="24"/>
          <w:szCs w:val="24"/>
        </w:rPr>
      </w:pPr>
      <w:r w:rsidRPr="00D47FEA">
        <w:rPr>
          <w:rFonts w:ascii="Arial" w:eastAsia="Times New Roman" w:hAnsi="Arial" w:cs="Arial"/>
          <w:sz w:val="24"/>
          <w:szCs w:val="24"/>
          <w:lang w:eastAsia="es-MX"/>
        </w:rPr>
        <w:t xml:space="preserve">En todo caso, las iniciativas que con carácter preferente presente  </w:t>
      </w:r>
      <w:r w:rsidRPr="00D47FEA">
        <w:rPr>
          <w:rFonts w:ascii="Arial" w:eastAsia="Times New Roman" w:hAnsi="Arial" w:cs="Arial"/>
          <w:b/>
          <w:bCs/>
          <w:sz w:val="24"/>
          <w:szCs w:val="24"/>
          <w:lang w:eastAsia="es-MX"/>
        </w:rPr>
        <w:t>la Gobernadora</w:t>
      </w:r>
      <w:r w:rsidRPr="00D47FEA">
        <w:rPr>
          <w:rFonts w:ascii="Arial" w:eastAsia="Times New Roman" w:hAnsi="Arial" w:cs="Arial"/>
          <w:sz w:val="24"/>
          <w:szCs w:val="24"/>
          <w:lang w:eastAsia="es-MX"/>
        </w:rPr>
        <w:t xml:space="preserve"> o el Gobernador del Estado en los términos del tercer párrafo del artículo 51 de la Constitución, deberán ser sometidas a discusión y votación de la asamblea, a más tardar, en la última sesión del período ordinario en el que fueren presentadas.</w:t>
      </w:r>
    </w:p>
    <w:p w14:paraId="403CFAF8" w14:textId="77777777" w:rsidR="008B7AA3" w:rsidRPr="00D47FEA" w:rsidRDefault="008B7AA3" w:rsidP="008B7AA3">
      <w:pPr>
        <w:spacing w:line="360" w:lineRule="auto"/>
        <w:jc w:val="both"/>
        <w:rPr>
          <w:rFonts w:ascii="Arial" w:eastAsia="Times New Roman" w:hAnsi="Arial" w:cs="Arial"/>
          <w:b/>
          <w:bCs/>
          <w:sz w:val="24"/>
          <w:szCs w:val="24"/>
          <w:lang w:eastAsia="es-MX"/>
        </w:rPr>
      </w:pPr>
    </w:p>
    <w:p w14:paraId="7E74C78B" w14:textId="77777777" w:rsidR="008B7AA3" w:rsidRPr="00D47FEA" w:rsidRDefault="008B7AA3" w:rsidP="008B7AA3">
      <w:pPr>
        <w:spacing w:line="360" w:lineRule="auto"/>
        <w:jc w:val="both"/>
        <w:rPr>
          <w:rFonts w:ascii="Arial" w:hAnsi="Arial" w:cs="Arial"/>
          <w:b/>
          <w:bCs/>
          <w:sz w:val="24"/>
          <w:szCs w:val="24"/>
        </w:rPr>
      </w:pPr>
      <w:r w:rsidRPr="00D47FEA">
        <w:rPr>
          <w:rFonts w:ascii="Arial" w:eastAsia="Times New Roman" w:hAnsi="Arial" w:cs="Arial"/>
          <w:b/>
          <w:bCs/>
          <w:sz w:val="24"/>
          <w:szCs w:val="24"/>
          <w:lang w:eastAsia="es-MX"/>
        </w:rPr>
        <w:t xml:space="preserve">Artículo 81. </w:t>
      </w:r>
      <w:r w:rsidRPr="00D47FEA">
        <w:rPr>
          <w:rFonts w:ascii="Arial" w:eastAsia="Times New Roman" w:hAnsi="Arial" w:cs="Arial"/>
          <w:sz w:val="24"/>
          <w:szCs w:val="24"/>
          <w:lang w:eastAsia="es-MX"/>
        </w:rPr>
        <w:t xml:space="preserve">… </w:t>
      </w:r>
    </w:p>
    <w:p w14:paraId="61181C53" w14:textId="77777777" w:rsidR="008B7AA3" w:rsidRPr="00D47FEA" w:rsidRDefault="008B7AA3" w:rsidP="008B7AA3">
      <w:pPr>
        <w:spacing w:line="360" w:lineRule="auto"/>
        <w:jc w:val="both"/>
        <w:rPr>
          <w:rFonts w:ascii="Arial" w:hAnsi="Arial" w:cs="Arial"/>
          <w:sz w:val="24"/>
          <w:szCs w:val="24"/>
        </w:rPr>
      </w:pPr>
    </w:p>
    <w:p w14:paraId="75038DAA"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I. a IV. …</w:t>
      </w:r>
    </w:p>
    <w:p w14:paraId="245EBA15" w14:textId="77777777" w:rsidR="008B7AA3" w:rsidRPr="00D47FEA" w:rsidRDefault="008B7AA3" w:rsidP="008B7AA3">
      <w:pPr>
        <w:pStyle w:val="NormalWeb"/>
        <w:spacing w:line="360" w:lineRule="auto"/>
        <w:jc w:val="both"/>
        <w:rPr>
          <w:rFonts w:ascii="Arial" w:hAnsi="Arial" w:cs="Arial"/>
          <w:kern w:val="2"/>
          <w:lang w:eastAsia="en-US"/>
          <w14:ligatures w14:val="standardContextual"/>
        </w:rPr>
      </w:pPr>
      <w:r w:rsidRPr="00D47FEA">
        <w:rPr>
          <w:rFonts w:ascii="Arial" w:hAnsi="Arial" w:cs="Arial"/>
          <w:kern w:val="2"/>
          <w:lang w:eastAsia="en-US"/>
          <w14:ligatures w14:val="standardContextual"/>
        </w:rPr>
        <w:t xml:space="preserve">V. Las iniciativas que presente </w:t>
      </w:r>
      <w:r w:rsidRPr="00D47FEA">
        <w:rPr>
          <w:rFonts w:ascii="Arial" w:hAnsi="Arial" w:cs="Arial"/>
          <w:b/>
          <w:bCs/>
          <w:kern w:val="2"/>
          <w:lang w:eastAsia="en-US"/>
          <w14:ligatures w14:val="standardContextual"/>
        </w:rPr>
        <w:t>la Gobernadora o</w:t>
      </w:r>
      <w:r w:rsidRPr="00D47FEA">
        <w:rPr>
          <w:rFonts w:ascii="Arial" w:hAnsi="Arial" w:cs="Arial"/>
          <w:kern w:val="2"/>
          <w:lang w:eastAsia="en-US"/>
          <w14:ligatures w14:val="standardContextual"/>
        </w:rPr>
        <w:t xml:space="preserve">  el Gobernador del Estado en los términos del párrafo segundo del artículo 51 de la Constitución Política del Estado Libre y Soberano de México, deberán observar lo siguiente: </w:t>
      </w:r>
    </w:p>
    <w:p w14:paraId="61156CE7" w14:textId="77777777" w:rsidR="008B7AA3" w:rsidRPr="00D47FEA" w:rsidRDefault="008B7AA3" w:rsidP="008B7AA3">
      <w:pPr>
        <w:pStyle w:val="NormalWeb"/>
        <w:spacing w:line="360" w:lineRule="auto"/>
        <w:jc w:val="both"/>
        <w:rPr>
          <w:rFonts w:ascii="Arial" w:hAnsi="Arial" w:cs="Arial"/>
          <w:kern w:val="2"/>
          <w:lang w:eastAsia="en-US"/>
          <w14:ligatures w14:val="standardContextual"/>
        </w:rPr>
      </w:pPr>
      <w:r w:rsidRPr="00D47FEA">
        <w:rPr>
          <w:rFonts w:ascii="Arial" w:hAnsi="Arial" w:cs="Arial"/>
          <w:b/>
          <w:bCs/>
          <w:kern w:val="2"/>
          <w:lang w:eastAsia="en-US"/>
          <w14:ligatures w14:val="standardContextual"/>
        </w:rPr>
        <w:t>a).</w:t>
      </w:r>
      <w:r w:rsidRPr="00D47FEA">
        <w:rPr>
          <w:rFonts w:ascii="Arial" w:hAnsi="Arial" w:cs="Arial"/>
          <w:kern w:val="2"/>
          <w:lang w:eastAsia="en-US"/>
          <w14:ligatures w14:val="standardContextual"/>
        </w:rPr>
        <w:t xml:space="preserve"> a </w:t>
      </w:r>
      <w:r w:rsidRPr="00D47FEA">
        <w:rPr>
          <w:rFonts w:ascii="Arial" w:hAnsi="Arial" w:cs="Arial"/>
          <w:b/>
          <w:bCs/>
          <w:kern w:val="2"/>
          <w:lang w:eastAsia="en-US"/>
          <w14:ligatures w14:val="standardContextual"/>
        </w:rPr>
        <w:t>c).</w:t>
      </w:r>
      <w:r w:rsidRPr="00D47FEA">
        <w:rPr>
          <w:rFonts w:ascii="Arial" w:hAnsi="Arial" w:cs="Arial"/>
          <w:kern w:val="2"/>
          <w:lang w:eastAsia="en-US"/>
          <w14:ligatures w14:val="standardContextual"/>
        </w:rPr>
        <w:t xml:space="preserve"> …</w:t>
      </w:r>
    </w:p>
    <w:p w14:paraId="0DFFB961" w14:textId="77777777" w:rsidR="008B7AA3" w:rsidRPr="00D47FEA" w:rsidRDefault="008B7AA3" w:rsidP="008B7AA3">
      <w:pPr>
        <w:spacing w:line="360" w:lineRule="auto"/>
        <w:jc w:val="both"/>
        <w:rPr>
          <w:rFonts w:ascii="Arial" w:hAnsi="Arial" w:cs="Arial"/>
          <w:b/>
          <w:bCs/>
          <w:sz w:val="24"/>
          <w:szCs w:val="24"/>
        </w:rPr>
      </w:pPr>
      <w:r w:rsidRPr="00D47FEA">
        <w:rPr>
          <w:rFonts w:ascii="Arial" w:eastAsia="Times New Roman" w:hAnsi="Arial" w:cs="Arial"/>
          <w:b/>
          <w:bCs/>
          <w:sz w:val="24"/>
          <w:szCs w:val="24"/>
          <w:lang w:eastAsia="es-MX"/>
        </w:rPr>
        <w:t xml:space="preserve">Artículo 82.- </w:t>
      </w:r>
      <w:r w:rsidRPr="00D47FEA">
        <w:rPr>
          <w:rFonts w:ascii="Arial" w:eastAsia="Times New Roman" w:hAnsi="Arial" w:cs="Arial"/>
          <w:sz w:val="24"/>
          <w:szCs w:val="24"/>
          <w:lang w:eastAsia="es-MX"/>
        </w:rPr>
        <w:t xml:space="preserve">Ninguna iniciativa podrá́ discutirse sin que primero pase a las comisiones correspondientes, a excepción de aquellas cuyo trámite se hubiese dispensado y las que, con carácter de preferente, hubiere presentado </w:t>
      </w:r>
      <w:r w:rsidRPr="00D47FEA">
        <w:rPr>
          <w:rFonts w:ascii="Arial" w:eastAsia="Times New Roman" w:hAnsi="Arial" w:cs="Arial"/>
          <w:b/>
          <w:bCs/>
          <w:sz w:val="24"/>
          <w:szCs w:val="24"/>
          <w:lang w:eastAsia="es-MX"/>
        </w:rPr>
        <w:t xml:space="preserve">la Gobernadora o </w:t>
      </w:r>
      <w:r w:rsidRPr="00D47FEA">
        <w:rPr>
          <w:rFonts w:ascii="Arial" w:eastAsia="Times New Roman" w:hAnsi="Arial" w:cs="Arial"/>
          <w:sz w:val="24"/>
          <w:szCs w:val="24"/>
          <w:lang w:eastAsia="es-MX"/>
        </w:rPr>
        <w:t xml:space="preserve"> el Gobernador del Estado en el período de sesiones ordinario de que se trate, y que no hubieren sido dictaminadas antes de la penúltima sesión del Pleno dentro de dicho período. Estas últimas serán incorporadas en el orden del día para su discusión y votación en los términos de lo dispuesto por el numeral 2, párrafo segundo, del artículo 62 BIS de la presente ley.</w:t>
      </w:r>
    </w:p>
    <w:p w14:paraId="26778173" w14:textId="77777777" w:rsidR="008B7AA3" w:rsidRPr="00D47FEA" w:rsidRDefault="008B7AA3" w:rsidP="008B7AA3">
      <w:pPr>
        <w:spacing w:line="360" w:lineRule="auto"/>
        <w:jc w:val="both"/>
        <w:rPr>
          <w:rFonts w:ascii="Arial" w:hAnsi="Arial" w:cs="Arial"/>
          <w:sz w:val="24"/>
          <w:szCs w:val="24"/>
        </w:rPr>
      </w:pPr>
    </w:p>
    <w:p w14:paraId="51ADEFFE"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 xml:space="preserve">ARTÍCULO VIGÉSIMO OCTAVO. </w:t>
      </w:r>
      <w:r w:rsidRPr="00D47FEA">
        <w:rPr>
          <w:rFonts w:ascii="Arial" w:hAnsi="Arial" w:cs="Arial"/>
          <w:bCs/>
          <w:sz w:val="24"/>
          <w:szCs w:val="24"/>
        </w:rPr>
        <w:t xml:space="preserve">Se reforman los artículos 21, 23 y 143 de la </w:t>
      </w:r>
      <w:r w:rsidRPr="00D47FEA">
        <w:rPr>
          <w:rFonts w:ascii="Arial" w:hAnsi="Arial" w:cs="Arial"/>
          <w:b/>
          <w:bCs/>
          <w:sz w:val="24"/>
          <w:szCs w:val="24"/>
        </w:rPr>
        <w:t>Ley Orgánica del Tribunal de Justicia Administrativa del Estado de México,</w:t>
      </w:r>
      <w:r w:rsidRPr="00D47FEA">
        <w:rPr>
          <w:rFonts w:ascii="Arial" w:hAnsi="Arial" w:cs="Arial"/>
          <w:bCs/>
          <w:sz w:val="24"/>
          <w:szCs w:val="24"/>
        </w:rPr>
        <w:t xml:space="preserve"> para quedar como sigue:</w:t>
      </w:r>
    </w:p>
    <w:p w14:paraId="18DCCD99" w14:textId="77777777" w:rsidR="008B7AA3" w:rsidRPr="00D47FEA" w:rsidRDefault="008B7AA3" w:rsidP="008B7AA3">
      <w:pPr>
        <w:spacing w:line="360" w:lineRule="auto"/>
        <w:jc w:val="both"/>
        <w:rPr>
          <w:rFonts w:ascii="Arial" w:hAnsi="Arial" w:cs="Arial"/>
          <w:sz w:val="24"/>
          <w:szCs w:val="24"/>
        </w:rPr>
      </w:pPr>
    </w:p>
    <w:p w14:paraId="69C836C1" w14:textId="4B9DD8AD" w:rsidR="008B7AA3" w:rsidRPr="001772DD" w:rsidRDefault="008B7AA3" w:rsidP="008B7AA3">
      <w:pPr>
        <w:spacing w:line="360" w:lineRule="auto"/>
        <w:jc w:val="both"/>
        <w:rPr>
          <w:rFonts w:ascii="Arial" w:hAnsi="Arial" w:cs="Arial"/>
          <w:b/>
          <w:bCs/>
          <w:sz w:val="24"/>
          <w:szCs w:val="24"/>
        </w:rPr>
      </w:pPr>
      <w:r w:rsidRPr="00D47FEA">
        <w:rPr>
          <w:rFonts w:ascii="Arial" w:eastAsia="Times New Roman" w:hAnsi="Arial" w:cs="Arial"/>
          <w:b/>
          <w:bCs/>
          <w:sz w:val="24"/>
          <w:szCs w:val="24"/>
          <w:lang w:eastAsia="es-MX"/>
        </w:rPr>
        <w:t xml:space="preserve">Artículo 21.- </w:t>
      </w:r>
      <w:r w:rsidRPr="00D47FEA">
        <w:rPr>
          <w:rFonts w:ascii="Arial" w:eastAsia="Times New Roman" w:hAnsi="Arial" w:cs="Arial"/>
          <w:sz w:val="24"/>
          <w:szCs w:val="24"/>
          <w:lang w:eastAsia="es-MX"/>
        </w:rPr>
        <w:t xml:space="preserve">Si el día de la toma de protesta no se integra el ayuntamiento con la mayoría de sus miembros, el Ejecutivo del Estado proveerá́ lo necesario para su instalación en un plazo no mayor de tres días; de no ser esto posible, la Legislatura local, o la Diputación Permanente, designará, a propuesta del Ejecutivo, a los miembros ausentes o faltantes necesarios para integrar el ayuntamiento. Entre tanto, </w:t>
      </w:r>
      <w:r w:rsidRPr="00D47FEA">
        <w:rPr>
          <w:rFonts w:ascii="Arial" w:eastAsia="Times New Roman" w:hAnsi="Arial" w:cs="Arial"/>
          <w:b/>
          <w:bCs/>
          <w:sz w:val="24"/>
          <w:szCs w:val="24"/>
          <w:lang w:eastAsia="es-MX"/>
        </w:rPr>
        <w:t>la Gobernadora o</w:t>
      </w:r>
      <w:r w:rsidRPr="00D47FEA">
        <w:rPr>
          <w:rFonts w:ascii="Arial" w:eastAsia="Times New Roman" w:hAnsi="Arial" w:cs="Arial"/>
          <w:sz w:val="24"/>
          <w:szCs w:val="24"/>
          <w:lang w:eastAsia="es-MX"/>
        </w:rPr>
        <w:t xml:space="preserve"> el Gobernador del Estado dictará las medidas conducentes para guardar la tranquilidad y el orden público en el municipio; y de estimarlo </w:t>
      </w:r>
      <w:r w:rsidRPr="00D47FEA">
        <w:rPr>
          <w:rFonts w:ascii="Arial" w:hAnsi="Arial" w:cs="Arial"/>
          <w:sz w:val="24"/>
          <w:szCs w:val="24"/>
        </w:rPr>
        <w:t>necesario, designará una junta municipal que se encargue de la administración del municipio, hasta en tanto</w:t>
      </w:r>
      <w:r w:rsidR="001772DD">
        <w:rPr>
          <w:rFonts w:ascii="Arial" w:hAnsi="Arial" w:cs="Arial"/>
          <w:sz w:val="24"/>
          <w:szCs w:val="24"/>
        </w:rPr>
        <w:t xml:space="preserve"> </w:t>
      </w:r>
      <w:r w:rsidR="001772DD">
        <w:rPr>
          <w:rFonts w:ascii="Arial" w:hAnsi="Arial" w:cs="Arial"/>
          <w:kern w:val="2"/>
          <w14:ligatures w14:val="standardContextual"/>
        </w:rPr>
        <w:t>se nombre a los nuevos miembros del ayuntamiento.</w:t>
      </w:r>
    </w:p>
    <w:p w14:paraId="40E97197" w14:textId="77777777" w:rsidR="008B7AA3" w:rsidRPr="00D47FEA" w:rsidRDefault="008B7AA3" w:rsidP="008B7AA3">
      <w:pPr>
        <w:spacing w:line="360" w:lineRule="auto"/>
        <w:jc w:val="both"/>
        <w:rPr>
          <w:rFonts w:ascii="Arial" w:eastAsia="Times New Roman" w:hAnsi="Arial" w:cs="Arial"/>
          <w:b/>
          <w:bCs/>
          <w:sz w:val="24"/>
          <w:szCs w:val="24"/>
          <w:lang w:eastAsia="es-MX"/>
        </w:rPr>
      </w:pPr>
    </w:p>
    <w:p w14:paraId="56B781C6" w14:textId="77777777" w:rsidR="008B7AA3" w:rsidRPr="00D47FEA" w:rsidRDefault="008B7AA3" w:rsidP="008B7AA3">
      <w:pPr>
        <w:spacing w:line="360" w:lineRule="auto"/>
        <w:jc w:val="both"/>
        <w:rPr>
          <w:rFonts w:ascii="Arial" w:hAnsi="Arial" w:cs="Arial"/>
          <w:b/>
          <w:bCs/>
          <w:sz w:val="24"/>
          <w:szCs w:val="24"/>
        </w:rPr>
      </w:pPr>
      <w:r w:rsidRPr="00D47FEA">
        <w:rPr>
          <w:rFonts w:ascii="Arial" w:eastAsia="Times New Roman" w:hAnsi="Arial" w:cs="Arial"/>
          <w:b/>
          <w:bCs/>
          <w:sz w:val="24"/>
          <w:szCs w:val="24"/>
          <w:lang w:eastAsia="es-MX"/>
        </w:rPr>
        <w:t xml:space="preserve">Artículo 23.- </w:t>
      </w:r>
      <w:r w:rsidRPr="00D47FEA">
        <w:rPr>
          <w:rFonts w:ascii="Arial" w:eastAsia="Times New Roman" w:hAnsi="Arial" w:cs="Arial"/>
          <w:sz w:val="24"/>
          <w:szCs w:val="24"/>
          <w:lang w:eastAsia="es-MX"/>
        </w:rPr>
        <w:t xml:space="preserve">Cuando no se verifiquen o se declaren nulas las elecciones de algún ayuntamiento, </w:t>
      </w:r>
      <w:r w:rsidRPr="00D47FEA">
        <w:rPr>
          <w:rFonts w:ascii="Arial" w:eastAsia="Times New Roman" w:hAnsi="Arial" w:cs="Arial"/>
          <w:b/>
          <w:bCs/>
          <w:sz w:val="24"/>
          <w:szCs w:val="24"/>
          <w:lang w:eastAsia="es-MX"/>
        </w:rPr>
        <w:t>la Gobernadora o</w:t>
      </w:r>
      <w:r w:rsidRPr="00D47FEA">
        <w:rPr>
          <w:rFonts w:ascii="Arial" w:eastAsia="Times New Roman" w:hAnsi="Arial" w:cs="Arial"/>
          <w:sz w:val="24"/>
          <w:szCs w:val="24"/>
          <w:lang w:eastAsia="es-MX"/>
        </w:rPr>
        <w:t xml:space="preserve"> el Gobernador del Estado propondrá́ a la Legislatura o a la Diputación Permanente, la designación de un ayuntamiento provisional, que actuará hasta que entre en funciones el ayuntamiento electo.</w:t>
      </w:r>
    </w:p>
    <w:p w14:paraId="58FA738D" w14:textId="77777777" w:rsidR="008B7AA3" w:rsidRPr="00D47FEA" w:rsidRDefault="008B7AA3" w:rsidP="008B7AA3">
      <w:pPr>
        <w:spacing w:line="360" w:lineRule="auto"/>
        <w:jc w:val="both"/>
        <w:rPr>
          <w:rFonts w:ascii="Arial" w:eastAsia="Times New Roman" w:hAnsi="Arial" w:cs="Arial"/>
          <w:b/>
          <w:bCs/>
          <w:sz w:val="24"/>
          <w:szCs w:val="24"/>
          <w:lang w:eastAsia="es-MX"/>
        </w:rPr>
      </w:pPr>
    </w:p>
    <w:p w14:paraId="1B2FD446" w14:textId="77777777" w:rsidR="008B7AA3" w:rsidRPr="00D47FEA" w:rsidRDefault="008B7AA3" w:rsidP="008B7AA3">
      <w:pPr>
        <w:spacing w:line="360" w:lineRule="auto"/>
        <w:jc w:val="both"/>
        <w:rPr>
          <w:rFonts w:ascii="Arial" w:hAnsi="Arial" w:cs="Arial"/>
          <w:b/>
          <w:bCs/>
          <w:sz w:val="24"/>
          <w:szCs w:val="24"/>
        </w:rPr>
      </w:pPr>
      <w:r w:rsidRPr="00D47FEA">
        <w:rPr>
          <w:rFonts w:ascii="Arial" w:eastAsia="Times New Roman" w:hAnsi="Arial" w:cs="Arial"/>
          <w:b/>
          <w:bCs/>
          <w:sz w:val="24"/>
          <w:szCs w:val="24"/>
          <w:lang w:eastAsia="es-MX"/>
        </w:rPr>
        <w:t xml:space="preserve">Artículo 143.- </w:t>
      </w:r>
      <w:r w:rsidRPr="00D47FEA">
        <w:rPr>
          <w:rFonts w:ascii="Arial" w:eastAsia="Times New Roman" w:hAnsi="Arial" w:cs="Arial"/>
          <w:sz w:val="24"/>
          <w:szCs w:val="24"/>
          <w:lang w:eastAsia="es-MX"/>
        </w:rPr>
        <w:t xml:space="preserve">El Ejecutivo Federal y </w:t>
      </w:r>
      <w:r w:rsidRPr="00D47FEA">
        <w:rPr>
          <w:rFonts w:ascii="Arial" w:eastAsia="Times New Roman" w:hAnsi="Arial" w:cs="Arial"/>
          <w:b/>
          <w:bCs/>
          <w:sz w:val="24"/>
          <w:szCs w:val="24"/>
          <w:lang w:eastAsia="es-MX"/>
        </w:rPr>
        <w:t xml:space="preserve">la Gobernadora o </w:t>
      </w:r>
      <w:r w:rsidRPr="00D47FEA">
        <w:rPr>
          <w:rFonts w:ascii="Arial" w:eastAsia="Times New Roman" w:hAnsi="Arial" w:cs="Arial"/>
          <w:sz w:val="24"/>
          <w:szCs w:val="24"/>
          <w:lang w:eastAsia="es-MX"/>
        </w:rPr>
        <w:t>el Gobernador del Estado en los términos del artículo 115, fracción VII de la Constitución General de la República, tendrán el mando de la fuerza pública en los municipios donde residan habitual o transitoriamente.</w:t>
      </w:r>
    </w:p>
    <w:p w14:paraId="14EF3210" w14:textId="77777777" w:rsidR="008B7AA3" w:rsidRPr="00D47FEA" w:rsidRDefault="008B7AA3" w:rsidP="008B7AA3">
      <w:pPr>
        <w:spacing w:line="360" w:lineRule="auto"/>
        <w:jc w:val="both"/>
        <w:rPr>
          <w:rFonts w:ascii="Arial" w:eastAsia="Times New Roman" w:hAnsi="Arial" w:cs="Arial"/>
          <w:sz w:val="24"/>
          <w:szCs w:val="24"/>
          <w:lang w:eastAsia="es-MX"/>
        </w:rPr>
      </w:pPr>
    </w:p>
    <w:p w14:paraId="37603EDE"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sz w:val="24"/>
          <w:szCs w:val="24"/>
          <w:lang w:eastAsia="es-MX"/>
        </w:rPr>
        <w:t>…</w:t>
      </w:r>
    </w:p>
    <w:p w14:paraId="0258A730" w14:textId="77777777" w:rsidR="008B7AA3" w:rsidRPr="00D47FEA" w:rsidRDefault="008B7AA3" w:rsidP="008B7AA3">
      <w:pPr>
        <w:spacing w:line="360" w:lineRule="auto"/>
        <w:jc w:val="both"/>
        <w:rPr>
          <w:rFonts w:ascii="Arial" w:hAnsi="Arial" w:cs="Arial"/>
          <w:sz w:val="24"/>
          <w:szCs w:val="24"/>
        </w:rPr>
      </w:pPr>
    </w:p>
    <w:p w14:paraId="1E129C6E" w14:textId="77777777" w:rsidR="008B7AA3" w:rsidRPr="00D47FEA" w:rsidRDefault="008B7AA3" w:rsidP="008B7AA3">
      <w:pPr>
        <w:spacing w:line="360" w:lineRule="auto"/>
        <w:jc w:val="both"/>
        <w:rPr>
          <w:rFonts w:ascii="Arial" w:hAnsi="Arial" w:cs="Arial"/>
          <w:bCs/>
          <w:sz w:val="24"/>
          <w:szCs w:val="24"/>
        </w:rPr>
      </w:pPr>
      <w:r w:rsidRPr="00D47FEA">
        <w:rPr>
          <w:rFonts w:ascii="Arial" w:hAnsi="Arial" w:cs="Arial"/>
          <w:b/>
          <w:bCs/>
          <w:sz w:val="24"/>
          <w:szCs w:val="24"/>
        </w:rPr>
        <w:t xml:space="preserve">ARTÍCULO VIGÉSIMO NOVENO. </w:t>
      </w:r>
      <w:r w:rsidRPr="00D47FEA">
        <w:rPr>
          <w:rFonts w:ascii="Arial" w:hAnsi="Arial" w:cs="Arial"/>
          <w:bCs/>
          <w:sz w:val="24"/>
          <w:szCs w:val="24"/>
        </w:rPr>
        <w:t xml:space="preserve">Se reforman las fracciones II del artículo 14, VI del artículo 15 y V del artículo 16; los párrafos último del artículo 6, segundo del artículo 6-A., segundo del artículo 9, primero del artículo 12, último del artículo 23; y el artículo 11 de la </w:t>
      </w:r>
      <w:r w:rsidRPr="00D47FEA">
        <w:rPr>
          <w:rFonts w:ascii="Arial" w:hAnsi="Arial" w:cs="Arial"/>
          <w:b/>
          <w:bCs/>
          <w:sz w:val="24"/>
          <w:szCs w:val="24"/>
        </w:rPr>
        <w:t>Ley para la Coordinación y Control de Organismos Auxiliares del Estado de México,</w:t>
      </w:r>
      <w:r w:rsidRPr="00D47FEA">
        <w:rPr>
          <w:rFonts w:ascii="Arial" w:hAnsi="Arial" w:cs="Arial"/>
          <w:bCs/>
          <w:sz w:val="24"/>
          <w:szCs w:val="24"/>
        </w:rPr>
        <w:t xml:space="preserve"> para quedar como sigue:</w:t>
      </w:r>
    </w:p>
    <w:p w14:paraId="4B07E016" w14:textId="77777777" w:rsidR="008B7AA3" w:rsidRPr="00D47FEA" w:rsidRDefault="008B7AA3" w:rsidP="008B7AA3">
      <w:pPr>
        <w:spacing w:line="360" w:lineRule="auto"/>
        <w:jc w:val="both"/>
        <w:rPr>
          <w:rFonts w:ascii="Arial" w:hAnsi="Arial" w:cs="Arial"/>
          <w:sz w:val="24"/>
          <w:szCs w:val="24"/>
        </w:rPr>
      </w:pPr>
    </w:p>
    <w:p w14:paraId="082C7859" w14:textId="77777777" w:rsidR="008B7AA3" w:rsidRPr="00D47FEA" w:rsidRDefault="008B7AA3" w:rsidP="008B7AA3">
      <w:pPr>
        <w:spacing w:line="360" w:lineRule="auto"/>
        <w:jc w:val="both"/>
        <w:rPr>
          <w:rFonts w:ascii="Arial" w:hAnsi="Arial" w:cs="Arial"/>
          <w:b/>
          <w:bCs/>
          <w:sz w:val="24"/>
          <w:szCs w:val="24"/>
        </w:rPr>
      </w:pPr>
      <w:r w:rsidRPr="00D47FEA">
        <w:rPr>
          <w:rFonts w:ascii="Arial" w:eastAsia="Times New Roman" w:hAnsi="Arial" w:cs="Arial"/>
          <w:b/>
          <w:bCs/>
          <w:sz w:val="24"/>
          <w:szCs w:val="24"/>
          <w:lang w:eastAsia="es-MX"/>
        </w:rPr>
        <w:t xml:space="preserve">Artículo 6.- </w:t>
      </w:r>
      <w:r w:rsidRPr="00D47FEA">
        <w:rPr>
          <w:rFonts w:ascii="Arial" w:eastAsia="Times New Roman" w:hAnsi="Arial" w:cs="Arial"/>
          <w:sz w:val="24"/>
          <w:szCs w:val="24"/>
          <w:lang w:eastAsia="es-MX"/>
        </w:rPr>
        <w:t xml:space="preserve">… </w:t>
      </w:r>
    </w:p>
    <w:p w14:paraId="2D11A555" w14:textId="77777777" w:rsidR="008B7AA3" w:rsidRPr="00D47FEA" w:rsidRDefault="008B7AA3" w:rsidP="008B7AA3">
      <w:pPr>
        <w:spacing w:line="360" w:lineRule="auto"/>
        <w:jc w:val="both"/>
        <w:rPr>
          <w:rFonts w:ascii="Arial" w:hAnsi="Arial" w:cs="Arial"/>
          <w:b/>
          <w:sz w:val="24"/>
          <w:szCs w:val="24"/>
        </w:rPr>
      </w:pPr>
    </w:p>
    <w:p w14:paraId="19006DCC"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b/>
          <w:sz w:val="24"/>
          <w:szCs w:val="24"/>
        </w:rPr>
        <w:t xml:space="preserve">I. </w:t>
      </w:r>
      <w:r w:rsidRPr="00D47FEA">
        <w:rPr>
          <w:rFonts w:ascii="Arial" w:hAnsi="Arial" w:cs="Arial"/>
          <w:sz w:val="24"/>
          <w:szCs w:val="24"/>
        </w:rPr>
        <w:t xml:space="preserve">a </w:t>
      </w:r>
      <w:r w:rsidRPr="00D47FEA">
        <w:rPr>
          <w:rFonts w:ascii="Arial" w:hAnsi="Arial" w:cs="Arial"/>
          <w:b/>
          <w:sz w:val="24"/>
          <w:szCs w:val="24"/>
        </w:rPr>
        <w:t xml:space="preserve">II. </w:t>
      </w:r>
      <w:r w:rsidRPr="00D47FEA">
        <w:rPr>
          <w:rFonts w:ascii="Arial" w:hAnsi="Arial" w:cs="Arial"/>
          <w:sz w:val="24"/>
          <w:szCs w:val="24"/>
        </w:rPr>
        <w:t>…</w:t>
      </w:r>
    </w:p>
    <w:p w14:paraId="4080DC43" w14:textId="77777777" w:rsidR="008B7AA3" w:rsidRPr="00D47FEA" w:rsidRDefault="008B7AA3" w:rsidP="008B7AA3">
      <w:pPr>
        <w:pStyle w:val="NormalWeb"/>
        <w:spacing w:line="360" w:lineRule="auto"/>
        <w:jc w:val="both"/>
        <w:rPr>
          <w:rFonts w:ascii="Arial" w:hAnsi="Arial" w:cs="Arial"/>
          <w:kern w:val="2"/>
          <w:lang w:eastAsia="en-US"/>
          <w14:ligatures w14:val="standardContextual"/>
        </w:rPr>
      </w:pPr>
      <w:r w:rsidRPr="00D47FEA">
        <w:rPr>
          <w:rFonts w:ascii="Arial" w:hAnsi="Arial" w:cs="Arial"/>
          <w:b/>
          <w:bCs/>
          <w:kern w:val="2"/>
          <w:lang w:eastAsia="en-US"/>
          <w14:ligatures w14:val="standardContextual"/>
        </w:rPr>
        <w:t>La Gobernadora o</w:t>
      </w:r>
      <w:r w:rsidRPr="00D47FEA">
        <w:rPr>
          <w:rFonts w:ascii="Arial" w:hAnsi="Arial" w:cs="Arial"/>
          <w:kern w:val="2"/>
          <w:lang w:eastAsia="en-US"/>
          <w14:ligatures w14:val="standardContextual"/>
        </w:rPr>
        <w:t xml:space="preserve"> el Gobernador del Estado, por conducto de la dependencia coordinadora de sector, determinará los servidores públicos que deban ejercer las facultades que impliquen la titularidad de las acciones o partes sociales que integren el capital social de las empresas de participación estatal mayoritaria. </w:t>
      </w:r>
    </w:p>
    <w:p w14:paraId="2A8ED62D" w14:textId="77777777" w:rsidR="008B7AA3" w:rsidRPr="00D47FEA" w:rsidRDefault="008B7AA3" w:rsidP="008B7AA3">
      <w:pPr>
        <w:pStyle w:val="NormalWeb"/>
        <w:spacing w:line="360" w:lineRule="auto"/>
        <w:jc w:val="both"/>
        <w:rPr>
          <w:rFonts w:ascii="Arial" w:hAnsi="Arial" w:cs="Arial"/>
          <w:b/>
        </w:rPr>
      </w:pPr>
    </w:p>
    <w:p w14:paraId="44BB3C09" w14:textId="77777777" w:rsidR="008B7AA3" w:rsidRPr="00D47FEA" w:rsidRDefault="008B7AA3" w:rsidP="008B7AA3">
      <w:pPr>
        <w:pStyle w:val="NormalWeb"/>
        <w:spacing w:line="360" w:lineRule="auto"/>
        <w:jc w:val="both"/>
        <w:rPr>
          <w:rFonts w:ascii="Arial" w:hAnsi="Arial" w:cs="Arial"/>
          <w:b/>
          <w:bCs/>
          <w:kern w:val="2"/>
          <w:lang w:eastAsia="en-US"/>
          <w14:ligatures w14:val="standardContextual"/>
        </w:rPr>
      </w:pPr>
      <w:r w:rsidRPr="00D47FEA">
        <w:rPr>
          <w:rFonts w:ascii="Arial" w:hAnsi="Arial" w:cs="Arial"/>
          <w:b/>
        </w:rPr>
        <w:t xml:space="preserve">Artículo 6-A.- </w:t>
      </w:r>
      <w:r w:rsidRPr="00D47FEA">
        <w:rPr>
          <w:rFonts w:ascii="Arial" w:hAnsi="Arial" w:cs="Arial"/>
        </w:rPr>
        <w:t>…</w:t>
      </w:r>
    </w:p>
    <w:p w14:paraId="5DFB0E3E" w14:textId="77777777" w:rsidR="008B7AA3" w:rsidRPr="00D47FEA" w:rsidRDefault="008B7AA3" w:rsidP="008B7AA3">
      <w:pPr>
        <w:pStyle w:val="NormalWeb"/>
        <w:spacing w:line="360" w:lineRule="auto"/>
        <w:jc w:val="both"/>
        <w:rPr>
          <w:rFonts w:ascii="Arial" w:hAnsi="Arial" w:cs="Arial"/>
          <w:b/>
          <w:bCs/>
          <w:kern w:val="2"/>
          <w:lang w:eastAsia="en-US"/>
          <w14:ligatures w14:val="standardContextual"/>
        </w:rPr>
      </w:pPr>
      <w:r w:rsidRPr="00D47FEA">
        <w:rPr>
          <w:rFonts w:ascii="Arial" w:hAnsi="Arial" w:cs="Arial"/>
        </w:rPr>
        <w:t xml:space="preserve">Los integrantes de dicho órgano de gobierno que representen la participación de la Administración Pública Estatal, serán designados </w:t>
      </w:r>
      <w:r w:rsidRPr="00D47FEA">
        <w:rPr>
          <w:rFonts w:ascii="Arial" w:hAnsi="Arial" w:cs="Arial"/>
          <w:b/>
        </w:rPr>
        <w:t xml:space="preserve">por la persona </w:t>
      </w:r>
      <w:r w:rsidRPr="00D47FEA">
        <w:rPr>
          <w:rFonts w:ascii="Arial" w:hAnsi="Arial" w:cs="Arial"/>
        </w:rPr>
        <w:t>Titular del Ejecutivo Estatal, directamente o a través de la dependencia coordinadora de sector. Deberán constituir en todo tiempo, más de la mitad de los miembros del órgano de gobierno, y serán servidores públicos de la Administración Pública Estatal o personas de reconocida calidad moral o prestigio, con experiencia respecto a las actividades propias de la empresa de que se trate.</w:t>
      </w:r>
    </w:p>
    <w:p w14:paraId="035E4CB9" w14:textId="77777777" w:rsidR="008B7AA3" w:rsidRPr="00D47FEA" w:rsidRDefault="008B7AA3" w:rsidP="008B7AA3">
      <w:pPr>
        <w:spacing w:line="360" w:lineRule="auto"/>
        <w:jc w:val="both"/>
        <w:rPr>
          <w:rFonts w:ascii="Arial" w:eastAsia="Times New Roman" w:hAnsi="Arial" w:cs="Arial"/>
          <w:b/>
          <w:bCs/>
          <w:sz w:val="24"/>
          <w:szCs w:val="24"/>
          <w:lang w:eastAsia="es-MX"/>
        </w:rPr>
      </w:pPr>
    </w:p>
    <w:p w14:paraId="53B213C5" w14:textId="77777777" w:rsidR="008B7AA3" w:rsidRPr="00D47FEA" w:rsidRDefault="008B7AA3" w:rsidP="008B7AA3">
      <w:pPr>
        <w:spacing w:line="360" w:lineRule="auto"/>
        <w:jc w:val="both"/>
        <w:rPr>
          <w:rFonts w:ascii="Arial" w:hAnsi="Arial" w:cs="Arial"/>
          <w:b/>
          <w:bCs/>
          <w:sz w:val="24"/>
          <w:szCs w:val="24"/>
        </w:rPr>
      </w:pPr>
      <w:r w:rsidRPr="00D47FEA">
        <w:rPr>
          <w:rFonts w:ascii="Arial" w:eastAsia="Times New Roman" w:hAnsi="Arial" w:cs="Arial"/>
          <w:b/>
          <w:bCs/>
          <w:sz w:val="24"/>
          <w:szCs w:val="24"/>
          <w:lang w:eastAsia="es-MX"/>
        </w:rPr>
        <w:t xml:space="preserve">Artículo 9.- </w:t>
      </w:r>
      <w:r w:rsidRPr="00D47FEA">
        <w:rPr>
          <w:rFonts w:ascii="Arial" w:eastAsia="Times New Roman" w:hAnsi="Arial" w:cs="Arial"/>
          <w:sz w:val="24"/>
          <w:szCs w:val="24"/>
          <w:lang w:eastAsia="es-MX"/>
        </w:rPr>
        <w:t xml:space="preserve">… </w:t>
      </w:r>
    </w:p>
    <w:p w14:paraId="71AD601A" w14:textId="77777777" w:rsidR="008B7AA3" w:rsidRPr="00D47FEA" w:rsidRDefault="008B7AA3" w:rsidP="008B7AA3">
      <w:pPr>
        <w:spacing w:line="360" w:lineRule="auto"/>
        <w:jc w:val="both"/>
        <w:rPr>
          <w:rFonts w:ascii="Arial" w:eastAsia="Times New Roman" w:hAnsi="Arial" w:cs="Arial"/>
          <w:sz w:val="24"/>
          <w:szCs w:val="24"/>
          <w:lang w:eastAsia="es-MX"/>
        </w:rPr>
      </w:pPr>
    </w:p>
    <w:p w14:paraId="234CC919" w14:textId="77777777" w:rsidR="008B7AA3" w:rsidRPr="00D47FEA" w:rsidRDefault="008B7AA3" w:rsidP="008B7AA3">
      <w:pPr>
        <w:spacing w:line="360" w:lineRule="auto"/>
        <w:jc w:val="both"/>
        <w:rPr>
          <w:rFonts w:ascii="Arial" w:hAnsi="Arial" w:cs="Arial"/>
          <w:b/>
          <w:bCs/>
          <w:sz w:val="24"/>
          <w:szCs w:val="24"/>
        </w:rPr>
      </w:pPr>
      <w:r w:rsidRPr="00D47FEA">
        <w:rPr>
          <w:rFonts w:ascii="Arial" w:eastAsia="Times New Roman" w:hAnsi="Arial" w:cs="Arial"/>
          <w:sz w:val="24"/>
          <w:szCs w:val="24"/>
          <w:lang w:eastAsia="es-MX"/>
        </w:rPr>
        <w:t xml:space="preserve">Siempre que las modificaciones afecten la estructura orgánica o presupuestal o se refleje en su reglamento interno, deberán ser aprobadas por </w:t>
      </w:r>
      <w:r w:rsidRPr="00D47FEA">
        <w:rPr>
          <w:rFonts w:ascii="Arial" w:eastAsia="Times New Roman" w:hAnsi="Arial" w:cs="Arial"/>
          <w:b/>
          <w:bCs/>
          <w:sz w:val="24"/>
          <w:szCs w:val="24"/>
          <w:lang w:eastAsia="es-MX"/>
        </w:rPr>
        <w:t>la Gobernadora o</w:t>
      </w:r>
      <w:r w:rsidRPr="00D47FEA">
        <w:rPr>
          <w:rFonts w:ascii="Arial" w:eastAsia="Times New Roman" w:hAnsi="Arial" w:cs="Arial"/>
          <w:sz w:val="24"/>
          <w:szCs w:val="24"/>
          <w:lang w:eastAsia="es-MX"/>
        </w:rPr>
        <w:t xml:space="preserve"> el Gobernador del Estado a propuesta </w:t>
      </w:r>
      <w:r w:rsidRPr="00D47FEA">
        <w:rPr>
          <w:rFonts w:ascii="Arial" w:eastAsia="Times New Roman" w:hAnsi="Arial" w:cs="Arial"/>
          <w:b/>
          <w:sz w:val="24"/>
          <w:szCs w:val="24"/>
          <w:lang w:eastAsia="es-MX"/>
        </w:rPr>
        <w:t>de la persona</w:t>
      </w:r>
      <w:r w:rsidRPr="00D47FEA">
        <w:rPr>
          <w:rFonts w:ascii="Arial" w:eastAsia="Times New Roman" w:hAnsi="Arial" w:cs="Arial"/>
          <w:sz w:val="24"/>
          <w:szCs w:val="24"/>
          <w:lang w:eastAsia="es-MX"/>
        </w:rPr>
        <w:t xml:space="preserve"> titular de la dependencia coordinadora de sector respectiva, previa opinión de la Secretaría de Finanzas.</w:t>
      </w:r>
    </w:p>
    <w:p w14:paraId="53CB7D1A" w14:textId="77777777" w:rsidR="008B7AA3" w:rsidRPr="00D47FEA" w:rsidRDefault="008B7AA3" w:rsidP="008B7AA3">
      <w:pPr>
        <w:spacing w:line="360" w:lineRule="auto"/>
        <w:jc w:val="both"/>
        <w:rPr>
          <w:rFonts w:ascii="Arial" w:eastAsia="Times New Roman" w:hAnsi="Arial" w:cs="Arial"/>
          <w:b/>
          <w:bCs/>
          <w:sz w:val="24"/>
          <w:szCs w:val="24"/>
          <w:lang w:eastAsia="es-MX"/>
        </w:rPr>
      </w:pPr>
    </w:p>
    <w:p w14:paraId="408B310D" w14:textId="77777777" w:rsidR="008B7AA3" w:rsidRPr="00D47FEA" w:rsidRDefault="008B7AA3" w:rsidP="008B7AA3">
      <w:pPr>
        <w:spacing w:line="360" w:lineRule="auto"/>
        <w:jc w:val="both"/>
        <w:rPr>
          <w:rFonts w:ascii="Arial" w:hAnsi="Arial" w:cs="Arial"/>
          <w:b/>
          <w:bCs/>
          <w:sz w:val="24"/>
          <w:szCs w:val="24"/>
        </w:rPr>
      </w:pPr>
      <w:r w:rsidRPr="00D47FEA">
        <w:rPr>
          <w:rFonts w:ascii="Arial" w:eastAsia="Times New Roman" w:hAnsi="Arial" w:cs="Arial"/>
          <w:b/>
          <w:bCs/>
          <w:sz w:val="24"/>
          <w:szCs w:val="24"/>
          <w:lang w:eastAsia="es-MX"/>
        </w:rPr>
        <w:t>Artículo 11.- La Gobernadora o  e</w:t>
      </w:r>
      <w:r w:rsidRPr="00D47FEA">
        <w:rPr>
          <w:rFonts w:ascii="Arial" w:eastAsia="Times New Roman" w:hAnsi="Arial" w:cs="Arial"/>
          <w:sz w:val="24"/>
          <w:szCs w:val="24"/>
          <w:lang w:eastAsia="es-MX"/>
        </w:rPr>
        <w:t>l Gobernador del Estado podrá decretar o solicitar a la Legislatura, en su caso, a propuesta o previa opinión del titular de la dependencia coordinadora del sector que corresponda, la fusión, disolución o liquidación de cualquier organismo auxiliar que no cumpla con sus fines u objeto social o cuyo funcionamiento resulte inconveniente para la economía del Estado o el interés público. En todo caso deberá́ recabarse la opinión fundada de la Secretaría de Finanzas.</w:t>
      </w:r>
    </w:p>
    <w:p w14:paraId="36E59B10" w14:textId="77777777" w:rsidR="008B7AA3" w:rsidRPr="00D47FEA" w:rsidRDefault="008B7AA3" w:rsidP="008B7AA3">
      <w:pPr>
        <w:spacing w:line="360" w:lineRule="auto"/>
        <w:jc w:val="both"/>
        <w:rPr>
          <w:rFonts w:ascii="Arial" w:eastAsia="Times New Roman" w:hAnsi="Arial" w:cs="Arial"/>
          <w:b/>
          <w:bCs/>
          <w:sz w:val="24"/>
          <w:szCs w:val="24"/>
          <w:lang w:eastAsia="es-MX"/>
        </w:rPr>
      </w:pPr>
    </w:p>
    <w:p w14:paraId="217A7866" w14:textId="77777777" w:rsidR="008B7AA3" w:rsidRPr="00D47FEA" w:rsidRDefault="008B7AA3" w:rsidP="008B7AA3">
      <w:pPr>
        <w:spacing w:line="360" w:lineRule="auto"/>
        <w:jc w:val="both"/>
        <w:rPr>
          <w:rFonts w:ascii="Arial" w:eastAsia="Times New Roman" w:hAnsi="Arial" w:cs="Arial"/>
          <w:b/>
          <w:bCs/>
          <w:sz w:val="24"/>
          <w:szCs w:val="24"/>
          <w:lang w:eastAsia="es-MX"/>
        </w:rPr>
      </w:pPr>
      <w:r w:rsidRPr="00D47FEA">
        <w:rPr>
          <w:rFonts w:ascii="Arial" w:eastAsia="Times New Roman" w:hAnsi="Arial" w:cs="Arial"/>
          <w:b/>
          <w:bCs/>
          <w:sz w:val="24"/>
          <w:szCs w:val="24"/>
          <w:lang w:eastAsia="es-MX"/>
        </w:rPr>
        <w:t xml:space="preserve">Artículo 12.- </w:t>
      </w:r>
      <w:r w:rsidRPr="00D47FEA">
        <w:rPr>
          <w:rFonts w:ascii="Arial" w:eastAsia="Times New Roman" w:hAnsi="Arial" w:cs="Arial"/>
          <w:sz w:val="24"/>
          <w:szCs w:val="24"/>
          <w:lang w:eastAsia="es-MX"/>
        </w:rPr>
        <w:t xml:space="preserve">Corresponde al Ejecutivo del Estado, la coordinación, planeación, supervisión, y evaluación de los organismos auxiliares, a través de las dependencias de coordinación global señaladas en esta Ley y en las dependencias coordinadoras de sector que al efecto determine </w:t>
      </w:r>
      <w:r w:rsidRPr="00D47FEA">
        <w:rPr>
          <w:rFonts w:ascii="Arial" w:eastAsia="Times New Roman" w:hAnsi="Arial" w:cs="Arial"/>
          <w:b/>
          <w:bCs/>
          <w:sz w:val="24"/>
          <w:szCs w:val="24"/>
          <w:lang w:eastAsia="es-MX"/>
        </w:rPr>
        <w:t>la propia Gobernadora o</w:t>
      </w:r>
      <w:r w:rsidRPr="00D47FEA">
        <w:rPr>
          <w:rFonts w:ascii="Arial" w:eastAsia="Times New Roman" w:hAnsi="Arial" w:cs="Arial"/>
          <w:sz w:val="24"/>
          <w:szCs w:val="24"/>
          <w:lang w:eastAsia="es-MX"/>
        </w:rPr>
        <w:t xml:space="preserve"> el  Gobernador.</w:t>
      </w:r>
    </w:p>
    <w:p w14:paraId="7269B4BF"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sz w:val="24"/>
          <w:szCs w:val="24"/>
          <w:lang w:eastAsia="es-MX"/>
        </w:rPr>
        <w:t>…</w:t>
      </w:r>
    </w:p>
    <w:p w14:paraId="5C47FF77"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sz w:val="24"/>
          <w:szCs w:val="24"/>
          <w:lang w:eastAsia="es-MX"/>
        </w:rPr>
        <w:t>…</w:t>
      </w:r>
    </w:p>
    <w:p w14:paraId="512070A4" w14:textId="77777777" w:rsidR="008B7AA3" w:rsidRPr="00D47FEA" w:rsidRDefault="008B7AA3" w:rsidP="008B7AA3">
      <w:pPr>
        <w:spacing w:line="360" w:lineRule="auto"/>
        <w:jc w:val="both"/>
        <w:rPr>
          <w:rFonts w:ascii="Arial" w:eastAsia="Times New Roman" w:hAnsi="Arial" w:cs="Arial"/>
          <w:b/>
          <w:bCs/>
          <w:sz w:val="24"/>
          <w:szCs w:val="24"/>
          <w:lang w:eastAsia="es-MX"/>
        </w:rPr>
      </w:pPr>
    </w:p>
    <w:p w14:paraId="648E1972" w14:textId="77777777" w:rsidR="008B7AA3" w:rsidRPr="00D47FEA" w:rsidRDefault="008B7AA3" w:rsidP="008B7AA3">
      <w:pPr>
        <w:spacing w:line="360" w:lineRule="auto"/>
        <w:jc w:val="both"/>
        <w:rPr>
          <w:rFonts w:ascii="Arial" w:eastAsia="Times New Roman" w:hAnsi="Arial" w:cs="Arial"/>
          <w:b/>
          <w:bCs/>
          <w:sz w:val="24"/>
          <w:szCs w:val="24"/>
          <w:lang w:eastAsia="es-MX"/>
        </w:rPr>
      </w:pPr>
      <w:r w:rsidRPr="00D47FEA">
        <w:rPr>
          <w:rFonts w:ascii="Arial" w:eastAsia="Times New Roman" w:hAnsi="Arial" w:cs="Arial"/>
          <w:b/>
          <w:bCs/>
          <w:sz w:val="24"/>
          <w:szCs w:val="24"/>
          <w:lang w:eastAsia="es-MX"/>
        </w:rPr>
        <w:t>Artículo 14.</w:t>
      </w:r>
      <w:r w:rsidRPr="00D47FEA">
        <w:rPr>
          <w:rFonts w:ascii="Arial" w:eastAsia="Times New Roman" w:hAnsi="Arial" w:cs="Arial"/>
          <w:sz w:val="24"/>
          <w:szCs w:val="24"/>
          <w:lang w:eastAsia="es-MX"/>
        </w:rPr>
        <w:t xml:space="preserve"> …</w:t>
      </w:r>
      <w:r w:rsidRPr="00D47FEA">
        <w:rPr>
          <w:rFonts w:ascii="Arial" w:eastAsia="Times New Roman" w:hAnsi="Arial" w:cs="Arial"/>
          <w:b/>
          <w:bCs/>
          <w:sz w:val="24"/>
          <w:szCs w:val="24"/>
          <w:lang w:eastAsia="es-MX"/>
        </w:rPr>
        <w:t xml:space="preserve"> </w:t>
      </w:r>
    </w:p>
    <w:p w14:paraId="3A730A66" w14:textId="77777777" w:rsidR="008B7AA3" w:rsidRPr="00D47FEA" w:rsidRDefault="008B7AA3" w:rsidP="008B7AA3">
      <w:pPr>
        <w:spacing w:line="360" w:lineRule="auto"/>
        <w:jc w:val="both"/>
        <w:rPr>
          <w:rFonts w:ascii="Arial" w:eastAsia="Times New Roman" w:hAnsi="Arial" w:cs="Arial"/>
          <w:sz w:val="24"/>
          <w:szCs w:val="24"/>
          <w:lang w:eastAsia="es-MX"/>
        </w:rPr>
      </w:pPr>
    </w:p>
    <w:p w14:paraId="6A62B8AE"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sz w:val="24"/>
          <w:szCs w:val="24"/>
          <w:lang w:eastAsia="es-MX"/>
        </w:rPr>
        <w:t xml:space="preserve">I. … </w:t>
      </w:r>
    </w:p>
    <w:p w14:paraId="6853CBF1" w14:textId="77777777" w:rsidR="008B7AA3" w:rsidRPr="00D47FEA" w:rsidRDefault="008B7AA3" w:rsidP="008B7AA3">
      <w:pPr>
        <w:pStyle w:val="NormalWeb"/>
        <w:spacing w:line="360" w:lineRule="auto"/>
        <w:jc w:val="both"/>
        <w:rPr>
          <w:rFonts w:ascii="Arial" w:hAnsi="Arial" w:cs="Arial"/>
          <w:kern w:val="2"/>
          <w:lang w:eastAsia="en-US"/>
          <w14:ligatures w14:val="standardContextual"/>
        </w:rPr>
      </w:pPr>
      <w:r w:rsidRPr="00D47FEA">
        <w:rPr>
          <w:rFonts w:ascii="Arial" w:hAnsi="Arial" w:cs="Arial"/>
          <w:kern w:val="2"/>
          <w:lang w:eastAsia="en-US"/>
          <w14:ligatures w14:val="standardContextual"/>
        </w:rPr>
        <w:t xml:space="preserve">II. Autorizar la contratación de financiamientos de conformidad con las políticas que al efecto se establezcan por </w:t>
      </w:r>
      <w:r w:rsidRPr="00D47FEA">
        <w:rPr>
          <w:rFonts w:ascii="Arial" w:hAnsi="Arial" w:cs="Arial"/>
          <w:b/>
          <w:bCs/>
          <w:kern w:val="2"/>
          <w:lang w:eastAsia="en-US"/>
          <w14:ligatures w14:val="standardContextual"/>
        </w:rPr>
        <w:t>la Gobernadora</w:t>
      </w:r>
      <w:r w:rsidRPr="00D47FEA">
        <w:rPr>
          <w:rFonts w:ascii="Arial" w:hAnsi="Arial" w:cs="Arial"/>
          <w:kern w:val="2"/>
          <w:lang w:eastAsia="en-US"/>
          <w14:ligatures w14:val="standardContextual"/>
        </w:rPr>
        <w:t xml:space="preserve"> o el Gobernador del Estado; </w:t>
      </w:r>
    </w:p>
    <w:p w14:paraId="71C3C97E" w14:textId="77777777" w:rsidR="008B7AA3" w:rsidRPr="00D47FEA" w:rsidRDefault="008B7AA3" w:rsidP="008B7AA3">
      <w:pPr>
        <w:pStyle w:val="NormalWeb"/>
        <w:spacing w:line="360" w:lineRule="auto"/>
        <w:jc w:val="both"/>
        <w:rPr>
          <w:rFonts w:ascii="Arial" w:hAnsi="Arial" w:cs="Arial"/>
          <w:kern w:val="2"/>
          <w:lang w:eastAsia="en-US"/>
          <w14:ligatures w14:val="standardContextual"/>
        </w:rPr>
      </w:pPr>
      <w:r w:rsidRPr="00D47FEA">
        <w:rPr>
          <w:rFonts w:ascii="Arial" w:hAnsi="Arial" w:cs="Arial"/>
          <w:kern w:val="2"/>
          <w:lang w:eastAsia="en-US"/>
          <w14:ligatures w14:val="standardContextual"/>
        </w:rPr>
        <w:t>III.  a XIX. …</w:t>
      </w:r>
    </w:p>
    <w:p w14:paraId="7F15EB05" w14:textId="77777777" w:rsidR="008B7AA3" w:rsidRPr="00D47FEA" w:rsidRDefault="008B7AA3" w:rsidP="008B7AA3">
      <w:pPr>
        <w:pStyle w:val="NormalWeb"/>
        <w:spacing w:line="360" w:lineRule="auto"/>
        <w:jc w:val="both"/>
        <w:rPr>
          <w:rFonts w:ascii="Arial" w:hAnsi="Arial" w:cs="Arial"/>
          <w:kern w:val="2"/>
          <w:lang w:eastAsia="en-US"/>
          <w14:ligatures w14:val="standardContextual"/>
        </w:rPr>
      </w:pPr>
      <w:r w:rsidRPr="00D47FEA">
        <w:rPr>
          <w:rFonts w:ascii="Arial" w:hAnsi="Arial" w:cs="Arial"/>
          <w:kern w:val="2"/>
          <w:lang w:eastAsia="en-US"/>
          <w14:ligatures w14:val="standardContextual"/>
        </w:rPr>
        <w:t xml:space="preserve">XX. Las demás que le determine </w:t>
      </w:r>
      <w:r w:rsidRPr="00D47FEA">
        <w:rPr>
          <w:rFonts w:ascii="Arial" w:hAnsi="Arial" w:cs="Arial"/>
          <w:b/>
          <w:bCs/>
          <w:kern w:val="2"/>
          <w:lang w:eastAsia="en-US"/>
          <w14:ligatures w14:val="standardContextual"/>
        </w:rPr>
        <w:t>la Gobernadora o</w:t>
      </w:r>
      <w:r w:rsidRPr="00D47FEA">
        <w:rPr>
          <w:rFonts w:ascii="Arial" w:hAnsi="Arial" w:cs="Arial"/>
          <w:kern w:val="2"/>
          <w:lang w:eastAsia="en-US"/>
          <w14:ligatures w14:val="standardContextual"/>
        </w:rPr>
        <w:t xml:space="preserve"> el Gobernador del Estado conforme a la legislación aplicable.</w:t>
      </w:r>
    </w:p>
    <w:p w14:paraId="06E60F96" w14:textId="77777777" w:rsidR="008B7AA3" w:rsidRPr="00D47FEA" w:rsidRDefault="008B7AA3" w:rsidP="008B7AA3">
      <w:pPr>
        <w:pStyle w:val="NormalWeb"/>
        <w:spacing w:line="360" w:lineRule="auto"/>
        <w:jc w:val="both"/>
        <w:rPr>
          <w:rFonts w:ascii="Arial" w:hAnsi="Arial" w:cs="Arial"/>
          <w:b/>
        </w:rPr>
      </w:pPr>
    </w:p>
    <w:p w14:paraId="42F0AF34" w14:textId="77777777" w:rsidR="008B7AA3" w:rsidRPr="00D47FEA" w:rsidRDefault="008B7AA3" w:rsidP="008B7AA3">
      <w:pPr>
        <w:pStyle w:val="NormalWeb"/>
        <w:spacing w:line="360" w:lineRule="auto"/>
        <w:jc w:val="both"/>
        <w:rPr>
          <w:rFonts w:ascii="Arial" w:hAnsi="Arial" w:cs="Arial"/>
          <w:kern w:val="2"/>
          <w:lang w:eastAsia="en-US"/>
          <w14:ligatures w14:val="standardContextual"/>
        </w:rPr>
      </w:pPr>
      <w:r w:rsidRPr="00D47FEA">
        <w:rPr>
          <w:rFonts w:ascii="Arial" w:hAnsi="Arial" w:cs="Arial"/>
          <w:b/>
        </w:rPr>
        <w:t xml:space="preserve">Artículo 15.- </w:t>
      </w:r>
      <w:r w:rsidRPr="00D47FEA">
        <w:rPr>
          <w:rFonts w:ascii="Arial" w:hAnsi="Arial" w:cs="Arial"/>
        </w:rPr>
        <w:t>…</w:t>
      </w:r>
    </w:p>
    <w:p w14:paraId="267E4332" w14:textId="77777777" w:rsidR="008B7AA3" w:rsidRPr="00D47FEA" w:rsidRDefault="008B7AA3" w:rsidP="008B7AA3">
      <w:pPr>
        <w:pStyle w:val="NormalWeb"/>
        <w:spacing w:line="360" w:lineRule="auto"/>
        <w:jc w:val="both"/>
        <w:rPr>
          <w:rFonts w:ascii="Arial" w:hAnsi="Arial" w:cs="Arial"/>
          <w:kern w:val="2"/>
          <w:lang w:eastAsia="en-US"/>
          <w14:ligatures w14:val="standardContextual"/>
        </w:rPr>
      </w:pPr>
      <w:r w:rsidRPr="00D47FEA">
        <w:rPr>
          <w:rFonts w:ascii="Arial" w:hAnsi="Arial" w:cs="Arial"/>
          <w:b/>
        </w:rPr>
        <w:t>I.</w:t>
      </w:r>
      <w:r w:rsidRPr="00D47FEA">
        <w:rPr>
          <w:rFonts w:ascii="Arial" w:hAnsi="Arial" w:cs="Arial"/>
        </w:rPr>
        <w:t xml:space="preserve"> a </w:t>
      </w:r>
      <w:r w:rsidRPr="00D47FEA">
        <w:rPr>
          <w:rFonts w:ascii="Arial" w:hAnsi="Arial" w:cs="Arial"/>
          <w:b/>
        </w:rPr>
        <w:t xml:space="preserve">V. </w:t>
      </w:r>
      <w:r w:rsidRPr="00D47FEA">
        <w:rPr>
          <w:rFonts w:ascii="Arial" w:hAnsi="Arial" w:cs="Arial"/>
        </w:rPr>
        <w:t>…</w:t>
      </w:r>
    </w:p>
    <w:p w14:paraId="54E49ED1" w14:textId="77777777" w:rsidR="008B7AA3" w:rsidRPr="00D47FEA" w:rsidRDefault="008B7AA3" w:rsidP="008B7AA3">
      <w:pPr>
        <w:pStyle w:val="NormalWeb"/>
        <w:spacing w:line="360" w:lineRule="auto"/>
        <w:jc w:val="both"/>
        <w:rPr>
          <w:rFonts w:ascii="Arial" w:hAnsi="Arial" w:cs="Arial"/>
          <w:kern w:val="2"/>
          <w:lang w:eastAsia="en-US"/>
          <w14:ligatures w14:val="standardContextual"/>
        </w:rPr>
      </w:pPr>
      <w:r w:rsidRPr="00D47FEA">
        <w:rPr>
          <w:rFonts w:ascii="Arial" w:hAnsi="Arial" w:cs="Arial"/>
          <w:b/>
        </w:rPr>
        <w:t>VI.</w:t>
      </w:r>
      <w:r w:rsidRPr="00D47FEA">
        <w:rPr>
          <w:rFonts w:ascii="Arial" w:hAnsi="Arial" w:cs="Arial"/>
        </w:rPr>
        <w:t xml:space="preserve"> Proponer </w:t>
      </w:r>
      <w:r w:rsidRPr="00D47FEA">
        <w:rPr>
          <w:rFonts w:ascii="Arial" w:hAnsi="Arial" w:cs="Arial"/>
          <w:b/>
        </w:rPr>
        <w:t>a la persona</w:t>
      </w:r>
      <w:r w:rsidRPr="00D47FEA">
        <w:rPr>
          <w:rFonts w:ascii="Arial" w:hAnsi="Arial" w:cs="Arial"/>
        </w:rPr>
        <w:t xml:space="preserve"> Titular del Ejecutivo Estatal la modificación o extinción de los mismos cuando así convenga al interés público.</w:t>
      </w:r>
    </w:p>
    <w:p w14:paraId="61ADA6F8" w14:textId="77777777" w:rsidR="008B7AA3" w:rsidRPr="00D47FEA" w:rsidRDefault="008B7AA3" w:rsidP="008B7AA3">
      <w:pPr>
        <w:pStyle w:val="NormalWeb"/>
        <w:spacing w:line="360" w:lineRule="auto"/>
        <w:jc w:val="both"/>
        <w:rPr>
          <w:rFonts w:ascii="Arial" w:hAnsi="Arial" w:cs="Arial"/>
          <w:kern w:val="2"/>
          <w:lang w:eastAsia="en-US"/>
          <w14:ligatures w14:val="standardContextual"/>
        </w:rPr>
      </w:pPr>
      <w:r w:rsidRPr="00D47FEA">
        <w:rPr>
          <w:rFonts w:ascii="Arial" w:hAnsi="Arial" w:cs="Arial"/>
          <w:b/>
          <w:bCs/>
          <w:kern w:val="2"/>
          <w:lang w:eastAsia="en-US"/>
          <w14:ligatures w14:val="standardContextual"/>
        </w:rPr>
        <w:t xml:space="preserve">Artículo 16.- </w:t>
      </w:r>
      <w:r w:rsidRPr="00D47FEA">
        <w:rPr>
          <w:rFonts w:ascii="Arial" w:hAnsi="Arial" w:cs="Arial"/>
          <w:kern w:val="2"/>
          <w:lang w:eastAsia="en-US"/>
          <w14:ligatures w14:val="standardContextual"/>
        </w:rPr>
        <w:t>…</w:t>
      </w:r>
    </w:p>
    <w:p w14:paraId="5DEB5946" w14:textId="77777777" w:rsidR="008B7AA3" w:rsidRPr="00D47FEA" w:rsidRDefault="008B7AA3" w:rsidP="008B7AA3">
      <w:pPr>
        <w:pStyle w:val="NormalWeb"/>
        <w:spacing w:line="360" w:lineRule="auto"/>
        <w:jc w:val="both"/>
        <w:rPr>
          <w:rFonts w:ascii="Arial" w:hAnsi="Arial" w:cs="Arial"/>
          <w:kern w:val="2"/>
          <w:lang w:eastAsia="en-US"/>
          <w14:ligatures w14:val="standardContextual"/>
        </w:rPr>
      </w:pPr>
      <w:r w:rsidRPr="00D47FEA">
        <w:rPr>
          <w:rFonts w:ascii="Arial" w:hAnsi="Arial" w:cs="Arial"/>
          <w:kern w:val="2"/>
          <w:lang w:eastAsia="en-US"/>
          <w14:ligatures w14:val="standardContextual"/>
        </w:rPr>
        <w:t>I. a IV. …</w:t>
      </w:r>
    </w:p>
    <w:p w14:paraId="28CCC2D3" w14:textId="77777777" w:rsidR="008B7AA3" w:rsidRPr="00D47FEA" w:rsidRDefault="008B7AA3" w:rsidP="008B7AA3">
      <w:pPr>
        <w:pStyle w:val="NormalWeb"/>
        <w:spacing w:line="360" w:lineRule="auto"/>
        <w:jc w:val="both"/>
        <w:rPr>
          <w:rFonts w:ascii="Arial" w:hAnsi="Arial" w:cs="Arial"/>
          <w:kern w:val="2"/>
          <w:lang w:eastAsia="en-US"/>
          <w14:ligatures w14:val="standardContextual"/>
        </w:rPr>
      </w:pPr>
      <w:r w:rsidRPr="00D47FEA">
        <w:rPr>
          <w:rFonts w:ascii="Arial" w:hAnsi="Arial" w:cs="Arial"/>
          <w:kern w:val="2"/>
          <w:lang w:eastAsia="en-US"/>
          <w14:ligatures w14:val="standardContextual"/>
        </w:rPr>
        <w:t xml:space="preserve">V. Las demás que le determine </w:t>
      </w:r>
      <w:r w:rsidRPr="00D47FEA">
        <w:rPr>
          <w:rFonts w:ascii="Arial" w:hAnsi="Arial" w:cs="Arial"/>
          <w:b/>
          <w:bCs/>
          <w:kern w:val="2"/>
          <w:lang w:eastAsia="en-US"/>
          <w14:ligatures w14:val="standardContextual"/>
        </w:rPr>
        <w:t>la Gobernadora o</w:t>
      </w:r>
      <w:r w:rsidRPr="00D47FEA">
        <w:rPr>
          <w:rFonts w:ascii="Arial" w:hAnsi="Arial" w:cs="Arial"/>
          <w:kern w:val="2"/>
          <w:lang w:eastAsia="en-US"/>
          <w14:ligatures w14:val="standardContextual"/>
        </w:rPr>
        <w:t xml:space="preserve"> el Gobernador del Estado conforme a la Legislación aplicable.</w:t>
      </w:r>
    </w:p>
    <w:p w14:paraId="525ADDCF" w14:textId="77777777" w:rsidR="008B7AA3" w:rsidRPr="00D47FEA" w:rsidRDefault="008B7AA3" w:rsidP="008B7AA3">
      <w:pPr>
        <w:pStyle w:val="NormalWeb"/>
        <w:spacing w:line="360" w:lineRule="auto"/>
        <w:jc w:val="both"/>
        <w:rPr>
          <w:rFonts w:ascii="Arial" w:hAnsi="Arial" w:cs="Arial"/>
          <w:kern w:val="2"/>
          <w:lang w:eastAsia="en-US"/>
          <w14:ligatures w14:val="standardContextual"/>
        </w:rPr>
      </w:pPr>
      <w:r w:rsidRPr="00D47FEA">
        <w:rPr>
          <w:rFonts w:ascii="Arial" w:hAnsi="Arial" w:cs="Arial"/>
          <w:b/>
          <w:bCs/>
          <w:kern w:val="2"/>
          <w:lang w:eastAsia="en-US"/>
          <w14:ligatures w14:val="standardContextual"/>
        </w:rPr>
        <w:t xml:space="preserve">Artículo 23.- </w:t>
      </w:r>
      <w:r w:rsidRPr="00D47FEA">
        <w:rPr>
          <w:rFonts w:ascii="Arial" w:hAnsi="Arial" w:cs="Arial"/>
          <w:kern w:val="2"/>
          <w:lang w:eastAsia="en-US"/>
          <w14:ligatures w14:val="standardContextual"/>
        </w:rPr>
        <w:t xml:space="preserve">… </w:t>
      </w:r>
    </w:p>
    <w:p w14:paraId="02FC4125" w14:textId="77777777" w:rsidR="008B7AA3" w:rsidRPr="00D47FEA" w:rsidRDefault="008B7AA3" w:rsidP="008B7AA3">
      <w:pPr>
        <w:pStyle w:val="NormalWeb"/>
        <w:spacing w:line="360" w:lineRule="auto"/>
        <w:jc w:val="both"/>
        <w:rPr>
          <w:rFonts w:ascii="Arial" w:hAnsi="Arial" w:cs="Arial"/>
          <w:kern w:val="2"/>
          <w:lang w:eastAsia="en-US"/>
          <w14:ligatures w14:val="standardContextual"/>
        </w:rPr>
      </w:pPr>
      <w:r w:rsidRPr="00D47FEA">
        <w:rPr>
          <w:rFonts w:ascii="Arial" w:hAnsi="Arial" w:cs="Arial"/>
          <w:kern w:val="2"/>
          <w:lang w:eastAsia="en-US"/>
          <w14:ligatures w14:val="standardContextual"/>
        </w:rPr>
        <w:t>I. a IV. …</w:t>
      </w:r>
    </w:p>
    <w:p w14:paraId="225BCDFC" w14:textId="77777777" w:rsidR="008B7AA3" w:rsidRPr="00D47FEA" w:rsidRDefault="008B7AA3" w:rsidP="008B7AA3">
      <w:pPr>
        <w:pStyle w:val="NormalWeb"/>
        <w:spacing w:line="360" w:lineRule="auto"/>
        <w:jc w:val="both"/>
        <w:rPr>
          <w:rFonts w:ascii="Arial" w:hAnsi="Arial" w:cs="Arial"/>
          <w:kern w:val="2"/>
          <w:lang w:eastAsia="en-US"/>
          <w14:ligatures w14:val="standardContextual"/>
        </w:rPr>
      </w:pPr>
      <w:r w:rsidRPr="00D47FEA">
        <w:rPr>
          <w:rFonts w:ascii="Arial" w:hAnsi="Arial" w:cs="Arial"/>
          <w:kern w:val="2"/>
          <w:lang w:eastAsia="en-US"/>
          <w14:ligatures w14:val="standardContextual"/>
        </w:rPr>
        <w:t>Cuando las entidades no estén sectorizadas</w:t>
      </w:r>
      <w:r w:rsidRPr="00D47FEA">
        <w:rPr>
          <w:rFonts w:ascii="Arial" w:hAnsi="Arial" w:cs="Arial"/>
          <w:b/>
          <w:bCs/>
          <w:kern w:val="2"/>
          <w:lang w:eastAsia="en-US"/>
          <w14:ligatures w14:val="standardContextual"/>
        </w:rPr>
        <w:t xml:space="preserve">,  la Gobernadora </w:t>
      </w:r>
      <w:r w:rsidRPr="00D47FEA">
        <w:rPr>
          <w:rFonts w:ascii="Arial" w:hAnsi="Arial" w:cs="Arial"/>
          <w:kern w:val="2"/>
          <w:lang w:eastAsia="en-US"/>
          <w14:ligatures w14:val="standardContextual"/>
        </w:rPr>
        <w:t>o el Gobernador del Estado designará al secretario que deba presidir el órgano de gobierno.</w:t>
      </w:r>
    </w:p>
    <w:p w14:paraId="36F9F01A" w14:textId="77777777" w:rsidR="008B7AA3" w:rsidRPr="00D47FEA" w:rsidRDefault="008B7AA3" w:rsidP="008B7AA3">
      <w:pPr>
        <w:spacing w:line="360" w:lineRule="auto"/>
        <w:jc w:val="both"/>
        <w:rPr>
          <w:rFonts w:ascii="Arial" w:hAnsi="Arial" w:cs="Arial"/>
          <w:sz w:val="24"/>
          <w:szCs w:val="24"/>
        </w:rPr>
      </w:pPr>
    </w:p>
    <w:p w14:paraId="2D7CDEBA"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ARTÍCULO TRIGÉSIMO. </w:t>
      </w:r>
      <w:r w:rsidRPr="00D47FEA">
        <w:rPr>
          <w:rFonts w:ascii="Arial" w:hAnsi="Arial" w:cs="Arial"/>
          <w:sz w:val="24"/>
          <w:szCs w:val="24"/>
        </w:rPr>
        <w:t xml:space="preserve">Se reforman las fracciones XIV del artículo 4, V del artículo 36 y II del artículo 52; así como los párrafos primeros de los artículos 43, 46 y 48 de la </w:t>
      </w:r>
      <w:r w:rsidRPr="00D47FEA">
        <w:rPr>
          <w:rFonts w:ascii="Arial" w:hAnsi="Arial" w:cs="Arial"/>
          <w:b/>
          <w:sz w:val="24"/>
          <w:szCs w:val="24"/>
        </w:rPr>
        <w:t>Ley para la Mejora Regulatoria del Estado de México y Municipios,</w:t>
      </w:r>
      <w:r w:rsidRPr="00D47FEA">
        <w:rPr>
          <w:rFonts w:ascii="Arial" w:hAnsi="Arial" w:cs="Arial"/>
          <w:sz w:val="24"/>
          <w:szCs w:val="24"/>
        </w:rPr>
        <w:t xml:space="preserve"> para quedar como sigue:</w:t>
      </w:r>
    </w:p>
    <w:p w14:paraId="2A7951C6" w14:textId="77777777" w:rsidR="008B7AA3" w:rsidRPr="00D47FEA" w:rsidRDefault="008B7AA3" w:rsidP="008B7AA3">
      <w:pPr>
        <w:spacing w:line="360" w:lineRule="auto"/>
        <w:jc w:val="both"/>
        <w:rPr>
          <w:rFonts w:ascii="Arial" w:hAnsi="Arial" w:cs="Arial"/>
          <w:sz w:val="24"/>
          <w:szCs w:val="24"/>
        </w:rPr>
      </w:pPr>
    </w:p>
    <w:p w14:paraId="0B42E85B" w14:textId="77777777" w:rsidR="008B7AA3" w:rsidRPr="00D47FEA" w:rsidRDefault="008B7AA3" w:rsidP="008B7AA3">
      <w:pPr>
        <w:spacing w:line="360" w:lineRule="auto"/>
        <w:jc w:val="both"/>
        <w:rPr>
          <w:rFonts w:ascii="Arial" w:hAnsi="Arial" w:cs="Arial"/>
          <w:sz w:val="24"/>
          <w:szCs w:val="24"/>
        </w:rPr>
      </w:pPr>
      <w:r w:rsidRPr="00D47FEA">
        <w:rPr>
          <w:rFonts w:ascii="Arial" w:eastAsia="Times New Roman" w:hAnsi="Arial" w:cs="Arial"/>
          <w:b/>
          <w:bCs/>
          <w:sz w:val="24"/>
          <w:szCs w:val="24"/>
          <w:lang w:eastAsia="es-MX"/>
        </w:rPr>
        <w:t xml:space="preserve">Artículo 4.- </w:t>
      </w:r>
      <w:r w:rsidRPr="00D47FEA">
        <w:rPr>
          <w:rFonts w:ascii="Arial" w:eastAsia="Times New Roman" w:hAnsi="Arial" w:cs="Arial"/>
          <w:sz w:val="24"/>
          <w:szCs w:val="24"/>
          <w:lang w:eastAsia="es-MX"/>
        </w:rPr>
        <w:t xml:space="preserve">… </w:t>
      </w:r>
    </w:p>
    <w:p w14:paraId="20D8B337" w14:textId="77777777" w:rsidR="008B7AA3" w:rsidRPr="00D47FEA" w:rsidRDefault="008B7AA3" w:rsidP="008B7AA3">
      <w:pPr>
        <w:spacing w:line="360" w:lineRule="auto"/>
        <w:jc w:val="both"/>
        <w:rPr>
          <w:rFonts w:ascii="Arial" w:hAnsi="Arial" w:cs="Arial"/>
          <w:b/>
          <w:bCs/>
          <w:sz w:val="24"/>
          <w:szCs w:val="24"/>
        </w:rPr>
      </w:pPr>
    </w:p>
    <w:p w14:paraId="34601BC0"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 xml:space="preserve">I. </w:t>
      </w:r>
      <w:r w:rsidRPr="00D47FEA">
        <w:rPr>
          <w:rFonts w:ascii="Arial" w:hAnsi="Arial" w:cs="Arial"/>
          <w:bCs/>
          <w:sz w:val="24"/>
          <w:szCs w:val="24"/>
        </w:rPr>
        <w:t>a</w:t>
      </w:r>
      <w:r w:rsidRPr="00D47FEA">
        <w:rPr>
          <w:rFonts w:ascii="Arial" w:hAnsi="Arial" w:cs="Arial"/>
          <w:b/>
          <w:bCs/>
          <w:sz w:val="24"/>
          <w:szCs w:val="24"/>
        </w:rPr>
        <w:t xml:space="preserve"> XIII. </w:t>
      </w:r>
      <w:r w:rsidRPr="00D47FEA">
        <w:rPr>
          <w:rFonts w:ascii="Arial" w:hAnsi="Arial" w:cs="Arial"/>
          <w:sz w:val="24"/>
          <w:szCs w:val="24"/>
        </w:rPr>
        <w:t>…</w:t>
      </w:r>
    </w:p>
    <w:p w14:paraId="66155543" w14:textId="77777777" w:rsidR="008B7AA3" w:rsidRPr="00D47FEA" w:rsidRDefault="008B7AA3" w:rsidP="008B7AA3">
      <w:pPr>
        <w:spacing w:line="360" w:lineRule="auto"/>
        <w:jc w:val="both"/>
        <w:rPr>
          <w:rFonts w:ascii="Arial" w:eastAsia="Times New Roman" w:hAnsi="Arial" w:cs="Arial"/>
          <w:b/>
          <w:bCs/>
          <w:sz w:val="24"/>
          <w:szCs w:val="24"/>
          <w:lang w:eastAsia="es-MX"/>
        </w:rPr>
      </w:pPr>
    </w:p>
    <w:p w14:paraId="5B74D43D" w14:textId="77777777" w:rsidR="008B7AA3" w:rsidRPr="00D47FEA" w:rsidRDefault="008B7AA3" w:rsidP="008B7AA3">
      <w:pPr>
        <w:spacing w:line="360" w:lineRule="auto"/>
        <w:jc w:val="both"/>
        <w:rPr>
          <w:rFonts w:ascii="Arial" w:hAnsi="Arial" w:cs="Arial"/>
          <w:sz w:val="24"/>
          <w:szCs w:val="24"/>
        </w:rPr>
      </w:pPr>
      <w:r w:rsidRPr="00D47FEA">
        <w:rPr>
          <w:rFonts w:ascii="Arial" w:eastAsia="Times New Roman" w:hAnsi="Arial" w:cs="Arial"/>
          <w:b/>
          <w:bCs/>
          <w:sz w:val="24"/>
          <w:szCs w:val="24"/>
          <w:lang w:eastAsia="es-MX"/>
        </w:rPr>
        <w:t>XIV. Ejecutivo Estatal: A la Gobernadora o</w:t>
      </w:r>
      <w:r w:rsidRPr="00D47FEA">
        <w:rPr>
          <w:rFonts w:ascii="Arial" w:eastAsia="Times New Roman" w:hAnsi="Arial" w:cs="Arial"/>
          <w:sz w:val="24"/>
          <w:szCs w:val="24"/>
          <w:lang w:eastAsia="es-MX"/>
        </w:rPr>
        <w:t xml:space="preserve"> al  Gobernador Constitucional del Estado de México;</w:t>
      </w:r>
    </w:p>
    <w:p w14:paraId="2BFF0D64" w14:textId="77777777" w:rsidR="008B7AA3" w:rsidRPr="00D47FEA" w:rsidRDefault="008B7AA3" w:rsidP="008B7AA3">
      <w:pPr>
        <w:spacing w:line="360" w:lineRule="auto"/>
        <w:jc w:val="both"/>
        <w:rPr>
          <w:rFonts w:ascii="Arial" w:hAnsi="Arial" w:cs="Arial"/>
          <w:b/>
          <w:bCs/>
          <w:sz w:val="24"/>
          <w:szCs w:val="24"/>
        </w:rPr>
      </w:pPr>
    </w:p>
    <w:p w14:paraId="72B17803" w14:textId="77777777" w:rsidR="008B7AA3" w:rsidRPr="00D47FEA" w:rsidRDefault="008B7AA3" w:rsidP="008B7AA3">
      <w:pPr>
        <w:spacing w:line="360" w:lineRule="auto"/>
        <w:jc w:val="both"/>
        <w:rPr>
          <w:rFonts w:ascii="Arial" w:eastAsia="Times New Roman" w:hAnsi="Arial" w:cs="Arial"/>
          <w:b/>
          <w:bCs/>
          <w:sz w:val="24"/>
          <w:szCs w:val="24"/>
          <w:lang w:eastAsia="es-MX"/>
        </w:rPr>
      </w:pPr>
      <w:r w:rsidRPr="00D47FEA">
        <w:rPr>
          <w:rFonts w:ascii="Arial" w:hAnsi="Arial" w:cs="Arial"/>
          <w:b/>
          <w:bCs/>
          <w:sz w:val="24"/>
          <w:szCs w:val="24"/>
        </w:rPr>
        <w:t xml:space="preserve">XV. </w:t>
      </w:r>
      <w:r w:rsidRPr="00D47FEA">
        <w:rPr>
          <w:rFonts w:ascii="Arial" w:hAnsi="Arial" w:cs="Arial"/>
          <w:bCs/>
          <w:sz w:val="24"/>
          <w:szCs w:val="24"/>
        </w:rPr>
        <w:t xml:space="preserve">a </w:t>
      </w:r>
      <w:r w:rsidRPr="00D47FEA">
        <w:rPr>
          <w:rFonts w:ascii="Arial" w:hAnsi="Arial" w:cs="Arial"/>
          <w:b/>
          <w:bCs/>
          <w:sz w:val="24"/>
          <w:szCs w:val="24"/>
        </w:rPr>
        <w:t xml:space="preserve">XXXIV. </w:t>
      </w:r>
      <w:r w:rsidRPr="00D47FEA">
        <w:rPr>
          <w:rFonts w:ascii="Arial" w:hAnsi="Arial" w:cs="Arial"/>
          <w:sz w:val="24"/>
          <w:szCs w:val="24"/>
        </w:rPr>
        <w:t>…</w:t>
      </w:r>
    </w:p>
    <w:p w14:paraId="1D55FE42" w14:textId="77777777" w:rsidR="008B7AA3" w:rsidRPr="00D47FEA" w:rsidRDefault="008B7AA3" w:rsidP="008B7AA3">
      <w:pPr>
        <w:spacing w:line="360" w:lineRule="auto"/>
        <w:jc w:val="both"/>
        <w:rPr>
          <w:rFonts w:ascii="Arial" w:hAnsi="Arial" w:cs="Arial"/>
          <w:b/>
          <w:bCs/>
          <w:sz w:val="24"/>
          <w:szCs w:val="24"/>
        </w:rPr>
      </w:pPr>
    </w:p>
    <w:p w14:paraId="0707E480" w14:textId="77777777" w:rsidR="008B7AA3" w:rsidRPr="00D47FEA" w:rsidRDefault="008B7AA3" w:rsidP="008B7AA3">
      <w:pPr>
        <w:spacing w:line="360" w:lineRule="auto"/>
        <w:jc w:val="both"/>
        <w:rPr>
          <w:rFonts w:ascii="Arial" w:hAnsi="Arial" w:cs="Arial"/>
          <w:sz w:val="24"/>
          <w:szCs w:val="24"/>
        </w:rPr>
      </w:pPr>
      <w:r w:rsidRPr="00D47FEA">
        <w:rPr>
          <w:rFonts w:ascii="Arial" w:eastAsia="Times New Roman" w:hAnsi="Arial" w:cs="Arial"/>
          <w:b/>
          <w:bCs/>
          <w:sz w:val="24"/>
          <w:szCs w:val="24"/>
          <w:lang w:eastAsia="es-MX"/>
        </w:rPr>
        <w:t xml:space="preserve">Artículo 36.- </w:t>
      </w:r>
      <w:r w:rsidRPr="00D47FEA">
        <w:rPr>
          <w:rFonts w:ascii="Arial" w:eastAsia="Times New Roman" w:hAnsi="Arial" w:cs="Arial"/>
          <w:sz w:val="24"/>
          <w:szCs w:val="24"/>
          <w:lang w:eastAsia="es-MX"/>
        </w:rPr>
        <w:t xml:space="preserve">… </w:t>
      </w:r>
    </w:p>
    <w:p w14:paraId="54D5B0A8" w14:textId="77777777" w:rsidR="008B7AA3" w:rsidRPr="00D47FEA" w:rsidRDefault="008B7AA3" w:rsidP="008B7AA3">
      <w:pPr>
        <w:spacing w:line="360" w:lineRule="auto"/>
        <w:jc w:val="both"/>
        <w:rPr>
          <w:rFonts w:ascii="Arial" w:hAnsi="Arial" w:cs="Arial"/>
          <w:b/>
          <w:bCs/>
          <w:sz w:val="24"/>
          <w:szCs w:val="24"/>
        </w:rPr>
      </w:pPr>
    </w:p>
    <w:p w14:paraId="24E6F2AD"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 xml:space="preserve">I. </w:t>
      </w:r>
      <w:r w:rsidRPr="00D47FEA">
        <w:rPr>
          <w:rFonts w:ascii="Arial" w:hAnsi="Arial" w:cs="Arial"/>
          <w:bCs/>
          <w:sz w:val="24"/>
          <w:szCs w:val="24"/>
        </w:rPr>
        <w:t>a</w:t>
      </w:r>
      <w:r w:rsidRPr="00D47FEA">
        <w:rPr>
          <w:rFonts w:ascii="Arial" w:hAnsi="Arial" w:cs="Arial"/>
          <w:b/>
          <w:bCs/>
          <w:sz w:val="24"/>
          <w:szCs w:val="24"/>
        </w:rPr>
        <w:t xml:space="preserve"> IV. </w:t>
      </w:r>
      <w:r w:rsidRPr="00D47FEA">
        <w:rPr>
          <w:rFonts w:ascii="Arial" w:hAnsi="Arial" w:cs="Arial"/>
          <w:sz w:val="24"/>
          <w:szCs w:val="24"/>
        </w:rPr>
        <w:t>…</w:t>
      </w:r>
    </w:p>
    <w:p w14:paraId="4AF8A1ED" w14:textId="77777777" w:rsidR="008B7AA3" w:rsidRPr="00D47FEA" w:rsidRDefault="008B7AA3" w:rsidP="008B7AA3">
      <w:pPr>
        <w:spacing w:line="360" w:lineRule="auto"/>
        <w:jc w:val="both"/>
        <w:rPr>
          <w:rFonts w:ascii="Arial" w:eastAsia="Times New Roman" w:hAnsi="Arial" w:cs="Arial"/>
          <w:b/>
          <w:bCs/>
          <w:sz w:val="24"/>
          <w:szCs w:val="24"/>
          <w:lang w:eastAsia="es-MX"/>
        </w:rPr>
      </w:pPr>
    </w:p>
    <w:p w14:paraId="3F68DB16" w14:textId="77777777" w:rsidR="008B7AA3" w:rsidRPr="00D47FEA" w:rsidRDefault="008B7AA3" w:rsidP="008B7AA3">
      <w:pPr>
        <w:spacing w:line="360" w:lineRule="auto"/>
        <w:jc w:val="both"/>
        <w:rPr>
          <w:rFonts w:ascii="Arial" w:hAnsi="Arial" w:cs="Arial"/>
          <w:sz w:val="24"/>
          <w:szCs w:val="24"/>
        </w:rPr>
      </w:pPr>
      <w:r w:rsidRPr="00D47FEA">
        <w:rPr>
          <w:rFonts w:ascii="Arial" w:eastAsia="Times New Roman" w:hAnsi="Arial" w:cs="Arial"/>
          <w:b/>
          <w:bCs/>
          <w:sz w:val="24"/>
          <w:szCs w:val="24"/>
          <w:lang w:eastAsia="es-MX"/>
        </w:rPr>
        <w:t xml:space="preserve">V. </w:t>
      </w:r>
      <w:r w:rsidRPr="00D47FEA">
        <w:rPr>
          <w:rFonts w:ascii="Arial" w:eastAsia="Times New Roman" w:hAnsi="Arial" w:cs="Arial"/>
          <w:sz w:val="24"/>
          <w:szCs w:val="24"/>
          <w:lang w:eastAsia="es-MX"/>
        </w:rPr>
        <w:t xml:space="preserve">Las Propuestas Regulatorias que sean emitidas por </w:t>
      </w:r>
      <w:r w:rsidRPr="00D47FEA">
        <w:rPr>
          <w:rFonts w:ascii="Arial" w:eastAsia="Times New Roman" w:hAnsi="Arial" w:cs="Arial"/>
          <w:b/>
          <w:bCs/>
          <w:sz w:val="24"/>
          <w:szCs w:val="24"/>
          <w:lang w:eastAsia="es-MX"/>
        </w:rPr>
        <w:t xml:space="preserve">la Gobernadora o </w:t>
      </w:r>
      <w:r w:rsidRPr="00D47FEA">
        <w:rPr>
          <w:rFonts w:ascii="Arial" w:eastAsia="Times New Roman" w:hAnsi="Arial" w:cs="Arial"/>
          <w:sz w:val="24"/>
          <w:szCs w:val="24"/>
          <w:lang w:eastAsia="es-MX"/>
        </w:rPr>
        <w:t xml:space="preserve"> el Gobernador del Estado o por </w:t>
      </w:r>
      <w:r w:rsidRPr="00D47FEA">
        <w:rPr>
          <w:rFonts w:ascii="Arial" w:eastAsia="Times New Roman" w:hAnsi="Arial" w:cs="Arial"/>
          <w:b/>
          <w:sz w:val="24"/>
          <w:szCs w:val="24"/>
          <w:lang w:eastAsia="es-MX"/>
        </w:rPr>
        <w:t xml:space="preserve">las y </w:t>
      </w:r>
      <w:r w:rsidRPr="00D47FEA">
        <w:rPr>
          <w:rFonts w:ascii="Arial" w:eastAsia="Times New Roman" w:hAnsi="Arial" w:cs="Arial"/>
          <w:sz w:val="24"/>
          <w:szCs w:val="24"/>
          <w:lang w:eastAsia="es-MX"/>
        </w:rPr>
        <w:t>los titulares del poder ejecutivo en los Municipios.</w:t>
      </w:r>
    </w:p>
    <w:p w14:paraId="34A9BA9A" w14:textId="77777777" w:rsidR="008B7AA3" w:rsidRPr="00D47FEA" w:rsidRDefault="008B7AA3" w:rsidP="008B7AA3">
      <w:pPr>
        <w:spacing w:line="360" w:lineRule="auto"/>
        <w:jc w:val="both"/>
        <w:rPr>
          <w:rFonts w:ascii="Arial" w:hAnsi="Arial" w:cs="Arial"/>
          <w:b/>
          <w:sz w:val="24"/>
          <w:szCs w:val="24"/>
        </w:rPr>
      </w:pPr>
    </w:p>
    <w:p w14:paraId="6E687717" w14:textId="77777777" w:rsidR="008B7AA3" w:rsidRPr="00D47FEA" w:rsidRDefault="008B7AA3" w:rsidP="008B7AA3">
      <w:pPr>
        <w:spacing w:line="360" w:lineRule="auto"/>
        <w:jc w:val="both"/>
        <w:rPr>
          <w:rFonts w:ascii="Arial" w:eastAsia="Times New Roman" w:hAnsi="Arial" w:cs="Arial"/>
          <w:b/>
          <w:bCs/>
          <w:sz w:val="24"/>
          <w:szCs w:val="24"/>
          <w:lang w:eastAsia="es-MX"/>
        </w:rPr>
      </w:pPr>
      <w:r w:rsidRPr="00D47FEA">
        <w:rPr>
          <w:rFonts w:ascii="Arial" w:hAnsi="Arial" w:cs="Arial"/>
          <w:b/>
          <w:sz w:val="24"/>
          <w:szCs w:val="24"/>
        </w:rPr>
        <w:t>Artículo 43.-</w:t>
      </w:r>
      <w:r w:rsidRPr="00D47FEA">
        <w:rPr>
          <w:rFonts w:ascii="Arial" w:hAnsi="Arial" w:cs="Arial"/>
          <w:sz w:val="24"/>
          <w:szCs w:val="24"/>
        </w:rPr>
        <w:t xml:space="preserve"> Cuando los Sujetos Obligados elaboren Propuestas Regulatorias, las presentarán a la Autoridad de Mejora Regulatoria correspondiente, junto con un Análisis de Impacto Regulatorio que contenga los elementos que ésta determine, atendiendo a lo dispuesto en el artículo anterior de esta Ley, cuando menos treinta días antes de la fecha en que pretendan publicarse en el medio de difusión o someterse a la consideración de </w:t>
      </w:r>
      <w:r w:rsidRPr="00D47FEA">
        <w:rPr>
          <w:rFonts w:ascii="Arial" w:hAnsi="Arial" w:cs="Arial"/>
          <w:b/>
          <w:sz w:val="24"/>
          <w:szCs w:val="24"/>
        </w:rPr>
        <w:t>la persona</w:t>
      </w:r>
      <w:r w:rsidRPr="00D47FEA">
        <w:rPr>
          <w:rFonts w:ascii="Arial" w:hAnsi="Arial" w:cs="Arial"/>
          <w:sz w:val="24"/>
          <w:szCs w:val="24"/>
        </w:rPr>
        <w:t xml:space="preserve"> Titular del Ejecutivo Estatal o municipal, según corresponda.</w:t>
      </w:r>
    </w:p>
    <w:p w14:paraId="38ADA2B2" w14:textId="77777777" w:rsidR="008B7AA3" w:rsidRPr="00D47FEA" w:rsidRDefault="008B7AA3" w:rsidP="008B7AA3">
      <w:pPr>
        <w:spacing w:line="360" w:lineRule="auto"/>
        <w:jc w:val="both"/>
        <w:rPr>
          <w:rFonts w:ascii="Arial" w:hAnsi="Arial" w:cs="Arial"/>
          <w:sz w:val="24"/>
          <w:szCs w:val="24"/>
        </w:rPr>
      </w:pPr>
    </w:p>
    <w:p w14:paraId="78474B85" w14:textId="77777777" w:rsidR="008B7AA3" w:rsidRPr="00D47FEA" w:rsidRDefault="008B7AA3" w:rsidP="008B7AA3">
      <w:pPr>
        <w:spacing w:line="360" w:lineRule="auto"/>
        <w:jc w:val="both"/>
        <w:rPr>
          <w:rFonts w:ascii="Arial" w:eastAsia="Times New Roman" w:hAnsi="Arial" w:cs="Arial"/>
          <w:b/>
          <w:bCs/>
          <w:sz w:val="24"/>
          <w:szCs w:val="24"/>
          <w:lang w:eastAsia="es-MX"/>
        </w:rPr>
      </w:pPr>
      <w:r w:rsidRPr="00D47FEA">
        <w:rPr>
          <w:rFonts w:ascii="Arial" w:hAnsi="Arial" w:cs="Arial"/>
          <w:sz w:val="24"/>
          <w:szCs w:val="24"/>
        </w:rPr>
        <w:t>…</w:t>
      </w:r>
    </w:p>
    <w:p w14:paraId="62292ABF" w14:textId="77777777" w:rsidR="008B7AA3" w:rsidRPr="00D47FEA" w:rsidRDefault="008B7AA3" w:rsidP="008B7AA3">
      <w:pPr>
        <w:spacing w:line="360" w:lineRule="auto"/>
        <w:jc w:val="both"/>
        <w:rPr>
          <w:rFonts w:ascii="Arial" w:hAnsi="Arial" w:cs="Arial"/>
          <w:b/>
          <w:sz w:val="24"/>
          <w:szCs w:val="24"/>
        </w:rPr>
      </w:pPr>
    </w:p>
    <w:p w14:paraId="6059BDEC" w14:textId="77777777" w:rsidR="008B7AA3" w:rsidRPr="00D47FEA" w:rsidRDefault="008B7AA3" w:rsidP="008B7AA3">
      <w:pPr>
        <w:spacing w:line="360" w:lineRule="auto"/>
        <w:jc w:val="both"/>
        <w:rPr>
          <w:rFonts w:ascii="Arial" w:eastAsia="Times New Roman" w:hAnsi="Arial" w:cs="Arial"/>
          <w:b/>
          <w:bCs/>
          <w:sz w:val="24"/>
          <w:szCs w:val="24"/>
          <w:lang w:eastAsia="es-MX"/>
        </w:rPr>
      </w:pPr>
      <w:r w:rsidRPr="00D47FEA">
        <w:rPr>
          <w:rFonts w:ascii="Arial" w:hAnsi="Arial" w:cs="Arial"/>
          <w:b/>
          <w:sz w:val="24"/>
          <w:szCs w:val="24"/>
        </w:rPr>
        <w:t xml:space="preserve">I. </w:t>
      </w:r>
      <w:r w:rsidRPr="00D47FEA">
        <w:rPr>
          <w:rFonts w:ascii="Arial" w:hAnsi="Arial" w:cs="Arial"/>
          <w:sz w:val="24"/>
          <w:szCs w:val="24"/>
        </w:rPr>
        <w:t xml:space="preserve">a </w:t>
      </w:r>
      <w:r w:rsidRPr="00D47FEA">
        <w:rPr>
          <w:rFonts w:ascii="Arial" w:hAnsi="Arial" w:cs="Arial"/>
          <w:b/>
          <w:sz w:val="24"/>
          <w:szCs w:val="24"/>
        </w:rPr>
        <w:t>III.</w:t>
      </w:r>
      <w:r w:rsidRPr="00D47FEA">
        <w:rPr>
          <w:rFonts w:ascii="Arial" w:hAnsi="Arial" w:cs="Arial"/>
          <w:sz w:val="24"/>
          <w:szCs w:val="24"/>
        </w:rPr>
        <w:t xml:space="preserve"> …</w:t>
      </w:r>
    </w:p>
    <w:p w14:paraId="6DD7ED15"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sz w:val="24"/>
          <w:szCs w:val="24"/>
        </w:rPr>
        <w:t>…</w:t>
      </w:r>
    </w:p>
    <w:p w14:paraId="0FAF437B"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sz w:val="24"/>
          <w:szCs w:val="24"/>
        </w:rPr>
        <w:t>…</w:t>
      </w:r>
    </w:p>
    <w:p w14:paraId="51BC7B1B"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sz w:val="24"/>
          <w:szCs w:val="24"/>
        </w:rPr>
        <w:t>…</w:t>
      </w:r>
    </w:p>
    <w:p w14:paraId="46CBA834"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sz w:val="24"/>
          <w:szCs w:val="24"/>
        </w:rPr>
        <w:t>…</w:t>
      </w:r>
    </w:p>
    <w:p w14:paraId="0E00B43A"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sz w:val="24"/>
          <w:szCs w:val="24"/>
        </w:rPr>
        <w:t>…</w:t>
      </w:r>
    </w:p>
    <w:p w14:paraId="4C0EC6AC" w14:textId="77777777" w:rsidR="008B7AA3" w:rsidRPr="00D47FEA" w:rsidRDefault="008B7AA3" w:rsidP="008B7AA3">
      <w:pPr>
        <w:spacing w:line="360" w:lineRule="auto"/>
        <w:jc w:val="both"/>
        <w:rPr>
          <w:rFonts w:ascii="Arial" w:hAnsi="Arial" w:cs="Arial"/>
          <w:b/>
          <w:sz w:val="24"/>
          <w:szCs w:val="24"/>
        </w:rPr>
      </w:pPr>
    </w:p>
    <w:p w14:paraId="6DE897C3" w14:textId="77777777" w:rsidR="008B7AA3" w:rsidRPr="00D47FEA" w:rsidRDefault="008B7AA3" w:rsidP="008B7AA3">
      <w:pPr>
        <w:spacing w:line="360" w:lineRule="auto"/>
        <w:jc w:val="both"/>
        <w:rPr>
          <w:rFonts w:ascii="Arial" w:hAnsi="Arial" w:cs="Arial"/>
          <w:b/>
          <w:sz w:val="24"/>
          <w:szCs w:val="24"/>
        </w:rPr>
      </w:pPr>
      <w:r w:rsidRPr="00D47FEA">
        <w:rPr>
          <w:rFonts w:ascii="Arial" w:hAnsi="Arial" w:cs="Arial"/>
          <w:sz w:val="24"/>
          <w:szCs w:val="24"/>
        </w:rPr>
        <w:t>…</w:t>
      </w:r>
    </w:p>
    <w:p w14:paraId="0F130788" w14:textId="77777777" w:rsidR="008B7AA3" w:rsidRPr="00D47FEA" w:rsidRDefault="008B7AA3" w:rsidP="008B7AA3">
      <w:pPr>
        <w:spacing w:line="360" w:lineRule="auto"/>
        <w:jc w:val="both"/>
        <w:rPr>
          <w:rFonts w:ascii="Arial" w:hAnsi="Arial" w:cs="Arial"/>
          <w:b/>
          <w:sz w:val="24"/>
          <w:szCs w:val="24"/>
        </w:rPr>
      </w:pPr>
    </w:p>
    <w:p w14:paraId="6814B143"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Articulo 46.- </w:t>
      </w:r>
      <w:r w:rsidRPr="00D47FEA">
        <w:rPr>
          <w:rFonts w:ascii="Arial" w:hAnsi="Arial" w:cs="Arial"/>
          <w:sz w:val="24"/>
          <w:szCs w:val="24"/>
        </w:rPr>
        <w:t xml:space="preserve">Cuando a solicitud de un Sujeto Obligado, la Comisión y las Comisiones Municipales determine que la publicidad a que se refiere el artículo anterior pudiera comprometer los efectos que se pretendan lograr con la Regulación, ésta no consultará a otras autoridades, ni hará pública la información respectiva sino hasta el momento en que se publique la Regulación en el Periódico Oficial "Gaceta del Gobierno" del Estado de México o Gaceta Municipal. También se aplicará esta regla cuando lo determine el titular de la Secretaría o autoridad equivalente en el orden de gobierno municipal, previa opinión de aquéllas, respecto de las propuestas regulatorias que se pretendan someter a la consideración </w:t>
      </w:r>
      <w:r w:rsidRPr="00D47FEA">
        <w:rPr>
          <w:rFonts w:ascii="Arial" w:hAnsi="Arial" w:cs="Arial"/>
          <w:b/>
          <w:sz w:val="24"/>
          <w:szCs w:val="24"/>
        </w:rPr>
        <w:t>de la persona</w:t>
      </w:r>
      <w:r w:rsidRPr="00D47FEA">
        <w:rPr>
          <w:rFonts w:ascii="Arial" w:hAnsi="Arial" w:cs="Arial"/>
          <w:sz w:val="24"/>
          <w:szCs w:val="24"/>
        </w:rPr>
        <w:t xml:space="preserve"> Titular del Ejecutivo Estatal o municipal, según corresponda.</w:t>
      </w:r>
    </w:p>
    <w:p w14:paraId="7CE154C4" w14:textId="77777777" w:rsidR="008B7AA3" w:rsidRPr="00D47FEA" w:rsidRDefault="008B7AA3" w:rsidP="008B7AA3">
      <w:pPr>
        <w:spacing w:line="360" w:lineRule="auto"/>
        <w:jc w:val="both"/>
        <w:rPr>
          <w:rFonts w:ascii="Arial" w:hAnsi="Arial" w:cs="Arial"/>
          <w:sz w:val="24"/>
          <w:szCs w:val="24"/>
        </w:rPr>
      </w:pPr>
    </w:p>
    <w:p w14:paraId="6B7DE5F3"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57EB9A21" w14:textId="77777777" w:rsidR="008B7AA3" w:rsidRPr="00D47FEA" w:rsidRDefault="008B7AA3" w:rsidP="008B7AA3">
      <w:pPr>
        <w:spacing w:line="360" w:lineRule="auto"/>
        <w:jc w:val="both"/>
        <w:rPr>
          <w:rFonts w:ascii="Arial" w:hAnsi="Arial" w:cs="Arial"/>
          <w:sz w:val="24"/>
          <w:szCs w:val="24"/>
        </w:rPr>
      </w:pPr>
    </w:p>
    <w:p w14:paraId="0484D1C3"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766FDD49" w14:textId="77777777" w:rsidR="008B7AA3" w:rsidRPr="00D47FEA" w:rsidRDefault="008B7AA3" w:rsidP="008B7AA3">
      <w:pPr>
        <w:spacing w:line="360" w:lineRule="auto"/>
        <w:jc w:val="both"/>
        <w:rPr>
          <w:rFonts w:ascii="Arial" w:hAnsi="Arial" w:cs="Arial"/>
          <w:b/>
          <w:sz w:val="24"/>
          <w:szCs w:val="24"/>
        </w:rPr>
      </w:pPr>
    </w:p>
    <w:p w14:paraId="3C89233E"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Artículo 48.- </w:t>
      </w:r>
      <w:r w:rsidRPr="00D47FEA">
        <w:rPr>
          <w:rFonts w:ascii="Arial" w:hAnsi="Arial" w:cs="Arial"/>
          <w:sz w:val="24"/>
          <w:szCs w:val="24"/>
        </w:rPr>
        <w:t xml:space="preserve">La Secretaría o la autoridad homologa a nivel municipal únicamente publicarán en el Periódico Oficial “Gaceta del Gobierno” del Estado de México o en la Gaceta Municipal, según corresponda, las regulaciones que expidan los Sujetos Obligados cuando éstos acrediten contar con una resolución definitiva de la comisión o las Comisiones Municipales, respectivas. La versión que publiquen los Sujetos Obligados deberá coincidir íntegramente con la contenida en la resolución antes señalada, salvo en el caso de las disposiciones que emite </w:t>
      </w:r>
      <w:r w:rsidRPr="00D47FEA">
        <w:rPr>
          <w:rFonts w:ascii="Arial" w:hAnsi="Arial" w:cs="Arial"/>
          <w:b/>
          <w:sz w:val="24"/>
          <w:szCs w:val="24"/>
        </w:rPr>
        <w:t xml:space="preserve">la persona </w:t>
      </w:r>
      <w:r w:rsidRPr="00D47FEA">
        <w:rPr>
          <w:rFonts w:ascii="Arial" w:hAnsi="Arial" w:cs="Arial"/>
          <w:sz w:val="24"/>
          <w:szCs w:val="24"/>
        </w:rPr>
        <w:t>Titular del Ejecutivo Estatal u homólogos en el ámbito municipal, en cuyo caso la Secretaría u homólogos en los municipios resolverán el contenido definitivo.</w:t>
      </w:r>
    </w:p>
    <w:p w14:paraId="7419E6C0" w14:textId="77777777" w:rsidR="008B7AA3" w:rsidRPr="00D47FEA" w:rsidRDefault="008B7AA3" w:rsidP="008B7AA3">
      <w:pPr>
        <w:spacing w:line="360" w:lineRule="auto"/>
        <w:jc w:val="both"/>
        <w:rPr>
          <w:rFonts w:ascii="Arial" w:hAnsi="Arial" w:cs="Arial"/>
          <w:sz w:val="24"/>
          <w:szCs w:val="24"/>
        </w:rPr>
      </w:pPr>
    </w:p>
    <w:p w14:paraId="20B63CCD"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0A47516D" w14:textId="77777777" w:rsidR="008B7AA3" w:rsidRPr="00D47FEA" w:rsidRDefault="008B7AA3" w:rsidP="008B7AA3">
      <w:pPr>
        <w:spacing w:line="360" w:lineRule="auto"/>
        <w:jc w:val="both"/>
        <w:rPr>
          <w:rFonts w:ascii="Arial" w:hAnsi="Arial" w:cs="Arial"/>
          <w:b/>
          <w:sz w:val="24"/>
          <w:szCs w:val="24"/>
        </w:rPr>
      </w:pPr>
    </w:p>
    <w:p w14:paraId="6D0B8AFA"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Artículo 51.-</w:t>
      </w:r>
      <w:r w:rsidRPr="00D47FEA">
        <w:rPr>
          <w:rFonts w:ascii="Arial" w:hAnsi="Arial" w:cs="Arial"/>
          <w:sz w:val="24"/>
          <w:szCs w:val="24"/>
        </w:rPr>
        <w:t xml:space="preserve"> …</w:t>
      </w:r>
    </w:p>
    <w:p w14:paraId="6EDF847D" w14:textId="77777777" w:rsidR="008B7AA3" w:rsidRPr="00D47FEA" w:rsidRDefault="008B7AA3" w:rsidP="008B7AA3">
      <w:pPr>
        <w:spacing w:line="360" w:lineRule="auto"/>
        <w:jc w:val="both"/>
        <w:rPr>
          <w:rFonts w:ascii="Arial" w:hAnsi="Arial" w:cs="Arial"/>
          <w:sz w:val="24"/>
          <w:szCs w:val="24"/>
        </w:rPr>
      </w:pPr>
    </w:p>
    <w:p w14:paraId="0FEAB05D"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397CAA7D"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I.</w:t>
      </w:r>
      <w:r w:rsidRPr="00D47FEA">
        <w:rPr>
          <w:rFonts w:ascii="Arial" w:hAnsi="Arial" w:cs="Arial"/>
          <w:sz w:val="24"/>
          <w:szCs w:val="24"/>
        </w:rPr>
        <w:t xml:space="preserve"> …</w:t>
      </w:r>
    </w:p>
    <w:p w14:paraId="7EA55AEB" w14:textId="77777777" w:rsidR="008B7AA3" w:rsidRPr="00D47FEA" w:rsidRDefault="008B7AA3" w:rsidP="008B7AA3">
      <w:pPr>
        <w:spacing w:line="360" w:lineRule="auto"/>
        <w:jc w:val="both"/>
        <w:rPr>
          <w:rFonts w:ascii="Arial" w:hAnsi="Arial" w:cs="Arial"/>
          <w:b/>
          <w:sz w:val="24"/>
          <w:szCs w:val="24"/>
        </w:rPr>
      </w:pPr>
    </w:p>
    <w:p w14:paraId="289DDD96"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II.</w:t>
      </w:r>
      <w:r w:rsidRPr="00D47FEA">
        <w:rPr>
          <w:rFonts w:ascii="Arial" w:hAnsi="Arial" w:cs="Arial"/>
          <w:sz w:val="24"/>
          <w:szCs w:val="24"/>
        </w:rPr>
        <w:t xml:space="preserve"> Se cumpla con una obligación establecida en ley, así como en reglamento, decreto, acuerdo u otra disposición de carácter general expedidos por </w:t>
      </w:r>
      <w:r w:rsidRPr="00D47FEA">
        <w:rPr>
          <w:rFonts w:ascii="Arial" w:hAnsi="Arial" w:cs="Arial"/>
          <w:b/>
          <w:sz w:val="24"/>
          <w:szCs w:val="24"/>
        </w:rPr>
        <w:t xml:space="preserve">la persona </w:t>
      </w:r>
      <w:r w:rsidRPr="00D47FEA">
        <w:rPr>
          <w:rFonts w:ascii="Arial" w:hAnsi="Arial" w:cs="Arial"/>
          <w:sz w:val="24"/>
          <w:szCs w:val="24"/>
        </w:rPr>
        <w:t>Titular del Ejecutivo Estatal;</w:t>
      </w:r>
    </w:p>
    <w:p w14:paraId="4B4A92D7" w14:textId="77777777" w:rsidR="008B7AA3" w:rsidRPr="00D47FEA" w:rsidRDefault="008B7AA3" w:rsidP="008B7AA3">
      <w:pPr>
        <w:spacing w:line="360" w:lineRule="auto"/>
        <w:jc w:val="both"/>
        <w:rPr>
          <w:rFonts w:ascii="Arial" w:hAnsi="Arial" w:cs="Arial"/>
          <w:b/>
          <w:sz w:val="24"/>
          <w:szCs w:val="24"/>
        </w:rPr>
      </w:pPr>
    </w:p>
    <w:p w14:paraId="06F029A9"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III.</w:t>
      </w:r>
      <w:r w:rsidRPr="00D47FEA">
        <w:rPr>
          <w:rFonts w:ascii="Arial" w:hAnsi="Arial" w:cs="Arial"/>
          <w:sz w:val="24"/>
          <w:szCs w:val="24"/>
        </w:rPr>
        <w:t xml:space="preserve"> a </w:t>
      </w:r>
      <w:r w:rsidRPr="00D47FEA">
        <w:rPr>
          <w:rFonts w:ascii="Arial" w:hAnsi="Arial" w:cs="Arial"/>
          <w:b/>
          <w:sz w:val="24"/>
          <w:szCs w:val="24"/>
        </w:rPr>
        <w:t>VI.</w:t>
      </w:r>
      <w:r w:rsidRPr="00D47FEA">
        <w:rPr>
          <w:rFonts w:ascii="Arial" w:hAnsi="Arial" w:cs="Arial"/>
          <w:sz w:val="24"/>
          <w:szCs w:val="24"/>
        </w:rPr>
        <w:t xml:space="preserve"> …</w:t>
      </w:r>
    </w:p>
    <w:p w14:paraId="467AECEB"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74DFD9DF"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4AB62C6F" w14:textId="77777777" w:rsidR="008B7AA3" w:rsidRPr="00D47FEA" w:rsidRDefault="008B7AA3" w:rsidP="008B7AA3">
      <w:pPr>
        <w:spacing w:line="360" w:lineRule="auto"/>
        <w:jc w:val="both"/>
        <w:rPr>
          <w:rFonts w:ascii="Arial" w:hAnsi="Arial" w:cs="Arial"/>
          <w:sz w:val="24"/>
          <w:szCs w:val="24"/>
        </w:rPr>
      </w:pPr>
    </w:p>
    <w:p w14:paraId="49D371DE"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ARTÍCULO TRIGÉSIMO PRIMERO. </w:t>
      </w:r>
      <w:r w:rsidRPr="00D47FEA">
        <w:rPr>
          <w:rFonts w:ascii="Arial" w:hAnsi="Arial" w:cs="Arial"/>
          <w:sz w:val="24"/>
          <w:szCs w:val="24"/>
        </w:rPr>
        <w:t xml:space="preserve">Se reforma </w:t>
      </w:r>
      <w:r w:rsidRPr="00D47FEA">
        <w:rPr>
          <w:rFonts w:ascii="Arial" w:hAnsi="Arial" w:cs="Arial"/>
          <w:b/>
          <w:sz w:val="24"/>
          <w:szCs w:val="24"/>
        </w:rPr>
        <w:t>la Ley Para la Prevención, Tratamiento y Combate del Sobrepeso, la Obesidad y los Trastornos Alimentarios del Estado de México y sus Municipios,</w:t>
      </w:r>
      <w:r w:rsidRPr="00D47FEA">
        <w:rPr>
          <w:rFonts w:ascii="Arial" w:hAnsi="Arial" w:cs="Arial"/>
          <w:sz w:val="24"/>
          <w:szCs w:val="24"/>
        </w:rPr>
        <w:t xml:space="preserve"> para quedar como sigue:</w:t>
      </w:r>
    </w:p>
    <w:p w14:paraId="4FC43FCB" w14:textId="77777777" w:rsidR="008B7AA3" w:rsidRPr="00D47FEA" w:rsidRDefault="008B7AA3" w:rsidP="008B7AA3">
      <w:pPr>
        <w:spacing w:line="360" w:lineRule="auto"/>
        <w:jc w:val="both"/>
        <w:rPr>
          <w:rFonts w:ascii="Arial" w:hAnsi="Arial" w:cs="Arial"/>
          <w:sz w:val="24"/>
          <w:szCs w:val="24"/>
        </w:rPr>
      </w:pPr>
    </w:p>
    <w:p w14:paraId="36D02909" w14:textId="77777777" w:rsidR="008B7AA3" w:rsidRPr="00D47FEA" w:rsidRDefault="008B7AA3" w:rsidP="008B7AA3">
      <w:pPr>
        <w:spacing w:line="360" w:lineRule="auto"/>
        <w:rPr>
          <w:rFonts w:ascii="Arial" w:hAnsi="Arial" w:cs="Arial"/>
          <w:b/>
          <w:bCs/>
          <w:sz w:val="24"/>
          <w:szCs w:val="24"/>
        </w:rPr>
      </w:pPr>
      <w:r w:rsidRPr="00D47FEA">
        <w:rPr>
          <w:rFonts w:ascii="Arial" w:eastAsia="Times New Roman" w:hAnsi="Arial" w:cs="Arial"/>
          <w:b/>
          <w:bCs/>
          <w:sz w:val="24"/>
          <w:szCs w:val="24"/>
          <w:lang w:eastAsia="es-MX"/>
        </w:rPr>
        <w:t xml:space="preserve">Artículo 4. </w:t>
      </w:r>
      <w:r w:rsidRPr="00D47FEA">
        <w:rPr>
          <w:rFonts w:ascii="Arial" w:eastAsia="Times New Roman" w:hAnsi="Arial" w:cs="Arial"/>
          <w:sz w:val="24"/>
          <w:szCs w:val="24"/>
          <w:lang w:eastAsia="es-MX"/>
        </w:rPr>
        <w:t xml:space="preserve">… </w:t>
      </w:r>
    </w:p>
    <w:p w14:paraId="6AC31363" w14:textId="77777777" w:rsidR="008B7AA3" w:rsidRPr="00D47FEA" w:rsidRDefault="008B7AA3" w:rsidP="008B7AA3">
      <w:pPr>
        <w:pStyle w:val="NormalWeb"/>
        <w:spacing w:line="360" w:lineRule="auto"/>
        <w:rPr>
          <w:rFonts w:ascii="Arial" w:hAnsi="Arial" w:cs="Arial"/>
          <w:kern w:val="2"/>
          <w:lang w:eastAsia="en-US"/>
          <w14:ligatures w14:val="standardContextual"/>
        </w:rPr>
      </w:pPr>
      <w:r w:rsidRPr="00D47FEA">
        <w:rPr>
          <w:rFonts w:ascii="Arial" w:hAnsi="Arial" w:cs="Arial"/>
          <w:b/>
          <w:bCs/>
          <w:kern w:val="2"/>
          <w:lang w:eastAsia="en-US"/>
          <w14:ligatures w14:val="standardContextual"/>
        </w:rPr>
        <w:t>I.  La Gobernadora o e</w:t>
      </w:r>
      <w:r w:rsidRPr="00D47FEA">
        <w:rPr>
          <w:rFonts w:ascii="Arial" w:hAnsi="Arial" w:cs="Arial"/>
          <w:kern w:val="2"/>
          <w:lang w:eastAsia="en-US"/>
          <w14:ligatures w14:val="standardContextual"/>
        </w:rPr>
        <w:t>l Gobernador del Estado.</w:t>
      </w:r>
    </w:p>
    <w:p w14:paraId="58CBA3FD" w14:textId="77777777" w:rsidR="008B7AA3" w:rsidRPr="00D47FEA" w:rsidRDefault="008B7AA3" w:rsidP="008B7AA3">
      <w:pPr>
        <w:pStyle w:val="NormalWeb"/>
        <w:spacing w:line="360" w:lineRule="auto"/>
        <w:rPr>
          <w:rFonts w:ascii="Arial" w:hAnsi="Arial" w:cs="Arial"/>
          <w:kern w:val="2"/>
          <w:lang w:eastAsia="en-US"/>
          <w14:ligatures w14:val="standardContextual"/>
        </w:rPr>
      </w:pPr>
      <w:r w:rsidRPr="00D47FEA">
        <w:rPr>
          <w:rFonts w:ascii="Arial" w:hAnsi="Arial" w:cs="Arial"/>
          <w:b/>
          <w:bCs/>
          <w:kern w:val="2"/>
          <w:lang w:eastAsia="en-US"/>
          <w14:ligatures w14:val="standardContextual"/>
        </w:rPr>
        <w:t xml:space="preserve">II. </w:t>
      </w:r>
      <w:r w:rsidRPr="00D47FEA">
        <w:rPr>
          <w:rFonts w:ascii="Arial" w:hAnsi="Arial" w:cs="Arial"/>
          <w:bCs/>
          <w:kern w:val="2"/>
          <w:lang w:eastAsia="en-US"/>
          <w14:ligatures w14:val="standardContextual"/>
        </w:rPr>
        <w:t>a</w:t>
      </w:r>
      <w:r w:rsidRPr="00D47FEA">
        <w:rPr>
          <w:rFonts w:ascii="Arial" w:hAnsi="Arial" w:cs="Arial"/>
          <w:b/>
          <w:bCs/>
          <w:kern w:val="2"/>
          <w:lang w:eastAsia="en-US"/>
          <w14:ligatures w14:val="standardContextual"/>
        </w:rPr>
        <w:t xml:space="preserve"> VIII. </w:t>
      </w:r>
      <w:r w:rsidRPr="00D47FEA">
        <w:rPr>
          <w:rFonts w:ascii="Arial" w:hAnsi="Arial" w:cs="Arial"/>
          <w:kern w:val="2"/>
          <w:lang w:eastAsia="en-US"/>
          <w14:ligatures w14:val="standardContextual"/>
        </w:rPr>
        <w:t>…</w:t>
      </w:r>
    </w:p>
    <w:p w14:paraId="175F17C0" w14:textId="77777777" w:rsidR="008B7AA3" w:rsidRPr="00D47FEA" w:rsidRDefault="008B7AA3" w:rsidP="008B7AA3">
      <w:pPr>
        <w:spacing w:line="360" w:lineRule="auto"/>
        <w:jc w:val="both"/>
        <w:rPr>
          <w:rFonts w:ascii="Arial" w:hAnsi="Arial" w:cs="Arial"/>
          <w:sz w:val="24"/>
          <w:szCs w:val="24"/>
        </w:rPr>
      </w:pPr>
    </w:p>
    <w:p w14:paraId="361ED760"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ARTÍCULO TRIGÉSIMO SEGUNDO. </w:t>
      </w:r>
      <w:r w:rsidRPr="00D47FEA">
        <w:rPr>
          <w:rFonts w:ascii="Arial" w:hAnsi="Arial" w:cs="Arial"/>
          <w:sz w:val="24"/>
          <w:szCs w:val="24"/>
        </w:rPr>
        <w:t xml:space="preserve">Se reforman la fracción I del artículo 4 y el artículo 6 de la </w:t>
      </w:r>
      <w:r w:rsidRPr="00D47FEA">
        <w:rPr>
          <w:rFonts w:ascii="Arial" w:hAnsi="Arial" w:cs="Arial"/>
          <w:b/>
          <w:sz w:val="24"/>
          <w:szCs w:val="24"/>
        </w:rPr>
        <w:t>Ley para Prevenir y Atender el Acoso Escolar en el Estado de México,</w:t>
      </w:r>
      <w:r w:rsidRPr="00D47FEA">
        <w:rPr>
          <w:rFonts w:ascii="Arial" w:hAnsi="Arial" w:cs="Arial"/>
          <w:sz w:val="24"/>
          <w:szCs w:val="24"/>
        </w:rPr>
        <w:t xml:space="preserve"> para quedar como sigue:</w:t>
      </w:r>
    </w:p>
    <w:p w14:paraId="5839414F" w14:textId="77777777" w:rsidR="008B7AA3" w:rsidRPr="00D47FEA" w:rsidRDefault="008B7AA3" w:rsidP="008B7AA3">
      <w:pPr>
        <w:spacing w:line="360" w:lineRule="auto"/>
        <w:jc w:val="both"/>
        <w:rPr>
          <w:rFonts w:ascii="Arial" w:hAnsi="Arial" w:cs="Arial"/>
          <w:sz w:val="24"/>
          <w:szCs w:val="24"/>
        </w:rPr>
      </w:pPr>
    </w:p>
    <w:p w14:paraId="278B5FD3"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b/>
          <w:bCs/>
          <w:sz w:val="24"/>
          <w:szCs w:val="24"/>
          <w:lang w:eastAsia="es-MX"/>
        </w:rPr>
        <w:t xml:space="preserve">Artículo 4. </w:t>
      </w:r>
      <w:r w:rsidRPr="00D47FEA">
        <w:rPr>
          <w:rFonts w:ascii="Arial" w:eastAsia="Times New Roman" w:hAnsi="Arial" w:cs="Arial"/>
          <w:sz w:val="24"/>
          <w:szCs w:val="24"/>
          <w:lang w:eastAsia="es-MX"/>
        </w:rPr>
        <w:t xml:space="preserve">… </w:t>
      </w:r>
    </w:p>
    <w:p w14:paraId="28E7D940" w14:textId="77777777" w:rsidR="008B7AA3" w:rsidRPr="00D47FEA" w:rsidRDefault="008B7AA3" w:rsidP="008B7AA3">
      <w:pPr>
        <w:spacing w:line="360" w:lineRule="auto"/>
        <w:jc w:val="both"/>
        <w:rPr>
          <w:rFonts w:ascii="Arial" w:hAnsi="Arial" w:cs="Arial"/>
          <w:b/>
          <w:bCs/>
          <w:sz w:val="24"/>
          <w:szCs w:val="24"/>
        </w:rPr>
      </w:pPr>
    </w:p>
    <w:p w14:paraId="61863D8C" w14:textId="77777777" w:rsidR="008B7AA3" w:rsidRPr="00D47FEA" w:rsidRDefault="008B7AA3" w:rsidP="008B7AA3">
      <w:pPr>
        <w:pStyle w:val="Prrafodelista"/>
        <w:numPr>
          <w:ilvl w:val="0"/>
          <w:numId w:val="34"/>
        </w:numPr>
        <w:spacing w:after="0" w:line="360" w:lineRule="auto"/>
        <w:jc w:val="both"/>
        <w:rPr>
          <w:rFonts w:ascii="Arial" w:hAnsi="Arial" w:cs="Arial"/>
          <w:b/>
          <w:bCs/>
          <w:sz w:val="24"/>
          <w:szCs w:val="24"/>
        </w:rPr>
      </w:pPr>
      <w:r w:rsidRPr="00D47FEA">
        <w:rPr>
          <w:rFonts w:ascii="Arial" w:eastAsia="Times New Roman" w:hAnsi="Arial" w:cs="Arial"/>
          <w:b/>
          <w:bCs/>
          <w:sz w:val="24"/>
          <w:szCs w:val="24"/>
          <w:lang w:eastAsia="es-MX"/>
        </w:rPr>
        <w:t>La Gobernadora o  e</w:t>
      </w:r>
      <w:r w:rsidRPr="00D47FEA">
        <w:rPr>
          <w:rFonts w:ascii="Arial" w:eastAsia="Times New Roman" w:hAnsi="Arial" w:cs="Arial"/>
          <w:sz w:val="24"/>
          <w:szCs w:val="24"/>
          <w:lang w:eastAsia="es-MX"/>
        </w:rPr>
        <w:t>l Gobernador del Estado, a través de la Secretaría</w:t>
      </w:r>
      <w:r w:rsidRPr="00D47FEA">
        <w:rPr>
          <w:rFonts w:ascii="Arial" w:eastAsia="Times New Roman" w:hAnsi="Arial" w:cs="Arial"/>
          <w:b/>
          <w:bCs/>
          <w:sz w:val="24"/>
          <w:szCs w:val="24"/>
          <w:lang w:eastAsia="es-MX"/>
        </w:rPr>
        <w:t>.</w:t>
      </w:r>
    </w:p>
    <w:p w14:paraId="75F400C4" w14:textId="77777777" w:rsidR="008B7AA3" w:rsidRPr="00D47FEA" w:rsidRDefault="008B7AA3" w:rsidP="008B7AA3">
      <w:pPr>
        <w:pStyle w:val="Prrafodelista"/>
        <w:numPr>
          <w:ilvl w:val="0"/>
          <w:numId w:val="34"/>
        </w:numPr>
        <w:spacing w:after="0" w:line="360" w:lineRule="auto"/>
        <w:jc w:val="both"/>
        <w:rPr>
          <w:rFonts w:ascii="Arial" w:eastAsia="Times New Roman" w:hAnsi="Arial" w:cs="Arial"/>
          <w:sz w:val="24"/>
          <w:szCs w:val="24"/>
          <w:lang w:eastAsia="es-MX"/>
        </w:rPr>
      </w:pPr>
      <w:r w:rsidRPr="00D47FEA">
        <w:rPr>
          <w:rFonts w:ascii="Arial" w:eastAsia="Times New Roman" w:hAnsi="Arial" w:cs="Arial"/>
          <w:sz w:val="24"/>
          <w:szCs w:val="24"/>
          <w:lang w:eastAsia="es-MX"/>
        </w:rPr>
        <w:t xml:space="preserve">… </w:t>
      </w:r>
    </w:p>
    <w:p w14:paraId="2CCE6866" w14:textId="77777777" w:rsidR="008B7AA3" w:rsidRPr="00D47FEA" w:rsidRDefault="008B7AA3" w:rsidP="008B7AA3">
      <w:pPr>
        <w:spacing w:line="360" w:lineRule="auto"/>
        <w:jc w:val="both"/>
        <w:rPr>
          <w:rFonts w:ascii="Arial" w:hAnsi="Arial" w:cs="Arial"/>
          <w:b/>
          <w:bCs/>
          <w:sz w:val="24"/>
          <w:szCs w:val="24"/>
        </w:rPr>
      </w:pPr>
    </w:p>
    <w:p w14:paraId="0587DB03"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Artículo 6.  La Gobernadora o e</w:t>
      </w:r>
      <w:r w:rsidRPr="00D47FEA">
        <w:rPr>
          <w:rFonts w:ascii="Arial" w:hAnsi="Arial" w:cs="Arial"/>
          <w:sz w:val="24"/>
          <w:szCs w:val="24"/>
        </w:rPr>
        <w:t>l Gobernador del Estado por conducto de la Secretaría tendrá́ la facultad de suscribir convenios de colaboración con instancias estatales, nacionales y extranjeras a fin de cumplir los objetivos de la presente Ley.</w:t>
      </w:r>
    </w:p>
    <w:p w14:paraId="47E9C048" w14:textId="77777777" w:rsidR="008B7AA3" w:rsidRPr="00D47FEA" w:rsidRDefault="008B7AA3" w:rsidP="008B7AA3">
      <w:pPr>
        <w:spacing w:line="360" w:lineRule="auto"/>
        <w:jc w:val="both"/>
        <w:rPr>
          <w:rFonts w:ascii="Arial" w:hAnsi="Arial" w:cs="Arial"/>
          <w:sz w:val="24"/>
          <w:szCs w:val="24"/>
        </w:rPr>
      </w:pPr>
    </w:p>
    <w:p w14:paraId="6D825ADA"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ARTÍCULO TRIGÉSIMO TERCERO. </w:t>
      </w:r>
      <w:r w:rsidRPr="00D47FEA">
        <w:rPr>
          <w:rFonts w:ascii="Arial" w:hAnsi="Arial" w:cs="Arial"/>
          <w:sz w:val="24"/>
          <w:szCs w:val="24"/>
        </w:rPr>
        <w:t xml:space="preserve">Se reforman la fracción IX del artículo 3 y 42 de la </w:t>
      </w:r>
      <w:r w:rsidRPr="00D47FEA">
        <w:rPr>
          <w:rFonts w:ascii="Arial" w:hAnsi="Arial" w:cs="Arial"/>
          <w:b/>
          <w:sz w:val="24"/>
          <w:szCs w:val="24"/>
        </w:rPr>
        <w:t>Ley para Prevenir, Atender, Combatir y Erradicar la Trata de Personas y Para la Protección y Asistencia a las Víctimas en el Estado de México</w:t>
      </w:r>
      <w:r w:rsidRPr="00D47FEA">
        <w:rPr>
          <w:rFonts w:ascii="Arial" w:hAnsi="Arial" w:cs="Arial"/>
          <w:sz w:val="24"/>
          <w:szCs w:val="24"/>
        </w:rPr>
        <w:t>, para quedar como sigue:</w:t>
      </w:r>
    </w:p>
    <w:p w14:paraId="3CE44F16" w14:textId="77777777" w:rsidR="008B7AA3" w:rsidRPr="00D47FEA" w:rsidRDefault="008B7AA3" w:rsidP="008B7AA3">
      <w:pPr>
        <w:spacing w:line="360" w:lineRule="auto"/>
        <w:jc w:val="both"/>
        <w:rPr>
          <w:rFonts w:ascii="Arial" w:hAnsi="Arial" w:cs="Arial"/>
          <w:sz w:val="24"/>
          <w:szCs w:val="24"/>
        </w:rPr>
      </w:pPr>
    </w:p>
    <w:p w14:paraId="1DBADC6E" w14:textId="77777777" w:rsidR="008B7AA3" w:rsidRPr="00D47FEA" w:rsidRDefault="008B7AA3" w:rsidP="008B7AA3">
      <w:pPr>
        <w:spacing w:line="360" w:lineRule="auto"/>
        <w:rPr>
          <w:rFonts w:ascii="Arial" w:eastAsia="Times New Roman" w:hAnsi="Arial" w:cs="Arial"/>
          <w:sz w:val="24"/>
          <w:szCs w:val="24"/>
          <w:lang w:eastAsia="es-MX"/>
        </w:rPr>
      </w:pPr>
      <w:r w:rsidRPr="00D47FEA">
        <w:rPr>
          <w:rFonts w:ascii="Arial" w:eastAsia="Times New Roman" w:hAnsi="Arial" w:cs="Arial"/>
          <w:b/>
          <w:bCs/>
          <w:sz w:val="24"/>
          <w:szCs w:val="24"/>
          <w:lang w:eastAsia="es-MX"/>
        </w:rPr>
        <w:t xml:space="preserve">Artículo 3.- </w:t>
      </w:r>
      <w:r w:rsidRPr="00D47FEA">
        <w:rPr>
          <w:rFonts w:ascii="Arial" w:eastAsia="Times New Roman" w:hAnsi="Arial" w:cs="Arial"/>
          <w:sz w:val="24"/>
          <w:szCs w:val="24"/>
          <w:lang w:eastAsia="es-MX"/>
        </w:rPr>
        <w:t xml:space="preserve">… </w:t>
      </w:r>
    </w:p>
    <w:p w14:paraId="24A72ED8" w14:textId="77777777" w:rsidR="008B7AA3" w:rsidRPr="00D47FEA" w:rsidRDefault="008B7AA3" w:rsidP="008B7AA3">
      <w:pPr>
        <w:spacing w:line="360" w:lineRule="auto"/>
        <w:rPr>
          <w:rFonts w:ascii="Arial" w:hAnsi="Arial" w:cs="Arial"/>
          <w:b/>
          <w:bCs/>
          <w:sz w:val="24"/>
          <w:szCs w:val="24"/>
        </w:rPr>
      </w:pPr>
    </w:p>
    <w:p w14:paraId="3CBCE7DD"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I. </w:t>
      </w:r>
      <w:r w:rsidRPr="00D47FEA">
        <w:rPr>
          <w:rFonts w:ascii="Arial" w:hAnsi="Arial" w:cs="Arial"/>
          <w:bCs/>
          <w:sz w:val="24"/>
          <w:szCs w:val="24"/>
        </w:rPr>
        <w:t>a</w:t>
      </w:r>
      <w:r w:rsidRPr="00D47FEA">
        <w:rPr>
          <w:rFonts w:ascii="Arial" w:hAnsi="Arial" w:cs="Arial"/>
          <w:b/>
          <w:bCs/>
          <w:sz w:val="24"/>
          <w:szCs w:val="24"/>
        </w:rPr>
        <w:t xml:space="preserve"> VIII. </w:t>
      </w:r>
      <w:r w:rsidRPr="00D47FEA">
        <w:rPr>
          <w:rFonts w:ascii="Arial" w:hAnsi="Arial" w:cs="Arial"/>
          <w:sz w:val="24"/>
          <w:szCs w:val="24"/>
        </w:rPr>
        <w:t>…</w:t>
      </w:r>
    </w:p>
    <w:p w14:paraId="3617E97E" w14:textId="77777777" w:rsidR="008B7AA3" w:rsidRPr="00D47FEA" w:rsidRDefault="008B7AA3" w:rsidP="008B7AA3">
      <w:pPr>
        <w:pStyle w:val="NormalWeb"/>
        <w:spacing w:line="360" w:lineRule="auto"/>
        <w:jc w:val="both"/>
        <w:rPr>
          <w:rFonts w:ascii="Arial" w:hAnsi="Arial" w:cs="Arial"/>
          <w:kern w:val="2"/>
          <w:lang w:eastAsia="en-US"/>
          <w14:ligatures w14:val="standardContextual"/>
        </w:rPr>
      </w:pPr>
      <w:r w:rsidRPr="00D47FEA">
        <w:rPr>
          <w:rFonts w:ascii="Arial" w:hAnsi="Arial" w:cs="Arial"/>
          <w:b/>
          <w:bCs/>
          <w:kern w:val="2"/>
          <w:lang w:eastAsia="en-US"/>
          <w14:ligatures w14:val="standardContextual"/>
        </w:rPr>
        <w:t>IX. Ejecutivo Estatal: A la Gobernadora o</w:t>
      </w:r>
      <w:r w:rsidRPr="00D47FEA">
        <w:rPr>
          <w:rFonts w:ascii="Arial" w:hAnsi="Arial" w:cs="Arial"/>
          <w:kern w:val="2"/>
          <w:lang w:eastAsia="en-US"/>
          <w14:ligatures w14:val="standardContextual"/>
        </w:rPr>
        <w:t xml:space="preserve"> al  Gobernador del Estado de México. </w:t>
      </w:r>
    </w:p>
    <w:p w14:paraId="4E65694E" w14:textId="77777777" w:rsidR="008B7AA3" w:rsidRPr="00D47FEA" w:rsidRDefault="008B7AA3" w:rsidP="008B7AA3">
      <w:pPr>
        <w:pStyle w:val="NormalWeb"/>
        <w:spacing w:line="360" w:lineRule="auto"/>
        <w:jc w:val="both"/>
        <w:rPr>
          <w:rFonts w:ascii="Arial" w:hAnsi="Arial" w:cs="Arial"/>
          <w:kern w:val="2"/>
          <w:lang w:eastAsia="en-US"/>
          <w14:ligatures w14:val="standardContextual"/>
        </w:rPr>
      </w:pPr>
    </w:p>
    <w:p w14:paraId="2385A9B5" w14:textId="77777777" w:rsidR="008B7AA3" w:rsidRPr="00D47FEA" w:rsidRDefault="008B7AA3" w:rsidP="008B7AA3">
      <w:pPr>
        <w:pStyle w:val="NormalWeb"/>
        <w:spacing w:line="360" w:lineRule="auto"/>
        <w:jc w:val="both"/>
        <w:rPr>
          <w:rFonts w:ascii="Arial" w:hAnsi="Arial" w:cs="Arial"/>
          <w:kern w:val="2"/>
          <w:lang w:eastAsia="en-US"/>
          <w14:ligatures w14:val="standardContextual"/>
        </w:rPr>
      </w:pPr>
      <w:r w:rsidRPr="00D47FEA">
        <w:rPr>
          <w:rFonts w:ascii="Arial" w:hAnsi="Arial" w:cs="Arial"/>
          <w:b/>
          <w:bCs/>
          <w:kern w:val="2"/>
          <w:lang w:eastAsia="en-US"/>
          <w14:ligatures w14:val="standardContextual"/>
        </w:rPr>
        <w:t xml:space="preserve">X. </w:t>
      </w:r>
      <w:r w:rsidRPr="00D47FEA">
        <w:rPr>
          <w:rFonts w:ascii="Arial" w:hAnsi="Arial" w:cs="Arial"/>
          <w:bCs/>
          <w:kern w:val="2"/>
          <w:lang w:eastAsia="en-US"/>
          <w14:ligatures w14:val="standardContextual"/>
        </w:rPr>
        <w:t>a</w:t>
      </w:r>
      <w:r w:rsidRPr="00D47FEA">
        <w:rPr>
          <w:rFonts w:ascii="Arial" w:hAnsi="Arial" w:cs="Arial"/>
          <w:b/>
          <w:bCs/>
          <w:kern w:val="2"/>
          <w:lang w:eastAsia="en-US"/>
          <w14:ligatures w14:val="standardContextual"/>
        </w:rPr>
        <w:t xml:space="preserve"> XXVI. </w:t>
      </w:r>
      <w:r w:rsidRPr="00D47FEA">
        <w:rPr>
          <w:rFonts w:ascii="Arial" w:hAnsi="Arial" w:cs="Arial"/>
          <w:kern w:val="2"/>
          <w:lang w:eastAsia="en-US"/>
          <w14:ligatures w14:val="standardContextual"/>
        </w:rPr>
        <w:t>…</w:t>
      </w:r>
    </w:p>
    <w:p w14:paraId="59CC4C76" w14:textId="77777777" w:rsidR="008B7AA3" w:rsidRPr="00D47FEA" w:rsidRDefault="008B7AA3" w:rsidP="008B7AA3">
      <w:pPr>
        <w:pStyle w:val="NormalWeb"/>
        <w:spacing w:line="360" w:lineRule="auto"/>
        <w:jc w:val="both"/>
        <w:rPr>
          <w:rFonts w:ascii="Arial" w:hAnsi="Arial" w:cs="Arial"/>
          <w:b/>
          <w:bCs/>
          <w:kern w:val="2"/>
          <w:lang w:eastAsia="en-US"/>
          <w14:ligatures w14:val="standardContextual"/>
        </w:rPr>
      </w:pPr>
    </w:p>
    <w:p w14:paraId="0D9E1E31" w14:textId="77777777" w:rsidR="008B7AA3" w:rsidRPr="00D47FEA" w:rsidRDefault="008B7AA3" w:rsidP="008B7AA3">
      <w:pPr>
        <w:pStyle w:val="NormalWeb"/>
        <w:spacing w:line="360" w:lineRule="auto"/>
        <w:jc w:val="both"/>
        <w:rPr>
          <w:rFonts w:ascii="Arial" w:hAnsi="Arial" w:cs="Arial"/>
          <w:b/>
          <w:bCs/>
          <w:kern w:val="2"/>
          <w:lang w:eastAsia="en-US"/>
          <w14:ligatures w14:val="standardContextual"/>
        </w:rPr>
      </w:pPr>
      <w:r w:rsidRPr="00D47FEA">
        <w:rPr>
          <w:rFonts w:ascii="Arial" w:hAnsi="Arial" w:cs="Arial"/>
          <w:b/>
        </w:rPr>
        <w:t>Artículo 42.-</w:t>
      </w:r>
      <w:r w:rsidRPr="00D47FEA">
        <w:rPr>
          <w:rFonts w:ascii="Arial" w:hAnsi="Arial" w:cs="Arial"/>
        </w:rPr>
        <w:t xml:space="preserve"> El Consejo Estatal será Presidido por </w:t>
      </w:r>
      <w:r w:rsidRPr="00D47FEA">
        <w:rPr>
          <w:rFonts w:ascii="Arial" w:hAnsi="Arial" w:cs="Arial"/>
          <w:b/>
        </w:rPr>
        <w:t>la persona</w:t>
      </w:r>
      <w:r w:rsidRPr="00D47FEA">
        <w:rPr>
          <w:rFonts w:ascii="Arial" w:hAnsi="Arial" w:cs="Arial"/>
        </w:rPr>
        <w:t xml:space="preserve"> Titular del Ejecutivo del Estado y contará con un Secretario Técnico quien será el Titular de la Fiscalía Especializada.</w:t>
      </w:r>
    </w:p>
    <w:p w14:paraId="05F8F0AE" w14:textId="77777777" w:rsidR="008B7AA3" w:rsidRPr="00D47FEA" w:rsidRDefault="008B7AA3" w:rsidP="008B7AA3">
      <w:pPr>
        <w:spacing w:line="360" w:lineRule="auto"/>
        <w:jc w:val="both"/>
        <w:rPr>
          <w:rFonts w:ascii="Arial" w:hAnsi="Arial" w:cs="Arial"/>
          <w:sz w:val="24"/>
          <w:szCs w:val="24"/>
        </w:rPr>
      </w:pPr>
    </w:p>
    <w:p w14:paraId="3A360380"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ARTÍCULO TRIGÉSIMO CUARTO. </w:t>
      </w:r>
      <w:r w:rsidRPr="00D47FEA">
        <w:rPr>
          <w:rFonts w:ascii="Arial" w:hAnsi="Arial" w:cs="Arial"/>
          <w:sz w:val="24"/>
          <w:szCs w:val="24"/>
        </w:rPr>
        <w:t xml:space="preserve">Se reforman los artículos 2 y 15 de la </w:t>
      </w:r>
      <w:r w:rsidRPr="00D47FEA">
        <w:rPr>
          <w:rFonts w:ascii="Arial" w:hAnsi="Arial" w:cs="Arial"/>
          <w:b/>
          <w:sz w:val="24"/>
          <w:szCs w:val="24"/>
        </w:rPr>
        <w:t>Ley que crea el Organismo Público Descentralizado de carácter Estatal denominado Colegio de Estudios Científicos y Tecnológicos del Estado de México</w:t>
      </w:r>
      <w:r w:rsidRPr="00D47FEA">
        <w:rPr>
          <w:rFonts w:ascii="Arial" w:hAnsi="Arial" w:cs="Arial"/>
          <w:sz w:val="24"/>
          <w:szCs w:val="24"/>
        </w:rPr>
        <w:t>, para quedar como sigue:</w:t>
      </w:r>
    </w:p>
    <w:p w14:paraId="4531197F" w14:textId="77777777" w:rsidR="008B7AA3" w:rsidRPr="00D47FEA" w:rsidRDefault="008B7AA3" w:rsidP="008B7AA3">
      <w:pPr>
        <w:spacing w:line="360" w:lineRule="auto"/>
        <w:jc w:val="both"/>
        <w:rPr>
          <w:rFonts w:ascii="Arial" w:hAnsi="Arial" w:cs="Arial"/>
          <w:sz w:val="24"/>
          <w:szCs w:val="24"/>
        </w:rPr>
      </w:pPr>
    </w:p>
    <w:p w14:paraId="07ABE85E" w14:textId="77777777" w:rsidR="008B7AA3" w:rsidRPr="00D47FEA" w:rsidRDefault="008B7AA3" w:rsidP="008B7AA3">
      <w:pPr>
        <w:spacing w:line="360" w:lineRule="auto"/>
        <w:jc w:val="both"/>
        <w:rPr>
          <w:rFonts w:ascii="Arial" w:hAnsi="Arial" w:cs="Arial"/>
          <w:sz w:val="24"/>
          <w:szCs w:val="24"/>
        </w:rPr>
      </w:pPr>
    </w:p>
    <w:p w14:paraId="68FE1FB5"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b/>
          <w:bCs/>
          <w:sz w:val="24"/>
          <w:szCs w:val="24"/>
          <w:lang w:eastAsia="es-MX"/>
        </w:rPr>
        <w:t xml:space="preserve">Artículo 2.- </w:t>
      </w:r>
      <w:r w:rsidRPr="00D47FEA">
        <w:rPr>
          <w:rFonts w:ascii="Arial" w:eastAsia="Times New Roman" w:hAnsi="Arial" w:cs="Arial"/>
          <w:sz w:val="24"/>
          <w:szCs w:val="24"/>
          <w:lang w:eastAsia="es-MX"/>
        </w:rPr>
        <w:t xml:space="preserve">El domicilio del Colegio de Estudios Científicos y Tecnológicos del Estado de México se ubicará en el lugar que determine  </w:t>
      </w:r>
      <w:r w:rsidRPr="00D47FEA">
        <w:rPr>
          <w:rFonts w:ascii="Arial" w:eastAsia="Times New Roman" w:hAnsi="Arial" w:cs="Arial"/>
          <w:b/>
          <w:bCs/>
          <w:sz w:val="24"/>
          <w:szCs w:val="24"/>
          <w:lang w:eastAsia="es-MX"/>
        </w:rPr>
        <w:t xml:space="preserve">la Gobernadora o </w:t>
      </w:r>
      <w:r w:rsidRPr="00D47FEA">
        <w:rPr>
          <w:rFonts w:ascii="Arial" w:eastAsia="Times New Roman" w:hAnsi="Arial" w:cs="Arial"/>
          <w:sz w:val="24"/>
          <w:szCs w:val="24"/>
          <w:lang w:eastAsia="es-MX"/>
        </w:rPr>
        <w:t>el Gobernador del Estado por conducto de la Secretaría de Educación.</w:t>
      </w:r>
    </w:p>
    <w:p w14:paraId="7813607B" w14:textId="77777777" w:rsidR="008B7AA3" w:rsidRPr="00D47FEA" w:rsidRDefault="008B7AA3" w:rsidP="008B7AA3">
      <w:pPr>
        <w:spacing w:line="360" w:lineRule="auto"/>
        <w:jc w:val="both"/>
        <w:rPr>
          <w:rFonts w:ascii="Arial" w:hAnsi="Arial" w:cs="Arial"/>
          <w:sz w:val="24"/>
          <w:szCs w:val="24"/>
        </w:rPr>
      </w:pPr>
    </w:p>
    <w:p w14:paraId="1A6946F2" w14:textId="77777777" w:rsidR="008B7AA3" w:rsidRPr="00D47FEA" w:rsidRDefault="008B7AA3" w:rsidP="008B7AA3">
      <w:pPr>
        <w:spacing w:line="360" w:lineRule="auto"/>
        <w:jc w:val="both"/>
        <w:rPr>
          <w:rFonts w:ascii="Arial" w:hAnsi="Arial" w:cs="Arial"/>
          <w:sz w:val="24"/>
          <w:szCs w:val="24"/>
        </w:rPr>
      </w:pPr>
      <w:r w:rsidRPr="00D47FEA">
        <w:rPr>
          <w:rFonts w:ascii="Arial" w:eastAsia="Times New Roman" w:hAnsi="Arial" w:cs="Arial"/>
          <w:b/>
          <w:bCs/>
          <w:sz w:val="24"/>
          <w:szCs w:val="24"/>
          <w:lang w:eastAsia="es-MX"/>
        </w:rPr>
        <w:t xml:space="preserve">Artículo 15.- </w:t>
      </w:r>
      <w:r w:rsidRPr="00D47FEA">
        <w:rPr>
          <w:rFonts w:ascii="Arial" w:eastAsia="Times New Roman" w:hAnsi="Arial" w:cs="Arial"/>
          <w:sz w:val="24"/>
          <w:szCs w:val="24"/>
          <w:lang w:eastAsia="es-MX"/>
        </w:rPr>
        <w:t xml:space="preserve">El Director General del Colegio será nombrado por </w:t>
      </w:r>
      <w:r w:rsidRPr="00D47FEA">
        <w:rPr>
          <w:rFonts w:ascii="Arial" w:eastAsia="Times New Roman" w:hAnsi="Arial" w:cs="Arial"/>
          <w:b/>
          <w:bCs/>
          <w:sz w:val="24"/>
          <w:szCs w:val="24"/>
          <w:lang w:eastAsia="es-MX"/>
        </w:rPr>
        <w:t>la Gobernadora o</w:t>
      </w:r>
      <w:r w:rsidRPr="00D47FEA">
        <w:rPr>
          <w:rFonts w:ascii="Arial" w:eastAsia="Times New Roman" w:hAnsi="Arial" w:cs="Arial"/>
          <w:sz w:val="24"/>
          <w:szCs w:val="24"/>
          <w:lang w:eastAsia="es-MX"/>
        </w:rPr>
        <w:t xml:space="preserve"> el Gobernador del Estado para un período de cuatro años y podrá́ ser confirmado para un segundo. Sólo podrá́ ser removido por causa justificada.</w:t>
      </w:r>
    </w:p>
    <w:p w14:paraId="53D379EB"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sz w:val="24"/>
          <w:szCs w:val="24"/>
        </w:rPr>
        <w:t xml:space="preserve">En los casos de ausencias temporales o definitivas, será́ sustituido por quien designe </w:t>
      </w:r>
      <w:r w:rsidRPr="00D47FEA">
        <w:rPr>
          <w:rFonts w:ascii="Arial" w:hAnsi="Arial" w:cs="Arial"/>
          <w:b/>
          <w:bCs/>
          <w:sz w:val="24"/>
          <w:szCs w:val="24"/>
        </w:rPr>
        <w:t xml:space="preserve">la propia Gobernadora o el </w:t>
      </w:r>
      <w:r w:rsidRPr="00D47FEA">
        <w:rPr>
          <w:rFonts w:ascii="Arial" w:hAnsi="Arial" w:cs="Arial"/>
          <w:sz w:val="24"/>
          <w:szCs w:val="24"/>
        </w:rPr>
        <w:t xml:space="preserve">Gobernador. </w:t>
      </w:r>
    </w:p>
    <w:p w14:paraId="72F91B90" w14:textId="77777777" w:rsidR="008B7AA3" w:rsidRPr="00D47FEA" w:rsidRDefault="008B7AA3" w:rsidP="008B7AA3">
      <w:pPr>
        <w:spacing w:line="360" w:lineRule="auto"/>
        <w:jc w:val="both"/>
        <w:rPr>
          <w:rFonts w:ascii="Arial" w:hAnsi="Arial" w:cs="Arial"/>
          <w:sz w:val="24"/>
          <w:szCs w:val="24"/>
        </w:rPr>
      </w:pPr>
    </w:p>
    <w:p w14:paraId="59A3526E"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ARTÍCULO TRIGÉSIMO QUINTO. </w:t>
      </w:r>
      <w:r w:rsidRPr="00D47FEA">
        <w:rPr>
          <w:rFonts w:ascii="Arial" w:hAnsi="Arial" w:cs="Arial"/>
          <w:sz w:val="24"/>
          <w:szCs w:val="24"/>
        </w:rPr>
        <w:t xml:space="preserve">Se reforman los artículos 6 y 10 de la </w:t>
      </w:r>
      <w:r w:rsidRPr="00D47FEA">
        <w:rPr>
          <w:rFonts w:ascii="Arial" w:hAnsi="Arial" w:cs="Arial"/>
          <w:b/>
          <w:sz w:val="24"/>
          <w:szCs w:val="24"/>
        </w:rPr>
        <w:t>Ley que crea el Organismo Público Descentralizado de carácter estatal denominado Instituto Mexiquense de la Pirotecnia,</w:t>
      </w:r>
      <w:r w:rsidRPr="00D47FEA">
        <w:rPr>
          <w:rFonts w:ascii="Arial" w:hAnsi="Arial" w:cs="Arial"/>
          <w:sz w:val="24"/>
          <w:szCs w:val="24"/>
        </w:rPr>
        <w:t xml:space="preserve"> para quedar como sigue:</w:t>
      </w:r>
    </w:p>
    <w:p w14:paraId="699E2E2F" w14:textId="77777777" w:rsidR="008B7AA3" w:rsidRPr="00D47FEA" w:rsidRDefault="008B7AA3" w:rsidP="008B7AA3">
      <w:pPr>
        <w:spacing w:line="360" w:lineRule="auto"/>
        <w:jc w:val="both"/>
        <w:rPr>
          <w:rFonts w:ascii="Arial" w:hAnsi="Arial" w:cs="Arial"/>
          <w:sz w:val="24"/>
          <w:szCs w:val="24"/>
        </w:rPr>
      </w:pPr>
    </w:p>
    <w:p w14:paraId="745EB450"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b/>
          <w:bCs/>
          <w:sz w:val="24"/>
          <w:szCs w:val="24"/>
          <w:lang w:eastAsia="es-MX"/>
        </w:rPr>
        <w:t>Artículo 6.- La Presidenta o e</w:t>
      </w:r>
      <w:r w:rsidRPr="00D47FEA">
        <w:rPr>
          <w:rFonts w:ascii="Arial" w:eastAsia="Times New Roman" w:hAnsi="Arial" w:cs="Arial"/>
          <w:sz w:val="24"/>
          <w:szCs w:val="24"/>
          <w:lang w:eastAsia="es-MX"/>
        </w:rPr>
        <w:t>l Presidente del Consejo, podrá invitar a las sesiones del Consejo Directivo, a académicos, expertos y especialistas en la materia, cuando se trate de asuntos que así lo justifique.</w:t>
      </w:r>
    </w:p>
    <w:p w14:paraId="703848D6" w14:textId="77777777" w:rsidR="008B7AA3" w:rsidRPr="00D47FEA" w:rsidRDefault="008B7AA3" w:rsidP="008B7AA3">
      <w:pPr>
        <w:spacing w:line="360" w:lineRule="auto"/>
        <w:jc w:val="both"/>
        <w:rPr>
          <w:rFonts w:ascii="Arial" w:hAnsi="Arial" w:cs="Arial"/>
          <w:sz w:val="24"/>
          <w:szCs w:val="24"/>
        </w:rPr>
      </w:pPr>
    </w:p>
    <w:p w14:paraId="3A4F299C"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b/>
          <w:bCs/>
          <w:sz w:val="24"/>
          <w:szCs w:val="24"/>
          <w:lang w:eastAsia="es-MX"/>
        </w:rPr>
        <w:t>La Presidenta o</w:t>
      </w:r>
      <w:r w:rsidRPr="00D47FEA">
        <w:rPr>
          <w:rFonts w:ascii="Arial" w:eastAsia="Times New Roman" w:hAnsi="Arial" w:cs="Arial"/>
          <w:sz w:val="24"/>
          <w:szCs w:val="24"/>
          <w:lang w:eastAsia="es-MX"/>
        </w:rPr>
        <w:t xml:space="preserve"> el Presidente del Consejo, </w:t>
      </w:r>
      <w:r w:rsidRPr="00D47FEA">
        <w:rPr>
          <w:rFonts w:ascii="Arial" w:eastAsia="Times New Roman" w:hAnsi="Arial" w:cs="Arial"/>
          <w:bCs/>
          <w:sz w:val="24"/>
          <w:szCs w:val="24"/>
          <w:lang w:eastAsia="es-MX"/>
        </w:rPr>
        <w:t>propondrá</w:t>
      </w:r>
      <w:r w:rsidRPr="00D47FEA">
        <w:rPr>
          <w:rFonts w:ascii="Arial" w:eastAsia="Times New Roman" w:hAnsi="Arial" w:cs="Arial"/>
          <w:b/>
          <w:bCs/>
          <w:sz w:val="24"/>
          <w:szCs w:val="24"/>
          <w:lang w:eastAsia="es-MX"/>
        </w:rPr>
        <w:t xml:space="preserve"> a la Gobernadora o</w:t>
      </w:r>
      <w:r w:rsidRPr="00D47FEA">
        <w:rPr>
          <w:rFonts w:ascii="Arial" w:eastAsia="Times New Roman" w:hAnsi="Arial" w:cs="Arial"/>
          <w:sz w:val="24"/>
          <w:szCs w:val="24"/>
          <w:lang w:eastAsia="es-MX"/>
        </w:rPr>
        <w:t xml:space="preserve"> al Gobernador, el nombramiento d</w:t>
      </w:r>
      <w:r w:rsidRPr="00D47FEA">
        <w:rPr>
          <w:rFonts w:ascii="Arial" w:eastAsia="Times New Roman" w:hAnsi="Arial" w:cs="Arial"/>
          <w:b/>
          <w:bCs/>
          <w:sz w:val="24"/>
          <w:szCs w:val="24"/>
          <w:lang w:eastAsia="es-MX"/>
        </w:rPr>
        <w:t xml:space="preserve">e la Directora o  </w:t>
      </w:r>
      <w:r w:rsidRPr="00D47FEA">
        <w:rPr>
          <w:rFonts w:ascii="Arial" w:eastAsia="Times New Roman" w:hAnsi="Arial" w:cs="Arial"/>
          <w:sz w:val="24"/>
          <w:szCs w:val="24"/>
          <w:lang w:eastAsia="es-MX"/>
        </w:rPr>
        <w:t xml:space="preserve">Director del Instituto Mexiquense de la Pirotecnia, que deberá ser preferentemente un profesionista de reconocida honorabilidad y conocer del arte de la pirotecnia. </w:t>
      </w:r>
    </w:p>
    <w:p w14:paraId="09FC26DC" w14:textId="77777777" w:rsidR="008B7AA3" w:rsidRPr="00D47FEA" w:rsidRDefault="008B7AA3" w:rsidP="008B7AA3">
      <w:pPr>
        <w:spacing w:line="360" w:lineRule="auto"/>
        <w:jc w:val="both"/>
        <w:rPr>
          <w:rFonts w:ascii="Arial" w:hAnsi="Arial" w:cs="Arial"/>
          <w:sz w:val="24"/>
          <w:szCs w:val="24"/>
        </w:rPr>
      </w:pPr>
    </w:p>
    <w:p w14:paraId="296B6997" w14:textId="1DF1DAFD" w:rsidR="008B7AA3" w:rsidRPr="00D47FEA" w:rsidRDefault="008B7AA3" w:rsidP="008B7AA3">
      <w:pPr>
        <w:spacing w:line="360" w:lineRule="auto"/>
        <w:jc w:val="both"/>
        <w:rPr>
          <w:rFonts w:ascii="Arial" w:hAnsi="Arial" w:cs="Arial"/>
          <w:sz w:val="24"/>
          <w:szCs w:val="24"/>
        </w:rPr>
      </w:pPr>
      <w:r w:rsidRPr="00D47FEA">
        <w:rPr>
          <w:rFonts w:ascii="Arial" w:eastAsia="Times New Roman" w:hAnsi="Arial" w:cs="Arial"/>
          <w:b/>
          <w:bCs/>
          <w:sz w:val="24"/>
          <w:szCs w:val="24"/>
          <w:lang w:eastAsia="es-MX"/>
        </w:rPr>
        <w:t xml:space="preserve">Artículo 10.- La persona titular de la Dirección </w:t>
      </w:r>
      <w:r w:rsidR="000F3404">
        <w:rPr>
          <w:rFonts w:ascii="Arial" w:eastAsia="Times New Roman" w:hAnsi="Arial" w:cs="Arial"/>
          <w:b/>
          <w:bCs/>
          <w:sz w:val="24"/>
          <w:szCs w:val="24"/>
          <w:lang w:eastAsia="es-MX"/>
        </w:rPr>
        <w:t xml:space="preserve">del </w:t>
      </w:r>
      <w:r w:rsidRPr="00D47FEA">
        <w:rPr>
          <w:rFonts w:ascii="Arial" w:eastAsia="Times New Roman" w:hAnsi="Arial" w:cs="Arial"/>
          <w:sz w:val="24"/>
          <w:szCs w:val="24"/>
          <w:lang w:eastAsia="es-MX"/>
        </w:rPr>
        <w:t xml:space="preserve">Instituto Mexiquense de la Pirotecnia será́ nombrada  y removida por </w:t>
      </w:r>
      <w:r w:rsidRPr="00D47FEA">
        <w:rPr>
          <w:rFonts w:ascii="Arial" w:eastAsia="Times New Roman" w:hAnsi="Arial" w:cs="Arial"/>
          <w:b/>
          <w:bCs/>
          <w:sz w:val="24"/>
          <w:szCs w:val="24"/>
          <w:lang w:eastAsia="es-MX"/>
        </w:rPr>
        <w:t xml:space="preserve">la Gobernadora o </w:t>
      </w:r>
      <w:r w:rsidRPr="00D47FEA">
        <w:rPr>
          <w:rFonts w:ascii="Arial" w:eastAsia="Times New Roman" w:hAnsi="Arial" w:cs="Arial"/>
          <w:sz w:val="24"/>
          <w:szCs w:val="24"/>
          <w:lang w:eastAsia="es-MX"/>
        </w:rPr>
        <w:t xml:space="preserve">el Gobernador del Estado, a propuesta </w:t>
      </w:r>
      <w:r w:rsidRPr="00D47FEA">
        <w:rPr>
          <w:rFonts w:ascii="Arial" w:eastAsia="Times New Roman" w:hAnsi="Arial" w:cs="Arial"/>
          <w:b/>
          <w:bCs/>
          <w:sz w:val="24"/>
          <w:szCs w:val="24"/>
          <w:lang w:eastAsia="es-MX"/>
        </w:rPr>
        <w:t xml:space="preserve">de la Presidencia </w:t>
      </w:r>
      <w:r w:rsidRPr="00D47FEA">
        <w:rPr>
          <w:rFonts w:ascii="Arial" w:eastAsia="Times New Roman" w:hAnsi="Arial" w:cs="Arial"/>
          <w:sz w:val="24"/>
          <w:szCs w:val="24"/>
          <w:lang w:eastAsia="es-MX"/>
        </w:rPr>
        <w:t xml:space="preserve">del Consejo Directivo. </w:t>
      </w:r>
    </w:p>
    <w:p w14:paraId="18BE8B04" w14:textId="77777777" w:rsidR="008B7AA3" w:rsidRPr="00D47FEA" w:rsidRDefault="008B7AA3" w:rsidP="008B7AA3">
      <w:pPr>
        <w:spacing w:line="360" w:lineRule="auto"/>
        <w:jc w:val="both"/>
        <w:rPr>
          <w:rFonts w:ascii="Arial" w:hAnsi="Arial" w:cs="Arial"/>
          <w:sz w:val="24"/>
          <w:szCs w:val="24"/>
        </w:rPr>
      </w:pPr>
    </w:p>
    <w:p w14:paraId="60E7E507"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ARTÍCULO TRIGÉSIMO SEXTO. </w:t>
      </w:r>
      <w:r w:rsidRPr="00D47FEA">
        <w:rPr>
          <w:rFonts w:ascii="Arial" w:hAnsi="Arial" w:cs="Arial"/>
          <w:sz w:val="24"/>
          <w:szCs w:val="24"/>
        </w:rPr>
        <w:t xml:space="preserve">Se reforman la fracción VII del artículo 7 y el artículo 8 de la </w:t>
      </w:r>
      <w:r w:rsidRPr="00D47FEA">
        <w:rPr>
          <w:rFonts w:ascii="Arial" w:hAnsi="Arial" w:cs="Arial"/>
          <w:b/>
          <w:sz w:val="24"/>
          <w:szCs w:val="24"/>
        </w:rPr>
        <w:t>Ley que crea el Organismo Público Descentralizado de carácter estatal denominado Instituto Mexiquense de la Vivienda Social,</w:t>
      </w:r>
      <w:r w:rsidRPr="00D47FEA">
        <w:rPr>
          <w:rFonts w:ascii="Arial" w:hAnsi="Arial" w:cs="Arial"/>
          <w:sz w:val="24"/>
          <w:szCs w:val="24"/>
        </w:rPr>
        <w:t xml:space="preserve"> para quedar como sigue:</w:t>
      </w:r>
    </w:p>
    <w:p w14:paraId="3B4A2FCF" w14:textId="77777777" w:rsidR="008B7AA3" w:rsidRPr="00D47FEA" w:rsidRDefault="008B7AA3" w:rsidP="008B7AA3">
      <w:pPr>
        <w:spacing w:line="360" w:lineRule="auto"/>
        <w:jc w:val="both"/>
        <w:rPr>
          <w:rFonts w:ascii="Arial" w:hAnsi="Arial" w:cs="Arial"/>
          <w:sz w:val="24"/>
          <w:szCs w:val="24"/>
        </w:rPr>
      </w:pPr>
    </w:p>
    <w:p w14:paraId="2818F21D"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b/>
          <w:bCs/>
          <w:sz w:val="24"/>
          <w:szCs w:val="24"/>
          <w:lang w:eastAsia="es-MX"/>
        </w:rPr>
        <w:t xml:space="preserve">Artículo 7.- </w:t>
      </w:r>
      <w:r w:rsidRPr="00D47FEA">
        <w:rPr>
          <w:rFonts w:ascii="Arial" w:eastAsia="Times New Roman" w:hAnsi="Arial" w:cs="Arial"/>
          <w:sz w:val="24"/>
          <w:szCs w:val="24"/>
          <w:lang w:eastAsia="es-MX"/>
        </w:rPr>
        <w:t xml:space="preserve">… </w:t>
      </w:r>
    </w:p>
    <w:p w14:paraId="600D1B2C" w14:textId="77777777" w:rsidR="008B7AA3" w:rsidRPr="00D47FEA" w:rsidRDefault="008B7AA3" w:rsidP="008B7AA3">
      <w:pPr>
        <w:spacing w:line="360" w:lineRule="auto"/>
        <w:jc w:val="both"/>
        <w:rPr>
          <w:rFonts w:ascii="Arial" w:hAnsi="Arial" w:cs="Arial"/>
          <w:sz w:val="24"/>
          <w:szCs w:val="24"/>
        </w:rPr>
      </w:pPr>
    </w:p>
    <w:p w14:paraId="71D8629D"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I. a VI. …</w:t>
      </w:r>
    </w:p>
    <w:p w14:paraId="154C1600" w14:textId="77777777" w:rsidR="008B7AA3" w:rsidRPr="00D47FEA" w:rsidRDefault="008B7AA3" w:rsidP="008B7AA3">
      <w:pPr>
        <w:spacing w:line="360" w:lineRule="auto"/>
        <w:jc w:val="both"/>
        <w:rPr>
          <w:rFonts w:ascii="Arial" w:hAnsi="Arial" w:cs="Arial"/>
          <w:sz w:val="24"/>
          <w:szCs w:val="24"/>
        </w:rPr>
      </w:pPr>
    </w:p>
    <w:p w14:paraId="22F4C64F"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sz w:val="24"/>
          <w:szCs w:val="24"/>
          <w:lang w:eastAsia="es-MX"/>
        </w:rPr>
        <w:t xml:space="preserve">VII. Aprobar los anteproyectos del presupuesto anual de ingresos y egresos del Instituto, enviándose </w:t>
      </w:r>
      <w:r w:rsidRPr="00D47FEA">
        <w:rPr>
          <w:rFonts w:ascii="Arial" w:eastAsia="Times New Roman" w:hAnsi="Arial" w:cs="Arial"/>
          <w:b/>
          <w:bCs/>
          <w:sz w:val="24"/>
          <w:szCs w:val="24"/>
          <w:lang w:eastAsia="es-MX"/>
        </w:rPr>
        <w:t>a la Gobernadora o</w:t>
      </w:r>
      <w:r w:rsidRPr="00D47FEA">
        <w:rPr>
          <w:rFonts w:ascii="Arial" w:eastAsia="Times New Roman" w:hAnsi="Arial" w:cs="Arial"/>
          <w:sz w:val="24"/>
          <w:szCs w:val="24"/>
          <w:lang w:eastAsia="es-MX"/>
        </w:rPr>
        <w:t xml:space="preserve"> al Gobernador del Estado;</w:t>
      </w:r>
    </w:p>
    <w:p w14:paraId="2368830B" w14:textId="77777777" w:rsidR="008B7AA3" w:rsidRPr="00D47FEA" w:rsidRDefault="008B7AA3" w:rsidP="008B7AA3">
      <w:pPr>
        <w:spacing w:line="360" w:lineRule="auto"/>
        <w:jc w:val="both"/>
        <w:rPr>
          <w:rFonts w:ascii="Arial" w:hAnsi="Arial" w:cs="Arial"/>
          <w:sz w:val="24"/>
          <w:szCs w:val="24"/>
        </w:rPr>
      </w:pPr>
    </w:p>
    <w:p w14:paraId="7B77F544"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VIII. a XII. …</w:t>
      </w:r>
    </w:p>
    <w:p w14:paraId="44091B5A" w14:textId="77777777" w:rsidR="008B7AA3" w:rsidRPr="00D47FEA" w:rsidRDefault="008B7AA3" w:rsidP="008B7AA3">
      <w:pPr>
        <w:spacing w:line="360" w:lineRule="auto"/>
        <w:jc w:val="both"/>
        <w:rPr>
          <w:rFonts w:ascii="Arial" w:eastAsia="Times New Roman" w:hAnsi="Arial" w:cs="Arial"/>
          <w:sz w:val="24"/>
          <w:szCs w:val="24"/>
          <w:lang w:eastAsia="es-MX"/>
        </w:rPr>
      </w:pPr>
    </w:p>
    <w:p w14:paraId="2C6B2A08"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b/>
          <w:bCs/>
          <w:sz w:val="24"/>
          <w:szCs w:val="24"/>
          <w:lang w:eastAsia="es-MX"/>
        </w:rPr>
        <w:t xml:space="preserve">Artículo 8.- </w:t>
      </w:r>
      <w:r w:rsidRPr="00D47FEA">
        <w:rPr>
          <w:rFonts w:ascii="Arial" w:eastAsia="Times New Roman" w:hAnsi="Arial" w:cs="Arial"/>
          <w:sz w:val="24"/>
          <w:szCs w:val="24"/>
          <w:lang w:eastAsia="es-MX"/>
        </w:rPr>
        <w:t xml:space="preserve">La administración del Instituto estará a cargo de un Director General, quien será nombrado y removido por  </w:t>
      </w:r>
      <w:r w:rsidRPr="00D47FEA">
        <w:rPr>
          <w:rFonts w:ascii="Arial" w:eastAsia="Times New Roman" w:hAnsi="Arial" w:cs="Arial"/>
          <w:b/>
          <w:bCs/>
          <w:sz w:val="24"/>
          <w:szCs w:val="24"/>
          <w:lang w:eastAsia="es-MX"/>
        </w:rPr>
        <w:t>la Gobernadora o</w:t>
      </w:r>
      <w:r w:rsidRPr="00D47FEA">
        <w:rPr>
          <w:rFonts w:ascii="Arial" w:eastAsia="Times New Roman" w:hAnsi="Arial" w:cs="Arial"/>
          <w:sz w:val="24"/>
          <w:szCs w:val="24"/>
          <w:lang w:eastAsia="es-MX"/>
        </w:rPr>
        <w:t xml:space="preserve"> el Gobernador del Estado a propuesta </w:t>
      </w:r>
      <w:r w:rsidRPr="00D47FEA">
        <w:rPr>
          <w:rFonts w:ascii="Arial" w:eastAsia="Times New Roman" w:hAnsi="Arial" w:cs="Arial"/>
          <w:b/>
          <w:bCs/>
          <w:sz w:val="24"/>
          <w:szCs w:val="24"/>
          <w:lang w:eastAsia="es-MX"/>
        </w:rPr>
        <w:t xml:space="preserve">de la Presidencia  </w:t>
      </w:r>
      <w:r w:rsidRPr="00D47FEA">
        <w:rPr>
          <w:rFonts w:ascii="Arial" w:eastAsia="Times New Roman" w:hAnsi="Arial" w:cs="Arial"/>
          <w:sz w:val="24"/>
          <w:szCs w:val="24"/>
          <w:lang w:eastAsia="es-MX"/>
        </w:rPr>
        <w:t>del Consejo Directivo.</w:t>
      </w:r>
    </w:p>
    <w:p w14:paraId="263842AF" w14:textId="77777777" w:rsidR="008B7AA3" w:rsidRPr="00D47FEA" w:rsidRDefault="008B7AA3" w:rsidP="008B7AA3">
      <w:pPr>
        <w:spacing w:line="360" w:lineRule="auto"/>
        <w:jc w:val="both"/>
        <w:rPr>
          <w:rFonts w:ascii="Arial" w:hAnsi="Arial" w:cs="Arial"/>
          <w:sz w:val="24"/>
          <w:szCs w:val="24"/>
        </w:rPr>
      </w:pPr>
    </w:p>
    <w:p w14:paraId="5762FBE1" w14:textId="77777777" w:rsidR="008B7AA3" w:rsidRPr="00D47FEA" w:rsidRDefault="008B7AA3" w:rsidP="008B7AA3">
      <w:pPr>
        <w:spacing w:line="360" w:lineRule="auto"/>
        <w:jc w:val="both"/>
        <w:rPr>
          <w:rFonts w:ascii="Arial" w:hAnsi="Arial" w:cs="Arial"/>
          <w:sz w:val="24"/>
          <w:szCs w:val="24"/>
        </w:rPr>
      </w:pPr>
      <w:r w:rsidRPr="00D47FEA">
        <w:rPr>
          <w:rFonts w:ascii="Arial" w:eastAsia="Times New Roman" w:hAnsi="Arial" w:cs="Arial"/>
          <w:sz w:val="24"/>
          <w:szCs w:val="24"/>
          <w:lang w:eastAsia="es-MX"/>
        </w:rPr>
        <w:t xml:space="preserve">En los casos de ausencias temporales, será sustituido por quien designe el Consejo Directivo y en las ausencias definitivas por quien designe </w:t>
      </w:r>
      <w:r w:rsidRPr="00D47FEA">
        <w:rPr>
          <w:rFonts w:ascii="Arial" w:eastAsia="Times New Roman" w:hAnsi="Arial" w:cs="Arial"/>
          <w:b/>
          <w:bCs/>
          <w:sz w:val="24"/>
          <w:szCs w:val="24"/>
          <w:lang w:eastAsia="es-MX"/>
        </w:rPr>
        <w:t>la Gobernadora o</w:t>
      </w:r>
      <w:r w:rsidRPr="00D47FEA">
        <w:rPr>
          <w:rFonts w:ascii="Arial" w:eastAsia="Times New Roman" w:hAnsi="Arial" w:cs="Arial"/>
          <w:sz w:val="24"/>
          <w:szCs w:val="24"/>
          <w:lang w:eastAsia="es-MX"/>
        </w:rPr>
        <w:t xml:space="preserve"> el Gobernador del Estado en los términos del párrafo anterior.</w:t>
      </w:r>
    </w:p>
    <w:p w14:paraId="0B65CB72" w14:textId="77777777" w:rsidR="008B7AA3" w:rsidRPr="00D47FEA" w:rsidRDefault="008B7AA3" w:rsidP="008B7AA3">
      <w:pPr>
        <w:spacing w:line="360" w:lineRule="auto"/>
        <w:jc w:val="both"/>
        <w:rPr>
          <w:rFonts w:ascii="Arial" w:hAnsi="Arial" w:cs="Arial"/>
          <w:sz w:val="24"/>
          <w:szCs w:val="24"/>
        </w:rPr>
      </w:pPr>
    </w:p>
    <w:p w14:paraId="5B3A8CAF" w14:textId="0C6E9F6C"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ARTÍCULO TRIGÉSIMO </w:t>
      </w:r>
      <w:r w:rsidR="000F3404">
        <w:rPr>
          <w:rFonts w:ascii="Arial" w:hAnsi="Arial" w:cs="Arial"/>
          <w:b/>
          <w:sz w:val="24"/>
          <w:szCs w:val="24"/>
        </w:rPr>
        <w:t>SEPTIMO</w:t>
      </w:r>
      <w:r w:rsidRPr="00D47FEA">
        <w:rPr>
          <w:rFonts w:ascii="Arial" w:hAnsi="Arial" w:cs="Arial"/>
          <w:b/>
          <w:sz w:val="24"/>
          <w:szCs w:val="24"/>
        </w:rPr>
        <w:t xml:space="preserve">. </w:t>
      </w:r>
      <w:r w:rsidRPr="00D47FEA">
        <w:rPr>
          <w:rFonts w:ascii="Arial" w:hAnsi="Arial" w:cs="Arial"/>
          <w:sz w:val="24"/>
          <w:szCs w:val="24"/>
        </w:rPr>
        <w:t xml:space="preserve">Se reforman el artículo 12 y el párrafo cuarto del artículo 17 de la </w:t>
      </w:r>
      <w:r w:rsidRPr="000F3404">
        <w:rPr>
          <w:rFonts w:ascii="Arial" w:hAnsi="Arial" w:cs="Arial"/>
          <w:b/>
          <w:bCs/>
          <w:sz w:val="24"/>
          <w:szCs w:val="24"/>
        </w:rPr>
        <w:t xml:space="preserve">Ley que crea el Organismo Público Descentralizado de carácter estatal denominado Tecnológico de Estudios Superiores de Ecatepec, </w:t>
      </w:r>
      <w:r w:rsidRPr="00D47FEA">
        <w:rPr>
          <w:rFonts w:ascii="Arial" w:hAnsi="Arial" w:cs="Arial"/>
          <w:sz w:val="24"/>
          <w:szCs w:val="24"/>
        </w:rPr>
        <w:t>para quedar como sigue:</w:t>
      </w:r>
    </w:p>
    <w:p w14:paraId="7033FF38" w14:textId="77777777" w:rsidR="008B7AA3" w:rsidRPr="00D47FEA" w:rsidRDefault="008B7AA3" w:rsidP="008B7AA3">
      <w:pPr>
        <w:spacing w:line="360" w:lineRule="auto"/>
        <w:jc w:val="both"/>
        <w:rPr>
          <w:rFonts w:ascii="Arial" w:hAnsi="Arial" w:cs="Arial"/>
          <w:sz w:val="24"/>
          <w:szCs w:val="24"/>
        </w:rPr>
      </w:pPr>
    </w:p>
    <w:p w14:paraId="15D30BE5"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b/>
          <w:bCs/>
          <w:sz w:val="24"/>
          <w:szCs w:val="24"/>
          <w:lang w:eastAsia="es-MX"/>
        </w:rPr>
        <w:t>Artículo 12.-</w:t>
      </w:r>
      <w:r w:rsidRPr="00D47FEA">
        <w:rPr>
          <w:rFonts w:ascii="Arial" w:eastAsia="Times New Roman" w:hAnsi="Arial" w:cs="Arial"/>
          <w:sz w:val="24"/>
          <w:szCs w:val="24"/>
          <w:lang w:eastAsia="es-MX"/>
        </w:rPr>
        <w:t xml:space="preserve"> El Director del Tecnológico será́ nombrado por </w:t>
      </w:r>
      <w:r w:rsidRPr="00D47FEA">
        <w:rPr>
          <w:rFonts w:ascii="Arial" w:eastAsia="Times New Roman" w:hAnsi="Arial" w:cs="Arial"/>
          <w:b/>
          <w:bCs/>
          <w:sz w:val="24"/>
          <w:szCs w:val="24"/>
          <w:lang w:eastAsia="es-MX"/>
        </w:rPr>
        <w:t>la Gobernadora o</w:t>
      </w:r>
      <w:r w:rsidRPr="00D47FEA">
        <w:rPr>
          <w:rFonts w:ascii="Arial" w:eastAsia="Times New Roman" w:hAnsi="Arial" w:cs="Arial"/>
          <w:sz w:val="24"/>
          <w:szCs w:val="24"/>
          <w:lang w:eastAsia="es-MX"/>
        </w:rPr>
        <w:t xml:space="preserve"> el Gobernador del Estado, durará en su cargo 4 años pudiendo ser confirmado por un segundo período. Sólo podrá ser removido por causa justificada que discrecionalmente apreciará la Junta Directiva.</w:t>
      </w:r>
    </w:p>
    <w:p w14:paraId="5C7C101B" w14:textId="77777777" w:rsidR="008B7AA3" w:rsidRPr="00D47FEA" w:rsidRDefault="008B7AA3" w:rsidP="008B7AA3">
      <w:pPr>
        <w:spacing w:line="360" w:lineRule="auto"/>
        <w:jc w:val="both"/>
        <w:rPr>
          <w:rFonts w:ascii="Arial" w:hAnsi="Arial" w:cs="Arial"/>
          <w:b/>
          <w:bCs/>
          <w:sz w:val="24"/>
          <w:szCs w:val="24"/>
        </w:rPr>
      </w:pPr>
    </w:p>
    <w:p w14:paraId="1E82B354"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 xml:space="preserve">Artículo 17.- </w:t>
      </w:r>
      <w:r w:rsidRPr="00D47FEA">
        <w:rPr>
          <w:rFonts w:ascii="Arial" w:hAnsi="Arial" w:cs="Arial"/>
          <w:sz w:val="24"/>
          <w:szCs w:val="24"/>
        </w:rPr>
        <w:t>…</w:t>
      </w:r>
    </w:p>
    <w:p w14:paraId="172656FD" w14:textId="77777777" w:rsidR="008B7AA3" w:rsidRPr="00D47FEA" w:rsidRDefault="008B7AA3" w:rsidP="008B7AA3">
      <w:pPr>
        <w:spacing w:line="360" w:lineRule="auto"/>
        <w:jc w:val="both"/>
        <w:rPr>
          <w:rFonts w:ascii="Arial" w:hAnsi="Arial" w:cs="Arial"/>
          <w:b/>
          <w:bCs/>
          <w:sz w:val="24"/>
          <w:szCs w:val="24"/>
        </w:rPr>
      </w:pPr>
    </w:p>
    <w:p w14:paraId="34E3E79A"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2638C18F" w14:textId="77777777" w:rsidR="008B7AA3" w:rsidRPr="00D47FEA" w:rsidRDefault="008B7AA3" w:rsidP="008B7AA3">
      <w:pPr>
        <w:spacing w:line="360" w:lineRule="auto"/>
        <w:jc w:val="both"/>
        <w:rPr>
          <w:rFonts w:ascii="Arial" w:hAnsi="Arial" w:cs="Arial"/>
          <w:sz w:val="24"/>
          <w:szCs w:val="24"/>
        </w:rPr>
      </w:pPr>
    </w:p>
    <w:p w14:paraId="6A6650C8"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w:t>
      </w:r>
    </w:p>
    <w:p w14:paraId="7235ED95" w14:textId="77777777" w:rsidR="008B7AA3" w:rsidRPr="00D47FEA" w:rsidRDefault="008B7AA3" w:rsidP="008B7AA3">
      <w:pPr>
        <w:spacing w:line="360" w:lineRule="auto"/>
        <w:jc w:val="both"/>
        <w:rPr>
          <w:rFonts w:ascii="Arial" w:hAnsi="Arial" w:cs="Arial"/>
          <w:sz w:val="24"/>
          <w:szCs w:val="24"/>
        </w:rPr>
      </w:pPr>
    </w:p>
    <w:p w14:paraId="19E860AC" w14:textId="77777777" w:rsidR="008B7AA3" w:rsidRPr="00D47FEA" w:rsidRDefault="008B7AA3" w:rsidP="008B7AA3">
      <w:pPr>
        <w:spacing w:line="360" w:lineRule="auto"/>
        <w:jc w:val="both"/>
        <w:rPr>
          <w:rFonts w:ascii="Arial" w:hAnsi="Arial" w:cs="Arial"/>
          <w:sz w:val="24"/>
          <w:szCs w:val="24"/>
        </w:rPr>
      </w:pPr>
      <w:r w:rsidRPr="00D47FEA">
        <w:rPr>
          <w:rFonts w:ascii="Arial" w:eastAsia="Times New Roman" w:hAnsi="Arial" w:cs="Arial"/>
          <w:sz w:val="24"/>
          <w:szCs w:val="24"/>
          <w:lang w:eastAsia="es-MX"/>
        </w:rPr>
        <w:t xml:space="preserve">Un representante del Gobierno Estatal nombrado por  </w:t>
      </w:r>
      <w:r w:rsidRPr="00D47FEA">
        <w:rPr>
          <w:rFonts w:ascii="Arial" w:eastAsia="Times New Roman" w:hAnsi="Arial" w:cs="Arial"/>
          <w:b/>
          <w:bCs/>
          <w:sz w:val="24"/>
          <w:szCs w:val="24"/>
          <w:lang w:eastAsia="es-MX"/>
        </w:rPr>
        <w:t>la Gobernadora o</w:t>
      </w:r>
      <w:r w:rsidRPr="00D47FEA">
        <w:rPr>
          <w:rFonts w:ascii="Arial" w:eastAsia="Times New Roman" w:hAnsi="Arial" w:cs="Arial"/>
          <w:sz w:val="24"/>
          <w:szCs w:val="24"/>
          <w:lang w:eastAsia="es-MX"/>
        </w:rPr>
        <w:t xml:space="preserve"> el Gobernador. </w:t>
      </w:r>
    </w:p>
    <w:p w14:paraId="02D15D90" w14:textId="77777777" w:rsidR="008B7AA3" w:rsidRPr="00D47FEA" w:rsidRDefault="008B7AA3" w:rsidP="008B7AA3">
      <w:pPr>
        <w:spacing w:line="360" w:lineRule="auto"/>
        <w:jc w:val="both"/>
        <w:rPr>
          <w:rFonts w:ascii="Arial" w:eastAsia="Times New Roman" w:hAnsi="Arial" w:cs="Arial"/>
          <w:sz w:val="24"/>
          <w:szCs w:val="24"/>
          <w:lang w:eastAsia="es-MX"/>
        </w:rPr>
      </w:pPr>
    </w:p>
    <w:p w14:paraId="34FEFDD5"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sz w:val="24"/>
          <w:szCs w:val="24"/>
          <w:lang w:eastAsia="es-MX"/>
        </w:rPr>
        <w:t xml:space="preserve">… </w:t>
      </w:r>
    </w:p>
    <w:p w14:paraId="355CA7C7" w14:textId="77777777" w:rsidR="008B7AA3" w:rsidRPr="00D47FEA" w:rsidRDefault="008B7AA3" w:rsidP="008B7AA3">
      <w:pPr>
        <w:spacing w:line="360" w:lineRule="auto"/>
        <w:jc w:val="both"/>
        <w:rPr>
          <w:rFonts w:ascii="Arial" w:hAnsi="Arial" w:cs="Arial"/>
          <w:sz w:val="24"/>
          <w:szCs w:val="24"/>
        </w:rPr>
      </w:pPr>
    </w:p>
    <w:p w14:paraId="3E9D4E24"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ARTÍCULO TRIGÉSIMO OCTAVO. </w:t>
      </w:r>
      <w:r w:rsidRPr="00D47FEA">
        <w:rPr>
          <w:rFonts w:ascii="Arial" w:hAnsi="Arial" w:cs="Arial"/>
          <w:sz w:val="24"/>
          <w:szCs w:val="24"/>
        </w:rPr>
        <w:t xml:space="preserve">Se reforma el artículo 13 de la </w:t>
      </w:r>
      <w:r w:rsidRPr="00D47FEA">
        <w:rPr>
          <w:rFonts w:ascii="Arial" w:hAnsi="Arial" w:cs="Arial"/>
          <w:b/>
          <w:sz w:val="24"/>
          <w:szCs w:val="24"/>
        </w:rPr>
        <w:t>Ley que crea el Organismo Público descentralizado de carácter estatal denominado Universidad Tecnológica “Fidel Velázquez”</w:t>
      </w:r>
      <w:r w:rsidRPr="00D47FEA">
        <w:rPr>
          <w:rFonts w:ascii="Arial" w:hAnsi="Arial" w:cs="Arial"/>
          <w:sz w:val="24"/>
          <w:szCs w:val="24"/>
        </w:rPr>
        <w:t>, para quedar como sigue:</w:t>
      </w:r>
    </w:p>
    <w:p w14:paraId="33CB948B" w14:textId="77777777" w:rsidR="008B7AA3" w:rsidRPr="00D47FEA" w:rsidRDefault="008B7AA3" w:rsidP="008B7AA3">
      <w:pPr>
        <w:spacing w:line="360" w:lineRule="auto"/>
        <w:jc w:val="both"/>
        <w:rPr>
          <w:rFonts w:ascii="Arial" w:hAnsi="Arial" w:cs="Arial"/>
          <w:sz w:val="24"/>
          <w:szCs w:val="24"/>
        </w:rPr>
      </w:pPr>
    </w:p>
    <w:p w14:paraId="240E6DB1" w14:textId="77777777" w:rsidR="008B7AA3" w:rsidRPr="00D47FEA" w:rsidRDefault="008B7AA3" w:rsidP="008B7AA3">
      <w:pPr>
        <w:spacing w:line="360" w:lineRule="auto"/>
        <w:jc w:val="both"/>
        <w:rPr>
          <w:rFonts w:ascii="Arial" w:hAnsi="Arial" w:cs="Arial"/>
          <w:sz w:val="24"/>
          <w:szCs w:val="24"/>
        </w:rPr>
      </w:pPr>
      <w:r w:rsidRPr="00D47FEA">
        <w:rPr>
          <w:rFonts w:ascii="Arial" w:eastAsia="Times New Roman" w:hAnsi="Arial" w:cs="Arial"/>
          <w:b/>
          <w:bCs/>
          <w:sz w:val="24"/>
          <w:szCs w:val="24"/>
          <w:lang w:eastAsia="es-MX"/>
        </w:rPr>
        <w:t xml:space="preserve">Artículo 13.- </w:t>
      </w:r>
      <w:r w:rsidRPr="00D47FEA">
        <w:rPr>
          <w:rFonts w:ascii="Arial" w:eastAsia="Times New Roman" w:hAnsi="Arial" w:cs="Arial"/>
          <w:sz w:val="24"/>
          <w:szCs w:val="24"/>
          <w:lang w:eastAsia="es-MX"/>
        </w:rPr>
        <w:t xml:space="preserve">El Rector de la Universidad será́ designado y removido por </w:t>
      </w:r>
      <w:r w:rsidRPr="00D47FEA">
        <w:rPr>
          <w:rFonts w:ascii="Arial" w:eastAsia="Times New Roman" w:hAnsi="Arial" w:cs="Arial"/>
          <w:b/>
          <w:bCs/>
          <w:sz w:val="24"/>
          <w:szCs w:val="24"/>
          <w:lang w:eastAsia="es-MX"/>
        </w:rPr>
        <w:t xml:space="preserve">la Gobernadora o </w:t>
      </w:r>
      <w:r w:rsidRPr="00D47FEA">
        <w:rPr>
          <w:rFonts w:ascii="Arial" w:eastAsia="Times New Roman" w:hAnsi="Arial" w:cs="Arial"/>
          <w:sz w:val="24"/>
          <w:szCs w:val="24"/>
          <w:lang w:eastAsia="es-MX"/>
        </w:rPr>
        <w:t xml:space="preserve"> el Gobernador del Estado, a propuesta de la representación del sector social en el Consejo Directivo, y durará en su cargo cuatro años, pudiendo ser ratificado por un período más. </w:t>
      </w:r>
    </w:p>
    <w:p w14:paraId="5892E6EE" w14:textId="77777777" w:rsidR="008B7AA3" w:rsidRPr="00D47FEA" w:rsidRDefault="008B7AA3" w:rsidP="008B7AA3">
      <w:pPr>
        <w:spacing w:line="360" w:lineRule="auto"/>
        <w:jc w:val="both"/>
        <w:rPr>
          <w:rFonts w:ascii="Arial" w:eastAsia="Times New Roman" w:hAnsi="Arial" w:cs="Arial"/>
          <w:sz w:val="24"/>
          <w:szCs w:val="24"/>
          <w:lang w:eastAsia="es-MX"/>
        </w:rPr>
      </w:pPr>
    </w:p>
    <w:p w14:paraId="16B22B2E" w14:textId="77777777" w:rsidR="008B7AA3" w:rsidRPr="00D47FEA" w:rsidRDefault="008B7AA3" w:rsidP="008B7AA3">
      <w:pPr>
        <w:spacing w:line="360" w:lineRule="auto"/>
        <w:jc w:val="both"/>
        <w:rPr>
          <w:rFonts w:ascii="Arial" w:hAnsi="Arial" w:cs="Arial"/>
          <w:sz w:val="24"/>
          <w:szCs w:val="24"/>
        </w:rPr>
      </w:pPr>
      <w:r w:rsidRPr="00D47FEA">
        <w:rPr>
          <w:rFonts w:ascii="Arial" w:eastAsia="Times New Roman" w:hAnsi="Arial" w:cs="Arial"/>
          <w:sz w:val="24"/>
          <w:szCs w:val="24"/>
          <w:lang w:eastAsia="es-MX"/>
        </w:rPr>
        <w:t xml:space="preserve">En los casos de ausencias temporales será́ sustituido por quien designe el Consejo Directivo, y en las ausencias definitivas, será́ sustituido por quien designe </w:t>
      </w:r>
      <w:r w:rsidRPr="00D47FEA">
        <w:rPr>
          <w:rFonts w:ascii="Arial" w:eastAsia="Times New Roman" w:hAnsi="Arial" w:cs="Arial"/>
          <w:b/>
          <w:bCs/>
          <w:sz w:val="24"/>
          <w:szCs w:val="24"/>
          <w:lang w:eastAsia="es-MX"/>
        </w:rPr>
        <w:t>la Gobernadora o</w:t>
      </w:r>
      <w:r w:rsidRPr="00D47FEA">
        <w:rPr>
          <w:rFonts w:ascii="Arial" w:eastAsia="Times New Roman" w:hAnsi="Arial" w:cs="Arial"/>
          <w:sz w:val="24"/>
          <w:szCs w:val="24"/>
          <w:lang w:eastAsia="es-MX"/>
        </w:rPr>
        <w:t xml:space="preserve"> el Gobernador del Estado, en los términos del párrafo anterior. </w:t>
      </w:r>
    </w:p>
    <w:p w14:paraId="4C2F3AB5" w14:textId="77777777" w:rsidR="008B7AA3" w:rsidRPr="00D47FEA" w:rsidRDefault="008B7AA3" w:rsidP="008B7AA3">
      <w:pPr>
        <w:spacing w:line="360" w:lineRule="auto"/>
        <w:jc w:val="both"/>
        <w:rPr>
          <w:rFonts w:ascii="Arial" w:hAnsi="Arial" w:cs="Arial"/>
          <w:sz w:val="24"/>
          <w:szCs w:val="24"/>
        </w:rPr>
      </w:pPr>
    </w:p>
    <w:p w14:paraId="4AEC1808"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ARTÍCULO TRIGÉSIMO NOVENO. </w:t>
      </w:r>
      <w:r w:rsidRPr="00D47FEA">
        <w:rPr>
          <w:rFonts w:ascii="Arial" w:hAnsi="Arial" w:cs="Arial"/>
          <w:sz w:val="24"/>
          <w:szCs w:val="24"/>
        </w:rPr>
        <w:t xml:space="preserve">Se reforma el artículo 13 de la </w:t>
      </w:r>
      <w:r w:rsidRPr="00D47FEA">
        <w:rPr>
          <w:rFonts w:ascii="Arial" w:hAnsi="Arial" w:cs="Arial"/>
          <w:b/>
          <w:sz w:val="24"/>
          <w:szCs w:val="24"/>
        </w:rPr>
        <w:t>Ley que crea el Organismo Público descentralizado de carácter estatal denominado Universidad Tecnológica de Nezahualcóyotl,</w:t>
      </w:r>
      <w:r w:rsidRPr="00D47FEA">
        <w:rPr>
          <w:rFonts w:ascii="Arial" w:hAnsi="Arial" w:cs="Arial"/>
          <w:sz w:val="24"/>
          <w:szCs w:val="24"/>
        </w:rPr>
        <w:t xml:space="preserve"> para quedar como sigue:</w:t>
      </w:r>
    </w:p>
    <w:p w14:paraId="5E62C26C" w14:textId="77777777" w:rsidR="008B7AA3" w:rsidRPr="00D47FEA" w:rsidRDefault="008B7AA3" w:rsidP="008B7AA3">
      <w:pPr>
        <w:spacing w:line="360" w:lineRule="auto"/>
        <w:jc w:val="both"/>
        <w:rPr>
          <w:rFonts w:ascii="Arial" w:hAnsi="Arial" w:cs="Arial"/>
          <w:sz w:val="24"/>
          <w:szCs w:val="24"/>
        </w:rPr>
      </w:pPr>
    </w:p>
    <w:p w14:paraId="0DC98912"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b/>
          <w:bCs/>
          <w:sz w:val="24"/>
          <w:szCs w:val="24"/>
          <w:lang w:eastAsia="es-MX"/>
        </w:rPr>
        <w:t xml:space="preserve">Artículo 13.- </w:t>
      </w:r>
      <w:r w:rsidRPr="00D47FEA">
        <w:rPr>
          <w:rFonts w:ascii="Arial" w:eastAsia="Times New Roman" w:hAnsi="Arial" w:cs="Arial"/>
          <w:sz w:val="24"/>
          <w:szCs w:val="24"/>
          <w:lang w:eastAsia="es-MX"/>
        </w:rPr>
        <w:t xml:space="preserve">El Rector de la Universidad será designado y removido por </w:t>
      </w:r>
      <w:r w:rsidRPr="00D47FEA">
        <w:rPr>
          <w:rFonts w:ascii="Arial" w:eastAsia="Times New Roman" w:hAnsi="Arial" w:cs="Arial"/>
          <w:b/>
          <w:bCs/>
          <w:sz w:val="24"/>
          <w:szCs w:val="24"/>
          <w:lang w:eastAsia="es-MX"/>
        </w:rPr>
        <w:t xml:space="preserve">la Gobernadora o </w:t>
      </w:r>
      <w:r w:rsidRPr="00D47FEA">
        <w:rPr>
          <w:rFonts w:ascii="Arial" w:eastAsia="Times New Roman" w:hAnsi="Arial" w:cs="Arial"/>
          <w:sz w:val="24"/>
          <w:szCs w:val="24"/>
          <w:lang w:eastAsia="es-MX"/>
        </w:rPr>
        <w:t xml:space="preserve"> el Gobernador del Estado, a propuesta de la representación del sector social en el Consejo Directivo, y durará en su cargo cuatro años, pudiendo ser ratificado por un período más. </w:t>
      </w:r>
    </w:p>
    <w:p w14:paraId="079C373B" w14:textId="77777777" w:rsidR="008B7AA3" w:rsidRPr="00D47FEA" w:rsidRDefault="008B7AA3" w:rsidP="008B7AA3">
      <w:pPr>
        <w:spacing w:line="360" w:lineRule="auto"/>
        <w:jc w:val="both"/>
        <w:rPr>
          <w:rFonts w:ascii="Arial" w:hAnsi="Arial" w:cs="Arial"/>
          <w:sz w:val="24"/>
          <w:szCs w:val="24"/>
        </w:rPr>
      </w:pPr>
    </w:p>
    <w:p w14:paraId="0EFF950C" w14:textId="77777777" w:rsidR="008B7AA3" w:rsidRPr="00D47FEA" w:rsidRDefault="008B7AA3" w:rsidP="008B7AA3">
      <w:pPr>
        <w:spacing w:line="360" w:lineRule="auto"/>
        <w:jc w:val="both"/>
        <w:rPr>
          <w:rFonts w:ascii="Arial" w:hAnsi="Arial" w:cs="Arial"/>
          <w:sz w:val="24"/>
          <w:szCs w:val="24"/>
        </w:rPr>
      </w:pPr>
      <w:r w:rsidRPr="00D47FEA">
        <w:rPr>
          <w:rFonts w:ascii="Arial" w:eastAsia="Times New Roman" w:hAnsi="Arial" w:cs="Arial"/>
          <w:sz w:val="24"/>
          <w:szCs w:val="24"/>
          <w:lang w:eastAsia="es-MX"/>
        </w:rPr>
        <w:t xml:space="preserve">En los casos de ausencias temporales será sustituido por quien designe el Consejo Directivo, y en las ausencias definitivas, será sustituido por quien designe </w:t>
      </w:r>
      <w:r w:rsidRPr="00D47FEA">
        <w:rPr>
          <w:rFonts w:ascii="Arial" w:eastAsia="Times New Roman" w:hAnsi="Arial" w:cs="Arial"/>
          <w:b/>
          <w:bCs/>
          <w:sz w:val="24"/>
          <w:szCs w:val="24"/>
          <w:lang w:eastAsia="es-MX"/>
        </w:rPr>
        <w:t>la Gobernadora o</w:t>
      </w:r>
      <w:r w:rsidRPr="00D47FEA">
        <w:rPr>
          <w:rFonts w:ascii="Arial" w:eastAsia="Times New Roman" w:hAnsi="Arial" w:cs="Arial"/>
          <w:sz w:val="24"/>
          <w:szCs w:val="24"/>
          <w:lang w:eastAsia="es-MX"/>
        </w:rPr>
        <w:t xml:space="preserve"> el Gobernador del Estado, en los términos del párrafo anterior. </w:t>
      </w:r>
    </w:p>
    <w:p w14:paraId="7E05B330" w14:textId="77777777" w:rsidR="008B7AA3" w:rsidRPr="00D47FEA" w:rsidRDefault="008B7AA3" w:rsidP="008B7AA3">
      <w:pPr>
        <w:spacing w:line="360" w:lineRule="auto"/>
        <w:jc w:val="both"/>
        <w:rPr>
          <w:rFonts w:ascii="Arial" w:hAnsi="Arial" w:cs="Arial"/>
          <w:sz w:val="24"/>
          <w:szCs w:val="24"/>
        </w:rPr>
      </w:pPr>
    </w:p>
    <w:p w14:paraId="3BB843BB"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ARTÍCULO CUADRAGÉSIMO. </w:t>
      </w:r>
      <w:r w:rsidRPr="00D47FEA">
        <w:rPr>
          <w:rFonts w:ascii="Arial" w:hAnsi="Arial" w:cs="Arial"/>
          <w:sz w:val="24"/>
          <w:szCs w:val="24"/>
        </w:rPr>
        <w:t xml:space="preserve">Se reforma el artículo 12 de la </w:t>
      </w:r>
      <w:r w:rsidRPr="00D47FEA">
        <w:rPr>
          <w:rFonts w:ascii="Arial" w:hAnsi="Arial" w:cs="Arial"/>
          <w:b/>
          <w:sz w:val="24"/>
          <w:szCs w:val="24"/>
        </w:rPr>
        <w:t>Ley que crea el Organismo Público descentralizado denominado Comisión para la Protección contra Riesgos Sanitarios del Estado de México</w:t>
      </w:r>
      <w:r w:rsidRPr="00D47FEA">
        <w:rPr>
          <w:rFonts w:ascii="Arial" w:hAnsi="Arial" w:cs="Arial"/>
          <w:sz w:val="24"/>
          <w:szCs w:val="24"/>
        </w:rPr>
        <w:t>, para quedar como sigue:</w:t>
      </w:r>
    </w:p>
    <w:p w14:paraId="270B2A30" w14:textId="77777777" w:rsidR="008B7AA3" w:rsidRPr="00D47FEA" w:rsidRDefault="008B7AA3" w:rsidP="008B7AA3">
      <w:pPr>
        <w:spacing w:line="360" w:lineRule="auto"/>
        <w:jc w:val="both"/>
        <w:rPr>
          <w:rFonts w:ascii="Arial" w:hAnsi="Arial" w:cs="Arial"/>
          <w:sz w:val="24"/>
          <w:szCs w:val="24"/>
        </w:rPr>
      </w:pPr>
    </w:p>
    <w:p w14:paraId="725E3153" w14:textId="77777777" w:rsidR="008B7AA3" w:rsidRPr="00D47FEA" w:rsidRDefault="008B7AA3" w:rsidP="008B7AA3">
      <w:pPr>
        <w:pStyle w:val="NormalWeb"/>
        <w:spacing w:line="360" w:lineRule="auto"/>
        <w:jc w:val="both"/>
        <w:rPr>
          <w:rFonts w:ascii="Arial" w:hAnsi="Arial" w:cs="Arial"/>
          <w:b/>
          <w:bCs/>
          <w:kern w:val="2"/>
          <w:lang w:eastAsia="en-US"/>
          <w14:ligatures w14:val="standardContextual"/>
        </w:rPr>
      </w:pPr>
      <w:r w:rsidRPr="00D47FEA">
        <w:rPr>
          <w:rFonts w:ascii="Arial" w:hAnsi="Arial" w:cs="Arial"/>
          <w:b/>
          <w:bCs/>
          <w:kern w:val="2"/>
          <w:lang w:eastAsia="en-US"/>
          <w14:ligatures w14:val="standardContextual"/>
        </w:rPr>
        <w:t xml:space="preserve">Artículo 12. </w:t>
      </w:r>
      <w:r w:rsidRPr="00D47FEA">
        <w:rPr>
          <w:rFonts w:ascii="Arial" w:hAnsi="Arial" w:cs="Arial"/>
          <w:kern w:val="2"/>
          <w:lang w:eastAsia="en-US"/>
          <w14:ligatures w14:val="standardContextual"/>
        </w:rPr>
        <w:t xml:space="preserve">El Comisionado será nombrado por </w:t>
      </w:r>
      <w:r w:rsidRPr="00D47FEA">
        <w:rPr>
          <w:rFonts w:ascii="Arial" w:hAnsi="Arial" w:cs="Arial"/>
          <w:b/>
          <w:bCs/>
          <w:kern w:val="2"/>
          <w:lang w:eastAsia="en-US"/>
          <w14:ligatures w14:val="standardContextual"/>
        </w:rPr>
        <w:t xml:space="preserve">la Gobernadora o </w:t>
      </w:r>
      <w:r w:rsidRPr="00D47FEA">
        <w:rPr>
          <w:rFonts w:ascii="Arial" w:hAnsi="Arial" w:cs="Arial"/>
          <w:kern w:val="2"/>
          <w:lang w:eastAsia="en-US"/>
          <w14:ligatures w14:val="standardContextual"/>
        </w:rPr>
        <w:t xml:space="preserve"> el Gobernador del Estado a propuesta del Secretario.</w:t>
      </w:r>
      <w:r w:rsidRPr="00D47FEA">
        <w:rPr>
          <w:rFonts w:ascii="Arial" w:hAnsi="Arial" w:cs="Arial"/>
          <w:b/>
          <w:bCs/>
          <w:kern w:val="2"/>
          <w:lang w:eastAsia="en-US"/>
          <w14:ligatures w14:val="standardContextual"/>
        </w:rPr>
        <w:t xml:space="preserve"> </w:t>
      </w:r>
    </w:p>
    <w:p w14:paraId="22973EB5" w14:textId="77777777" w:rsidR="008B7AA3" w:rsidRPr="00D47FEA" w:rsidRDefault="008B7AA3" w:rsidP="008B7AA3">
      <w:pPr>
        <w:spacing w:line="360" w:lineRule="auto"/>
        <w:jc w:val="both"/>
        <w:rPr>
          <w:rFonts w:ascii="Arial" w:hAnsi="Arial" w:cs="Arial"/>
          <w:sz w:val="24"/>
          <w:szCs w:val="24"/>
        </w:rPr>
      </w:pPr>
    </w:p>
    <w:p w14:paraId="1F4D5B7B"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ARTÍCULO CUADRAGÉSIMO PRIMERO. </w:t>
      </w:r>
      <w:r w:rsidRPr="00D47FEA">
        <w:rPr>
          <w:rFonts w:ascii="Arial" w:hAnsi="Arial" w:cs="Arial"/>
          <w:sz w:val="24"/>
          <w:szCs w:val="24"/>
        </w:rPr>
        <w:t xml:space="preserve">Se reforma el artículo 11 de la </w:t>
      </w:r>
      <w:r w:rsidRPr="00D47FEA">
        <w:rPr>
          <w:rFonts w:ascii="Arial" w:hAnsi="Arial" w:cs="Arial"/>
          <w:b/>
          <w:sz w:val="24"/>
          <w:szCs w:val="24"/>
        </w:rPr>
        <w:t>Ley que crea el Organismo Público descentralizado denominado Consejo Estatal para el Desarrollo Integral de los Pueblos Indígenas del Estado de México</w:t>
      </w:r>
      <w:r w:rsidRPr="00D47FEA">
        <w:rPr>
          <w:rFonts w:ascii="Arial" w:hAnsi="Arial" w:cs="Arial"/>
          <w:sz w:val="24"/>
          <w:szCs w:val="24"/>
        </w:rPr>
        <w:t>, para quedar como sigue:</w:t>
      </w:r>
    </w:p>
    <w:p w14:paraId="75BB3A39" w14:textId="77777777" w:rsidR="008B7AA3" w:rsidRPr="00D47FEA" w:rsidRDefault="008B7AA3" w:rsidP="008B7AA3">
      <w:pPr>
        <w:spacing w:line="360" w:lineRule="auto"/>
        <w:jc w:val="both"/>
        <w:rPr>
          <w:rFonts w:ascii="Arial" w:hAnsi="Arial" w:cs="Arial"/>
          <w:sz w:val="24"/>
          <w:szCs w:val="24"/>
        </w:rPr>
      </w:pPr>
    </w:p>
    <w:p w14:paraId="2AB593EB" w14:textId="77777777" w:rsidR="008B7AA3" w:rsidRPr="00D47FEA" w:rsidRDefault="008B7AA3" w:rsidP="008B7AA3">
      <w:pPr>
        <w:pStyle w:val="NormalWeb"/>
        <w:spacing w:line="360" w:lineRule="auto"/>
        <w:jc w:val="both"/>
        <w:rPr>
          <w:rFonts w:ascii="Arial" w:hAnsi="Arial" w:cs="Arial"/>
        </w:rPr>
      </w:pPr>
      <w:r w:rsidRPr="00D47FEA">
        <w:rPr>
          <w:rFonts w:ascii="Arial" w:hAnsi="Arial" w:cs="Arial"/>
          <w:b/>
          <w:bCs/>
        </w:rPr>
        <w:t xml:space="preserve">Artículo 11.- </w:t>
      </w:r>
      <w:r w:rsidRPr="00D47FEA">
        <w:rPr>
          <w:rFonts w:ascii="Arial" w:hAnsi="Arial" w:cs="Arial"/>
        </w:rPr>
        <w:t xml:space="preserve">El Vocal Ejecutivo del CEDIPIEM, será́ nombrado y removido por </w:t>
      </w:r>
      <w:r w:rsidRPr="00D47FEA">
        <w:rPr>
          <w:rFonts w:ascii="Arial" w:hAnsi="Arial" w:cs="Arial"/>
          <w:b/>
          <w:bCs/>
        </w:rPr>
        <w:t xml:space="preserve">la Gobernadora o </w:t>
      </w:r>
      <w:r w:rsidRPr="00D47FEA">
        <w:rPr>
          <w:rFonts w:ascii="Arial" w:hAnsi="Arial" w:cs="Arial"/>
        </w:rPr>
        <w:t>el Gobernador del Estado, a propuesta del Presidente de la Junta de Gobierno.</w:t>
      </w:r>
    </w:p>
    <w:p w14:paraId="12F877EA" w14:textId="77777777" w:rsidR="008B7AA3" w:rsidRPr="00D47FEA" w:rsidRDefault="008B7AA3" w:rsidP="008B7AA3">
      <w:pPr>
        <w:pStyle w:val="NormalWeb"/>
        <w:spacing w:line="360" w:lineRule="auto"/>
        <w:jc w:val="both"/>
        <w:rPr>
          <w:rFonts w:ascii="Arial" w:hAnsi="Arial" w:cs="Arial"/>
          <w:b/>
          <w:bCs/>
        </w:rPr>
      </w:pPr>
    </w:p>
    <w:p w14:paraId="611D01CE" w14:textId="77777777" w:rsidR="008B7AA3" w:rsidRPr="00D47FEA" w:rsidRDefault="008B7AA3" w:rsidP="008B7AA3">
      <w:pPr>
        <w:pStyle w:val="NormalWeb"/>
        <w:spacing w:line="360" w:lineRule="auto"/>
        <w:jc w:val="both"/>
        <w:rPr>
          <w:rFonts w:ascii="Arial" w:hAnsi="Arial" w:cs="Arial"/>
          <w:b/>
          <w:bCs/>
        </w:rPr>
      </w:pPr>
      <w:r w:rsidRPr="00D47FEA">
        <w:rPr>
          <w:rFonts w:ascii="Arial" w:hAnsi="Arial" w:cs="Arial"/>
          <w:lang w:val="es-ES_tradnl"/>
        </w:rPr>
        <w:t>E</w:t>
      </w:r>
      <w:r w:rsidRPr="00D47FEA">
        <w:rPr>
          <w:rFonts w:ascii="Arial" w:hAnsi="Arial" w:cs="Arial"/>
        </w:rPr>
        <w:t xml:space="preserve">n los casos de ausencia temporal será́ sustituido por quien designe la Junta de Gobierno y en las definitivas por quien designe </w:t>
      </w:r>
      <w:r w:rsidRPr="00D47FEA">
        <w:rPr>
          <w:rFonts w:ascii="Arial" w:hAnsi="Arial" w:cs="Arial"/>
          <w:b/>
          <w:bCs/>
        </w:rPr>
        <w:t xml:space="preserve">la Gobernadora o </w:t>
      </w:r>
      <w:r w:rsidRPr="00D47FEA">
        <w:rPr>
          <w:rFonts w:ascii="Arial" w:hAnsi="Arial" w:cs="Arial"/>
        </w:rPr>
        <w:t>el Gobernador, en los términos del párrafo anterior.</w:t>
      </w:r>
    </w:p>
    <w:p w14:paraId="30DB25B6" w14:textId="77777777" w:rsidR="008B7AA3" w:rsidRPr="00D47FEA" w:rsidRDefault="008B7AA3" w:rsidP="008B7AA3">
      <w:pPr>
        <w:spacing w:line="360" w:lineRule="auto"/>
        <w:jc w:val="both"/>
        <w:rPr>
          <w:rFonts w:ascii="Arial" w:hAnsi="Arial" w:cs="Arial"/>
          <w:sz w:val="24"/>
          <w:szCs w:val="24"/>
        </w:rPr>
      </w:pPr>
    </w:p>
    <w:p w14:paraId="624283D8"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ARTÍCULO CUADRAGÉSIMO SEGUNDO. </w:t>
      </w:r>
      <w:r w:rsidRPr="00D47FEA">
        <w:rPr>
          <w:rFonts w:ascii="Arial" w:hAnsi="Arial" w:cs="Arial"/>
          <w:sz w:val="24"/>
          <w:szCs w:val="24"/>
        </w:rPr>
        <w:t xml:space="preserve">Se reforman 14 y 24 de la </w:t>
      </w:r>
      <w:r w:rsidRPr="00D47FEA">
        <w:rPr>
          <w:rFonts w:ascii="Arial" w:hAnsi="Arial" w:cs="Arial"/>
          <w:b/>
          <w:sz w:val="24"/>
          <w:szCs w:val="24"/>
        </w:rPr>
        <w:t>Ley que crea el Organismo Público descentralizado denominado Instituto de Formación Continua, Profesionalización e Investigación del Magisterio del Estado de México,</w:t>
      </w:r>
      <w:r w:rsidRPr="00D47FEA">
        <w:rPr>
          <w:rFonts w:ascii="Arial" w:hAnsi="Arial" w:cs="Arial"/>
          <w:sz w:val="24"/>
          <w:szCs w:val="24"/>
        </w:rPr>
        <w:t xml:space="preserve"> para quedar como sigue:</w:t>
      </w:r>
    </w:p>
    <w:p w14:paraId="2CC8CF4F" w14:textId="77777777" w:rsidR="008B7AA3" w:rsidRPr="00D47FEA" w:rsidRDefault="008B7AA3" w:rsidP="008B7AA3">
      <w:pPr>
        <w:spacing w:line="360" w:lineRule="auto"/>
        <w:jc w:val="both"/>
        <w:rPr>
          <w:rFonts w:ascii="Arial" w:hAnsi="Arial" w:cs="Arial"/>
          <w:sz w:val="24"/>
          <w:szCs w:val="24"/>
        </w:rPr>
      </w:pPr>
    </w:p>
    <w:p w14:paraId="2EC5DB5F"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 xml:space="preserve">Artículo 14.- </w:t>
      </w:r>
      <w:r w:rsidRPr="00D47FEA">
        <w:rPr>
          <w:rFonts w:ascii="Arial" w:hAnsi="Arial" w:cs="Arial"/>
          <w:sz w:val="24"/>
          <w:szCs w:val="24"/>
        </w:rPr>
        <w:t xml:space="preserve">El Rector será nombrado </w:t>
      </w:r>
      <w:r w:rsidRPr="00D47FEA">
        <w:rPr>
          <w:rFonts w:ascii="Arial" w:hAnsi="Arial" w:cs="Arial"/>
          <w:b/>
          <w:bCs/>
          <w:sz w:val="24"/>
          <w:szCs w:val="24"/>
        </w:rPr>
        <w:t>por la persona</w:t>
      </w:r>
      <w:r w:rsidRPr="00D47FEA">
        <w:rPr>
          <w:rFonts w:ascii="Arial" w:hAnsi="Arial" w:cs="Arial"/>
          <w:sz w:val="24"/>
          <w:szCs w:val="24"/>
        </w:rPr>
        <w:t xml:space="preserve">  Titular del Poder Ejecutivo del Estado a propuesta del Secretario de Educación; durará en su cargo cuatro años, pudiendo ser confirmado para un segundo período. </w:t>
      </w:r>
    </w:p>
    <w:p w14:paraId="777DA4E6" w14:textId="77777777" w:rsidR="008B7AA3" w:rsidRPr="00D47FEA" w:rsidRDefault="008B7AA3" w:rsidP="008B7AA3">
      <w:pPr>
        <w:spacing w:line="360" w:lineRule="auto"/>
        <w:jc w:val="both"/>
        <w:rPr>
          <w:rFonts w:ascii="Arial" w:hAnsi="Arial" w:cs="Arial"/>
          <w:b/>
          <w:bCs/>
          <w:sz w:val="24"/>
          <w:szCs w:val="24"/>
        </w:rPr>
      </w:pPr>
    </w:p>
    <w:p w14:paraId="2A2C0025"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 xml:space="preserve">Artículo 24.- </w:t>
      </w:r>
      <w:r w:rsidRPr="00D47FEA">
        <w:rPr>
          <w:rFonts w:ascii="Arial" w:hAnsi="Arial" w:cs="Arial"/>
          <w:sz w:val="24"/>
          <w:szCs w:val="24"/>
        </w:rPr>
        <w:t xml:space="preserve">Los bienes inmuebles que formen parte del patrimonio del Instituto serán inembargables, inalienables e imprescriptibles, y en ningún caso podrán constituirse gravámenes sobre ellos, mientras se encuentren destinados al servicio objeto del Instituto. La Junta Directiva podrá solicitar </w:t>
      </w:r>
      <w:r w:rsidRPr="00D47FEA">
        <w:rPr>
          <w:rFonts w:ascii="Arial" w:hAnsi="Arial" w:cs="Arial"/>
          <w:b/>
          <w:bCs/>
          <w:sz w:val="24"/>
          <w:szCs w:val="24"/>
        </w:rPr>
        <w:t xml:space="preserve">a la persona </w:t>
      </w:r>
      <w:r w:rsidRPr="00D47FEA">
        <w:rPr>
          <w:rFonts w:ascii="Arial" w:hAnsi="Arial" w:cs="Arial"/>
          <w:sz w:val="24"/>
          <w:szCs w:val="24"/>
        </w:rPr>
        <w:t xml:space="preserve">titular del Ejecutivo la autorización para emitir una declaratoria de desafectación de los bienes inmuebles que siendo patrimonio del Instituto, dejen de estar sujetos a la prestación del servicio público propio de su objetivo, mismos que serán considerados bienes de dominio privado de la misma y sujetos por tanto, a las disposiciones de las leyes civiles. </w:t>
      </w:r>
    </w:p>
    <w:p w14:paraId="750E5731" w14:textId="77777777" w:rsidR="008B7AA3" w:rsidRPr="00D47FEA" w:rsidRDefault="008B7AA3" w:rsidP="008B7AA3">
      <w:pPr>
        <w:spacing w:line="360" w:lineRule="auto"/>
        <w:jc w:val="both"/>
        <w:rPr>
          <w:rFonts w:ascii="Arial" w:hAnsi="Arial" w:cs="Arial"/>
          <w:sz w:val="24"/>
          <w:szCs w:val="24"/>
        </w:rPr>
      </w:pPr>
    </w:p>
    <w:p w14:paraId="4233E524" w14:textId="77777777" w:rsidR="008B7AA3" w:rsidRPr="00D47FEA" w:rsidRDefault="008B7AA3" w:rsidP="008B7AA3">
      <w:pPr>
        <w:spacing w:line="360" w:lineRule="auto"/>
        <w:jc w:val="both"/>
        <w:rPr>
          <w:rFonts w:ascii="Arial" w:hAnsi="Arial" w:cs="Arial"/>
          <w:sz w:val="24"/>
          <w:szCs w:val="24"/>
        </w:rPr>
      </w:pPr>
    </w:p>
    <w:p w14:paraId="5BEA771C"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ARTÍCULO CUADRAGÉSIMO TERCERO. </w:t>
      </w:r>
      <w:r w:rsidRPr="00D47FEA">
        <w:rPr>
          <w:rFonts w:ascii="Arial" w:hAnsi="Arial" w:cs="Arial"/>
          <w:sz w:val="24"/>
          <w:szCs w:val="24"/>
        </w:rPr>
        <w:t xml:space="preserve">Se reforman la fracción IV del  artículo 5 y el artículo 10 de la </w:t>
      </w:r>
      <w:r w:rsidRPr="00D47FEA">
        <w:rPr>
          <w:rFonts w:ascii="Arial" w:hAnsi="Arial" w:cs="Arial"/>
          <w:b/>
          <w:sz w:val="24"/>
          <w:szCs w:val="24"/>
        </w:rPr>
        <w:t>Ley que crea el Organismo Público Descentralizado denominado Instituto de la Función Registral del Estado de México,</w:t>
      </w:r>
      <w:r w:rsidRPr="00D47FEA">
        <w:rPr>
          <w:rFonts w:ascii="Arial" w:hAnsi="Arial" w:cs="Arial"/>
          <w:sz w:val="24"/>
          <w:szCs w:val="24"/>
        </w:rPr>
        <w:t xml:space="preserve"> para quedar como sigue:</w:t>
      </w:r>
    </w:p>
    <w:p w14:paraId="4CE84FA1" w14:textId="77777777" w:rsidR="008B7AA3" w:rsidRPr="00D47FEA" w:rsidRDefault="008B7AA3" w:rsidP="008B7AA3">
      <w:pPr>
        <w:spacing w:line="360" w:lineRule="auto"/>
        <w:jc w:val="both"/>
        <w:rPr>
          <w:rFonts w:ascii="Arial" w:hAnsi="Arial" w:cs="Arial"/>
          <w:sz w:val="24"/>
          <w:szCs w:val="24"/>
        </w:rPr>
      </w:pPr>
    </w:p>
    <w:p w14:paraId="0743A0E5" w14:textId="77777777" w:rsidR="008B7AA3" w:rsidRPr="00D47FEA" w:rsidRDefault="008B7AA3" w:rsidP="008B7AA3">
      <w:pPr>
        <w:spacing w:line="360" w:lineRule="auto"/>
        <w:jc w:val="both"/>
        <w:rPr>
          <w:rFonts w:ascii="Arial" w:hAnsi="Arial" w:cs="Arial"/>
          <w:sz w:val="24"/>
          <w:szCs w:val="24"/>
        </w:rPr>
      </w:pPr>
    </w:p>
    <w:p w14:paraId="488016A8"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 xml:space="preserve">Artículo 5.- </w:t>
      </w:r>
      <w:r w:rsidRPr="00D47FEA">
        <w:rPr>
          <w:rFonts w:ascii="Arial" w:hAnsi="Arial" w:cs="Arial"/>
          <w:sz w:val="24"/>
          <w:szCs w:val="24"/>
        </w:rPr>
        <w:t xml:space="preserve">… </w:t>
      </w:r>
    </w:p>
    <w:p w14:paraId="74F1FDF9" w14:textId="77777777" w:rsidR="008B7AA3" w:rsidRPr="00D47FEA" w:rsidRDefault="008B7AA3" w:rsidP="008B7AA3">
      <w:pPr>
        <w:spacing w:line="360" w:lineRule="auto"/>
        <w:jc w:val="both"/>
        <w:rPr>
          <w:rFonts w:ascii="Arial" w:hAnsi="Arial" w:cs="Arial"/>
          <w:sz w:val="24"/>
          <w:szCs w:val="24"/>
        </w:rPr>
      </w:pPr>
    </w:p>
    <w:p w14:paraId="02A93C96"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 xml:space="preserve">I. </w:t>
      </w:r>
      <w:r w:rsidRPr="00D47FEA">
        <w:rPr>
          <w:rFonts w:ascii="Arial" w:hAnsi="Arial" w:cs="Arial"/>
          <w:bCs/>
          <w:sz w:val="24"/>
          <w:szCs w:val="24"/>
        </w:rPr>
        <w:t xml:space="preserve">a </w:t>
      </w:r>
      <w:r w:rsidRPr="00D47FEA">
        <w:rPr>
          <w:rFonts w:ascii="Arial" w:hAnsi="Arial" w:cs="Arial"/>
          <w:b/>
          <w:bCs/>
          <w:sz w:val="24"/>
          <w:szCs w:val="24"/>
        </w:rPr>
        <w:t xml:space="preserve">III. </w:t>
      </w:r>
      <w:r w:rsidRPr="00D47FEA">
        <w:rPr>
          <w:rFonts w:ascii="Arial" w:hAnsi="Arial" w:cs="Arial"/>
          <w:sz w:val="24"/>
          <w:szCs w:val="24"/>
        </w:rPr>
        <w:t>…</w:t>
      </w:r>
    </w:p>
    <w:p w14:paraId="3185F52C" w14:textId="77777777" w:rsidR="008B7AA3" w:rsidRPr="00D47FEA" w:rsidRDefault="008B7AA3" w:rsidP="008B7AA3">
      <w:pPr>
        <w:spacing w:line="360" w:lineRule="auto"/>
        <w:jc w:val="both"/>
        <w:rPr>
          <w:rFonts w:ascii="Arial" w:hAnsi="Arial" w:cs="Arial"/>
          <w:sz w:val="24"/>
          <w:szCs w:val="24"/>
        </w:rPr>
      </w:pPr>
    </w:p>
    <w:p w14:paraId="7B1B790B" w14:textId="77777777" w:rsidR="008B7AA3" w:rsidRPr="00D47FEA" w:rsidRDefault="008B7AA3" w:rsidP="008B7AA3">
      <w:pPr>
        <w:spacing w:line="360" w:lineRule="auto"/>
        <w:jc w:val="both"/>
        <w:rPr>
          <w:rFonts w:ascii="Arial" w:hAnsi="Arial" w:cs="Arial"/>
          <w:sz w:val="24"/>
          <w:szCs w:val="24"/>
        </w:rPr>
      </w:pPr>
      <w:r w:rsidRPr="00D47FEA">
        <w:rPr>
          <w:rFonts w:ascii="Arial" w:eastAsia="Times New Roman" w:hAnsi="Arial" w:cs="Arial"/>
          <w:b/>
          <w:bCs/>
          <w:sz w:val="24"/>
          <w:szCs w:val="24"/>
          <w:lang w:eastAsia="es-MX"/>
        </w:rPr>
        <w:t xml:space="preserve">IV. </w:t>
      </w:r>
      <w:r w:rsidRPr="00D47FEA">
        <w:rPr>
          <w:rFonts w:ascii="Arial" w:eastAsia="Times New Roman" w:hAnsi="Arial" w:cs="Arial"/>
          <w:sz w:val="24"/>
          <w:szCs w:val="24"/>
          <w:lang w:eastAsia="es-MX"/>
        </w:rPr>
        <w:t xml:space="preserve">Seis vocales, que serán nombrados y removidos por </w:t>
      </w:r>
      <w:r w:rsidRPr="00D47FEA">
        <w:rPr>
          <w:rFonts w:ascii="Arial" w:eastAsia="Times New Roman" w:hAnsi="Arial" w:cs="Arial"/>
          <w:b/>
          <w:bCs/>
          <w:sz w:val="24"/>
          <w:szCs w:val="24"/>
          <w:lang w:eastAsia="es-MX"/>
        </w:rPr>
        <w:t xml:space="preserve">la Gobernadora o </w:t>
      </w:r>
      <w:r w:rsidRPr="00D47FEA">
        <w:rPr>
          <w:rFonts w:ascii="Arial" w:eastAsia="Times New Roman" w:hAnsi="Arial" w:cs="Arial"/>
          <w:sz w:val="24"/>
          <w:szCs w:val="24"/>
          <w:lang w:eastAsia="es-MX"/>
        </w:rPr>
        <w:t xml:space="preserve"> el Gobernador del Estado, entre los que deberán estar dos representantes de la Secretaría de Finanzas, así́ como uno de la Secretaría de Desarrollo Económico y uno de la Secretaría de Desarrollo Urbano y Obra. Los dos vocales restantes de libre designación deberán ser especialistas en materia registral, su designación se hará́ considerando su experiencia, honradez y prestigio y durarán tres años en su encargo pudiendo ser designados por periodos subsecuentes de tres años cada uno a elección </w:t>
      </w:r>
      <w:r w:rsidRPr="00D47FEA">
        <w:rPr>
          <w:rFonts w:ascii="Arial" w:eastAsia="Times New Roman" w:hAnsi="Arial" w:cs="Arial"/>
          <w:b/>
          <w:bCs/>
          <w:sz w:val="24"/>
          <w:szCs w:val="24"/>
          <w:lang w:eastAsia="es-MX"/>
        </w:rPr>
        <w:t>de la Gobernadora o</w:t>
      </w:r>
      <w:r w:rsidRPr="00D47FEA">
        <w:rPr>
          <w:rFonts w:ascii="Arial" w:eastAsia="Times New Roman" w:hAnsi="Arial" w:cs="Arial"/>
          <w:sz w:val="24"/>
          <w:szCs w:val="24"/>
          <w:lang w:eastAsia="es-MX"/>
        </w:rPr>
        <w:t xml:space="preserve"> del Gobernador del Estado. Los vocales especialistas antes mencionados podrán ser removidos por causa grave o justificada </w:t>
      </w:r>
    </w:p>
    <w:p w14:paraId="67FF8697" w14:textId="77777777" w:rsidR="008B7AA3" w:rsidRPr="00D47FEA" w:rsidRDefault="008B7AA3" w:rsidP="008B7AA3">
      <w:pPr>
        <w:spacing w:line="360" w:lineRule="auto"/>
        <w:jc w:val="both"/>
        <w:rPr>
          <w:rFonts w:ascii="Arial" w:eastAsia="Times New Roman" w:hAnsi="Arial" w:cs="Arial"/>
          <w:b/>
          <w:bCs/>
          <w:sz w:val="24"/>
          <w:szCs w:val="24"/>
          <w:lang w:eastAsia="es-MX"/>
        </w:rPr>
      </w:pPr>
      <w:r w:rsidRPr="00D47FEA">
        <w:rPr>
          <w:rFonts w:ascii="Arial" w:hAnsi="Arial" w:cs="Arial"/>
          <w:sz w:val="24"/>
          <w:szCs w:val="24"/>
        </w:rPr>
        <w:t>…</w:t>
      </w:r>
    </w:p>
    <w:p w14:paraId="50DB48C3" w14:textId="77777777" w:rsidR="008B7AA3" w:rsidRPr="00D47FEA" w:rsidRDefault="008B7AA3" w:rsidP="008B7AA3">
      <w:pPr>
        <w:spacing w:line="360" w:lineRule="auto"/>
        <w:jc w:val="both"/>
        <w:rPr>
          <w:rFonts w:ascii="Arial" w:eastAsia="Times New Roman" w:hAnsi="Arial" w:cs="Arial"/>
          <w:b/>
          <w:bCs/>
          <w:sz w:val="24"/>
          <w:szCs w:val="24"/>
          <w:lang w:eastAsia="es-MX"/>
        </w:rPr>
      </w:pPr>
      <w:r w:rsidRPr="00D47FEA">
        <w:rPr>
          <w:rFonts w:ascii="Arial" w:hAnsi="Arial" w:cs="Arial"/>
          <w:sz w:val="24"/>
          <w:szCs w:val="24"/>
        </w:rPr>
        <w:t>…</w:t>
      </w:r>
    </w:p>
    <w:p w14:paraId="07834EFD" w14:textId="77777777" w:rsidR="008B7AA3" w:rsidRPr="00D47FEA" w:rsidRDefault="008B7AA3" w:rsidP="008B7AA3">
      <w:pPr>
        <w:spacing w:line="360" w:lineRule="auto"/>
        <w:jc w:val="both"/>
        <w:rPr>
          <w:rFonts w:ascii="Arial" w:eastAsia="Times New Roman" w:hAnsi="Arial" w:cs="Arial"/>
          <w:b/>
          <w:bCs/>
          <w:sz w:val="24"/>
          <w:szCs w:val="24"/>
          <w:lang w:eastAsia="es-MX"/>
        </w:rPr>
      </w:pPr>
      <w:r w:rsidRPr="00D47FEA">
        <w:rPr>
          <w:rFonts w:ascii="Arial" w:hAnsi="Arial" w:cs="Arial"/>
          <w:sz w:val="24"/>
          <w:szCs w:val="24"/>
        </w:rPr>
        <w:t>…</w:t>
      </w:r>
    </w:p>
    <w:p w14:paraId="5379F3D6" w14:textId="77777777" w:rsidR="008B7AA3" w:rsidRPr="00D47FEA" w:rsidRDefault="008B7AA3" w:rsidP="008B7AA3">
      <w:pPr>
        <w:spacing w:line="360" w:lineRule="auto"/>
        <w:jc w:val="both"/>
        <w:rPr>
          <w:rFonts w:ascii="Arial" w:eastAsia="Times New Roman" w:hAnsi="Arial" w:cs="Arial"/>
          <w:b/>
          <w:bCs/>
          <w:sz w:val="24"/>
          <w:szCs w:val="24"/>
          <w:lang w:eastAsia="es-MX"/>
        </w:rPr>
      </w:pPr>
    </w:p>
    <w:p w14:paraId="088C2DDD" w14:textId="77777777" w:rsidR="008B7AA3" w:rsidRPr="00D47FEA" w:rsidRDefault="008B7AA3" w:rsidP="008B7AA3">
      <w:pPr>
        <w:spacing w:line="360" w:lineRule="auto"/>
        <w:jc w:val="both"/>
        <w:rPr>
          <w:rFonts w:ascii="Arial" w:hAnsi="Arial" w:cs="Arial"/>
          <w:sz w:val="24"/>
          <w:szCs w:val="24"/>
        </w:rPr>
      </w:pPr>
      <w:r w:rsidRPr="00D47FEA">
        <w:rPr>
          <w:rFonts w:ascii="Arial" w:eastAsia="Times New Roman" w:hAnsi="Arial" w:cs="Arial"/>
          <w:b/>
          <w:bCs/>
          <w:sz w:val="24"/>
          <w:szCs w:val="24"/>
          <w:lang w:eastAsia="es-MX"/>
        </w:rPr>
        <w:t xml:space="preserve">Artículo 10.- </w:t>
      </w:r>
      <w:r w:rsidRPr="00D47FEA">
        <w:rPr>
          <w:rFonts w:ascii="Arial" w:eastAsia="Times New Roman" w:hAnsi="Arial" w:cs="Arial"/>
          <w:sz w:val="24"/>
          <w:szCs w:val="24"/>
          <w:lang w:eastAsia="es-MX"/>
        </w:rPr>
        <w:t xml:space="preserve">La administración del Instituto de la Función Registral del Estado de México estará́ a cargo de un Director General, quien será́ nombrado y removido por </w:t>
      </w:r>
      <w:r w:rsidRPr="00D47FEA">
        <w:rPr>
          <w:rFonts w:ascii="Arial" w:eastAsia="Times New Roman" w:hAnsi="Arial" w:cs="Arial"/>
          <w:b/>
          <w:bCs/>
          <w:sz w:val="24"/>
          <w:szCs w:val="24"/>
          <w:lang w:eastAsia="es-MX"/>
        </w:rPr>
        <w:t xml:space="preserve">la Gobernadora o </w:t>
      </w:r>
      <w:r w:rsidRPr="00D47FEA">
        <w:rPr>
          <w:rFonts w:ascii="Arial" w:eastAsia="Times New Roman" w:hAnsi="Arial" w:cs="Arial"/>
          <w:sz w:val="24"/>
          <w:szCs w:val="24"/>
          <w:lang w:eastAsia="es-MX"/>
        </w:rPr>
        <w:t xml:space="preserve">el Gobernador del Estado a propuesta del Presidente del Consejo Directivo. </w:t>
      </w:r>
    </w:p>
    <w:p w14:paraId="04C837F4" w14:textId="77777777" w:rsidR="008B7AA3" w:rsidRPr="00D47FEA" w:rsidRDefault="008B7AA3" w:rsidP="008B7AA3">
      <w:pPr>
        <w:spacing w:line="360" w:lineRule="auto"/>
        <w:jc w:val="both"/>
        <w:rPr>
          <w:rFonts w:ascii="Arial" w:hAnsi="Arial" w:cs="Arial"/>
          <w:sz w:val="24"/>
          <w:szCs w:val="24"/>
        </w:rPr>
      </w:pPr>
      <w:r w:rsidRPr="00D47FEA">
        <w:rPr>
          <w:rFonts w:ascii="Arial" w:eastAsia="Times New Roman" w:hAnsi="Arial" w:cs="Arial"/>
          <w:sz w:val="24"/>
          <w:szCs w:val="24"/>
          <w:lang w:eastAsia="es-MX"/>
        </w:rPr>
        <w:t xml:space="preserve">En los casos de ausencias temporales, será́ sustituido por quien designe el Consejo Directivo y en las ausencias definitivas por quien designe </w:t>
      </w:r>
      <w:r w:rsidRPr="00D47FEA">
        <w:rPr>
          <w:rFonts w:ascii="Arial" w:eastAsia="Times New Roman" w:hAnsi="Arial" w:cs="Arial"/>
          <w:b/>
          <w:bCs/>
          <w:sz w:val="24"/>
          <w:szCs w:val="24"/>
          <w:lang w:eastAsia="es-MX"/>
        </w:rPr>
        <w:t xml:space="preserve">la Gobernadora o </w:t>
      </w:r>
      <w:r w:rsidRPr="00D47FEA">
        <w:rPr>
          <w:rFonts w:ascii="Arial" w:eastAsia="Times New Roman" w:hAnsi="Arial" w:cs="Arial"/>
          <w:sz w:val="24"/>
          <w:szCs w:val="24"/>
          <w:lang w:eastAsia="es-MX"/>
        </w:rPr>
        <w:t xml:space="preserve">el Gobernador del Estado en los términos del párrafo anterior. </w:t>
      </w:r>
    </w:p>
    <w:p w14:paraId="101735C1" w14:textId="77777777" w:rsidR="008B7AA3" w:rsidRPr="00D47FEA" w:rsidRDefault="008B7AA3" w:rsidP="008B7AA3">
      <w:pPr>
        <w:spacing w:line="360" w:lineRule="auto"/>
        <w:jc w:val="both"/>
        <w:rPr>
          <w:rFonts w:ascii="Arial" w:hAnsi="Arial" w:cs="Arial"/>
          <w:sz w:val="24"/>
          <w:szCs w:val="24"/>
        </w:rPr>
      </w:pPr>
    </w:p>
    <w:p w14:paraId="6575E3BC"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ARTÍCULO CUADRAGÉSIMO CUARTO. </w:t>
      </w:r>
      <w:r w:rsidRPr="00D47FEA">
        <w:rPr>
          <w:rFonts w:ascii="Arial" w:hAnsi="Arial" w:cs="Arial"/>
          <w:sz w:val="24"/>
          <w:szCs w:val="24"/>
        </w:rPr>
        <w:t xml:space="preserve">Se reforman los artículos 9 y 14 de la </w:t>
      </w:r>
      <w:r w:rsidRPr="00D47FEA">
        <w:rPr>
          <w:rFonts w:ascii="Arial" w:hAnsi="Arial" w:cs="Arial"/>
          <w:b/>
          <w:sz w:val="24"/>
          <w:szCs w:val="24"/>
        </w:rPr>
        <w:t>Ley que crea el Organismo Público Descentralizado denominado Servicios Educativos Integrados</w:t>
      </w:r>
      <w:r w:rsidRPr="00D47FEA">
        <w:rPr>
          <w:rFonts w:ascii="Arial" w:hAnsi="Arial" w:cs="Arial"/>
          <w:sz w:val="24"/>
          <w:szCs w:val="24"/>
        </w:rPr>
        <w:t>, para quedar como sigue:</w:t>
      </w:r>
    </w:p>
    <w:p w14:paraId="76AE8D18" w14:textId="77777777" w:rsidR="008B7AA3" w:rsidRPr="00D47FEA" w:rsidRDefault="008B7AA3" w:rsidP="008B7AA3">
      <w:pPr>
        <w:spacing w:line="360" w:lineRule="auto"/>
        <w:jc w:val="both"/>
        <w:rPr>
          <w:rFonts w:ascii="Arial" w:hAnsi="Arial" w:cs="Arial"/>
          <w:sz w:val="24"/>
          <w:szCs w:val="24"/>
        </w:rPr>
      </w:pPr>
    </w:p>
    <w:p w14:paraId="2167BDD8" w14:textId="77777777" w:rsidR="008B7AA3" w:rsidRPr="00D47FEA" w:rsidRDefault="008B7AA3" w:rsidP="008B7AA3">
      <w:pPr>
        <w:spacing w:line="360" w:lineRule="auto"/>
        <w:jc w:val="both"/>
        <w:rPr>
          <w:rFonts w:ascii="Arial" w:hAnsi="Arial" w:cs="Arial"/>
          <w:b/>
          <w:bCs/>
          <w:sz w:val="24"/>
          <w:szCs w:val="24"/>
        </w:rPr>
      </w:pPr>
      <w:r w:rsidRPr="00D47FEA">
        <w:rPr>
          <w:rFonts w:ascii="Arial" w:eastAsia="Times New Roman" w:hAnsi="Arial" w:cs="Arial"/>
          <w:b/>
          <w:bCs/>
          <w:sz w:val="24"/>
          <w:szCs w:val="24"/>
          <w:lang w:eastAsia="es-MX"/>
        </w:rPr>
        <w:t xml:space="preserve">Artículo 9.- </w:t>
      </w:r>
      <w:r w:rsidRPr="00D47FEA">
        <w:rPr>
          <w:rFonts w:ascii="Arial" w:eastAsia="Times New Roman" w:hAnsi="Arial" w:cs="Arial"/>
          <w:sz w:val="24"/>
          <w:szCs w:val="24"/>
          <w:lang w:eastAsia="es-MX"/>
        </w:rPr>
        <w:t xml:space="preserve">El organismo contará con un Comisario designado por </w:t>
      </w:r>
      <w:r w:rsidRPr="00D47FEA">
        <w:rPr>
          <w:rFonts w:ascii="Arial" w:eastAsia="Times New Roman" w:hAnsi="Arial" w:cs="Arial"/>
          <w:b/>
          <w:bCs/>
          <w:sz w:val="24"/>
          <w:szCs w:val="24"/>
          <w:lang w:eastAsia="es-MX"/>
        </w:rPr>
        <w:t>la Gobernadora o</w:t>
      </w:r>
      <w:r w:rsidRPr="00D47FEA">
        <w:rPr>
          <w:rFonts w:ascii="Arial" w:eastAsia="Times New Roman" w:hAnsi="Arial" w:cs="Arial"/>
          <w:sz w:val="24"/>
          <w:szCs w:val="24"/>
          <w:lang w:eastAsia="es-MX"/>
        </w:rPr>
        <w:t xml:space="preserve"> el Gobernador a propuesta del Secretario de la Contraloría, el cual tendrá́ voz pero no voto en las sesiones del Consejo.</w:t>
      </w:r>
      <w:r w:rsidRPr="00D47FEA">
        <w:rPr>
          <w:rFonts w:ascii="Arial" w:eastAsia="Times New Roman" w:hAnsi="Arial" w:cs="Arial"/>
          <w:b/>
          <w:bCs/>
          <w:sz w:val="24"/>
          <w:szCs w:val="24"/>
          <w:lang w:eastAsia="es-MX"/>
        </w:rPr>
        <w:t xml:space="preserve"> </w:t>
      </w:r>
    </w:p>
    <w:p w14:paraId="23EABF24" w14:textId="77777777" w:rsidR="008B7AA3" w:rsidRPr="00D47FEA" w:rsidRDefault="008B7AA3" w:rsidP="008B7AA3">
      <w:pPr>
        <w:spacing w:line="360" w:lineRule="auto"/>
        <w:jc w:val="both"/>
        <w:rPr>
          <w:rFonts w:ascii="Arial" w:eastAsia="Times New Roman" w:hAnsi="Arial" w:cs="Arial"/>
          <w:b/>
          <w:bCs/>
          <w:sz w:val="24"/>
          <w:szCs w:val="24"/>
          <w:lang w:eastAsia="es-MX"/>
        </w:rPr>
      </w:pPr>
    </w:p>
    <w:p w14:paraId="7FB3A057" w14:textId="77777777" w:rsidR="008B7AA3" w:rsidRPr="00D47FEA" w:rsidRDefault="008B7AA3" w:rsidP="008B7AA3">
      <w:pPr>
        <w:spacing w:line="360" w:lineRule="auto"/>
        <w:jc w:val="both"/>
        <w:rPr>
          <w:rFonts w:ascii="Arial" w:hAnsi="Arial" w:cs="Arial"/>
          <w:b/>
          <w:bCs/>
          <w:sz w:val="24"/>
          <w:szCs w:val="24"/>
        </w:rPr>
      </w:pPr>
      <w:r w:rsidRPr="00D47FEA">
        <w:rPr>
          <w:rFonts w:ascii="Arial" w:eastAsia="Times New Roman" w:hAnsi="Arial" w:cs="Arial"/>
          <w:b/>
          <w:bCs/>
          <w:sz w:val="24"/>
          <w:szCs w:val="24"/>
          <w:lang w:eastAsia="es-MX"/>
        </w:rPr>
        <w:t>Artículo 14.-</w:t>
      </w:r>
      <w:r w:rsidRPr="00D47FEA">
        <w:rPr>
          <w:rFonts w:ascii="Arial" w:eastAsia="Times New Roman" w:hAnsi="Arial" w:cs="Arial"/>
          <w:sz w:val="24"/>
          <w:szCs w:val="24"/>
          <w:lang w:eastAsia="es-MX"/>
        </w:rPr>
        <w:t xml:space="preserve"> El Director General del Organismo será́ designado por </w:t>
      </w:r>
      <w:r w:rsidRPr="00D47FEA">
        <w:rPr>
          <w:rFonts w:ascii="Arial" w:eastAsia="Times New Roman" w:hAnsi="Arial" w:cs="Arial"/>
          <w:b/>
          <w:bCs/>
          <w:sz w:val="24"/>
          <w:szCs w:val="24"/>
          <w:lang w:eastAsia="es-MX"/>
        </w:rPr>
        <w:t>la Gobernadora o</w:t>
      </w:r>
      <w:r w:rsidRPr="00D47FEA">
        <w:rPr>
          <w:rFonts w:ascii="Arial" w:eastAsia="Times New Roman" w:hAnsi="Arial" w:cs="Arial"/>
          <w:sz w:val="24"/>
          <w:szCs w:val="24"/>
          <w:lang w:eastAsia="es-MX"/>
        </w:rPr>
        <w:t xml:space="preserve">  el Gobernador del Estado.</w:t>
      </w:r>
      <w:r w:rsidRPr="00D47FEA">
        <w:rPr>
          <w:rFonts w:ascii="Arial" w:eastAsia="Times New Roman" w:hAnsi="Arial" w:cs="Arial"/>
          <w:b/>
          <w:bCs/>
          <w:sz w:val="24"/>
          <w:szCs w:val="24"/>
          <w:lang w:eastAsia="es-MX"/>
        </w:rPr>
        <w:t xml:space="preserve"> </w:t>
      </w:r>
    </w:p>
    <w:p w14:paraId="291B28C3" w14:textId="77777777" w:rsidR="008B7AA3" w:rsidRPr="00D47FEA" w:rsidRDefault="008B7AA3" w:rsidP="008B7AA3">
      <w:pPr>
        <w:spacing w:line="360" w:lineRule="auto"/>
        <w:jc w:val="both"/>
        <w:rPr>
          <w:rFonts w:ascii="Arial" w:hAnsi="Arial" w:cs="Arial"/>
          <w:sz w:val="24"/>
          <w:szCs w:val="24"/>
        </w:rPr>
      </w:pPr>
    </w:p>
    <w:p w14:paraId="11F77DC2"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ARTÍCULO CUADRAGÉSIMO QUINTO. </w:t>
      </w:r>
      <w:r w:rsidRPr="00D47FEA">
        <w:rPr>
          <w:rFonts w:ascii="Arial" w:hAnsi="Arial" w:cs="Arial"/>
          <w:sz w:val="24"/>
          <w:szCs w:val="24"/>
        </w:rPr>
        <w:t xml:space="preserve">Se reforman las fracciones I a V del artículo 6 de la </w:t>
      </w:r>
      <w:r w:rsidRPr="00D47FEA">
        <w:rPr>
          <w:rFonts w:ascii="Arial" w:hAnsi="Arial" w:cs="Arial"/>
          <w:b/>
          <w:sz w:val="24"/>
          <w:szCs w:val="24"/>
        </w:rPr>
        <w:t>Ley que Transforma al Órgano Desconcentrado denominado Instituto de Capacitación y Adiestramiento para el Trabajo Industrial (I.C.A.T.I.),</w:t>
      </w:r>
      <w:r w:rsidRPr="00D47FEA">
        <w:rPr>
          <w:rFonts w:ascii="Arial" w:hAnsi="Arial" w:cs="Arial"/>
          <w:sz w:val="24"/>
          <w:szCs w:val="24"/>
        </w:rPr>
        <w:t xml:space="preserve"> para quedar como sigue:</w:t>
      </w:r>
    </w:p>
    <w:p w14:paraId="5EA048CD" w14:textId="77777777" w:rsidR="008B7AA3" w:rsidRPr="00D47FEA" w:rsidRDefault="008B7AA3" w:rsidP="008B7AA3">
      <w:pPr>
        <w:spacing w:line="360" w:lineRule="auto"/>
        <w:jc w:val="both"/>
        <w:rPr>
          <w:rFonts w:ascii="Arial" w:hAnsi="Arial" w:cs="Arial"/>
          <w:sz w:val="24"/>
          <w:szCs w:val="24"/>
        </w:rPr>
      </w:pPr>
    </w:p>
    <w:p w14:paraId="4615CBB2"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bCs/>
          <w:sz w:val="24"/>
          <w:szCs w:val="24"/>
        </w:rPr>
        <w:t xml:space="preserve">Artículo 6.- </w:t>
      </w:r>
      <w:r w:rsidRPr="00D47FEA">
        <w:rPr>
          <w:rFonts w:ascii="Arial" w:hAnsi="Arial" w:cs="Arial"/>
          <w:sz w:val="24"/>
          <w:szCs w:val="24"/>
        </w:rPr>
        <w:t>…</w:t>
      </w:r>
    </w:p>
    <w:p w14:paraId="4D3442BB" w14:textId="77777777" w:rsidR="008B7AA3" w:rsidRPr="00D47FEA" w:rsidRDefault="008B7AA3" w:rsidP="008B7AA3">
      <w:pPr>
        <w:spacing w:line="360" w:lineRule="auto"/>
        <w:jc w:val="both"/>
        <w:rPr>
          <w:rFonts w:ascii="Arial" w:hAnsi="Arial" w:cs="Arial"/>
          <w:b/>
          <w:bCs/>
          <w:sz w:val="24"/>
          <w:szCs w:val="24"/>
        </w:rPr>
      </w:pPr>
    </w:p>
    <w:p w14:paraId="68F0DC51"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sz w:val="24"/>
          <w:szCs w:val="24"/>
        </w:rPr>
        <w:t xml:space="preserve">I. </w:t>
      </w:r>
      <w:r w:rsidRPr="00D47FEA">
        <w:rPr>
          <w:rFonts w:ascii="Arial" w:hAnsi="Arial" w:cs="Arial"/>
          <w:b/>
          <w:bCs/>
          <w:sz w:val="24"/>
          <w:szCs w:val="24"/>
        </w:rPr>
        <w:t>Una Presidenta o un</w:t>
      </w:r>
      <w:r w:rsidRPr="00D47FEA">
        <w:rPr>
          <w:rFonts w:ascii="Arial" w:hAnsi="Arial" w:cs="Arial"/>
          <w:sz w:val="24"/>
          <w:szCs w:val="24"/>
        </w:rPr>
        <w:t xml:space="preserve"> Presidente, que será́ </w:t>
      </w:r>
      <w:r w:rsidRPr="00D47FEA">
        <w:rPr>
          <w:rFonts w:ascii="Arial" w:hAnsi="Arial" w:cs="Arial"/>
          <w:b/>
          <w:bCs/>
          <w:sz w:val="24"/>
          <w:szCs w:val="24"/>
        </w:rPr>
        <w:t>la Secretaria o</w:t>
      </w:r>
      <w:r w:rsidRPr="00D47FEA">
        <w:rPr>
          <w:rFonts w:ascii="Arial" w:hAnsi="Arial" w:cs="Arial"/>
          <w:sz w:val="24"/>
          <w:szCs w:val="24"/>
        </w:rPr>
        <w:t xml:space="preserve"> el Secretario del Trabajo y de la Previsión Social;</w:t>
      </w:r>
    </w:p>
    <w:p w14:paraId="7B410E33" w14:textId="77777777" w:rsidR="008B7AA3" w:rsidRPr="00D47FEA" w:rsidRDefault="008B7AA3" w:rsidP="008B7AA3">
      <w:pPr>
        <w:spacing w:line="360" w:lineRule="auto"/>
        <w:jc w:val="both"/>
        <w:rPr>
          <w:rFonts w:ascii="Arial" w:hAnsi="Arial" w:cs="Arial"/>
          <w:sz w:val="24"/>
          <w:szCs w:val="24"/>
        </w:rPr>
      </w:pPr>
    </w:p>
    <w:p w14:paraId="09CAC79F" w14:textId="77777777" w:rsidR="008B7AA3" w:rsidRPr="00D47FEA" w:rsidRDefault="008B7AA3" w:rsidP="008B7AA3">
      <w:pPr>
        <w:spacing w:line="360" w:lineRule="auto"/>
        <w:jc w:val="both"/>
        <w:rPr>
          <w:rFonts w:ascii="Arial" w:hAnsi="Arial" w:cs="Arial"/>
          <w:sz w:val="24"/>
          <w:szCs w:val="24"/>
        </w:rPr>
      </w:pPr>
      <w:r w:rsidRPr="00D47FEA">
        <w:rPr>
          <w:rFonts w:ascii="Arial" w:eastAsia="Times New Roman" w:hAnsi="Arial" w:cs="Arial"/>
          <w:sz w:val="24"/>
          <w:szCs w:val="24"/>
          <w:lang w:eastAsia="es-MX"/>
        </w:rPr>
        <w:t xml:space="preserve">II. </w:t>
      </w:r>
      <w:r w:rsidRPr="00D47FEA">
        <w:rPr>
          <w:rFonts w:ascii="Arial" w:eastAsia="Times New Roman" w:hAnsi="Arial" w:cs="Arial"/>
          <w:b/>
          <w:bCs/>
          <w:sz w:val="24"/>
          <w:szCs w:val="24"/>
          <w:lang w:eastAsia="es-MX"/>
        </w:rPr>
        <w:t>Una Vicepresidenta o</w:t>
      </w:r>
      <w:r w:rsidRPr="00D47FEA">
        <w:rPr>
          <w:rFonts w:ascii="Arial" w:eastAsia="Times New Roman" w:hAnsi="Arial" w:cs="Arial"/>
          <w:sz w:val="24"/>
          <w:szCs w:val="24"/>
          <w:lang w:eastAsia="es-MX"/>
        </w:rPr>
        <w:t xml:space="preserve"> un Vicepresidente, que será designado por </w:t>
      </w:r>
      <w:r w:rsidRPr="00D47FEA">
        <w:rPr>
          <w:rFonts w:ascii="Arial" w:eastAsia="Times New Roman" w:hAnsi="Arial" w:cs="Arial"/>
          <w:b/>
          <w:bCs/>
          <w:sz w:val="24"/>
          <w:szCs w:val="24"/>
          <w:lang w:eastAsia="es-MX"/>
        </w:rPr>
        <w:t>la Gobernadora o</w:t>
      </w:r>
      <w:r w:rsidRPr="00D47FEA">
        <w:rPr>
          <w:rFonts w:ascii="Arial" w:eastAsia="Times New Roman" w:hAnsi="Arial" w:cs="Arial"/>
          <w:sz w:val="24"/>
          <w:szCs w:val="24"/>
          <w:lang w:eastAsia="es-MX"/>
        </w:rPr>
        <w:t xml:space="preserve">  el Gobernador a propuesta del Presidente; </w:t>
      </w:r>
    </w:p>
    <w:p w14:paraId="4358D370" w14:textId="77777777" w:rsidR="008B7AA3" w:rsidRPr="00D47FEA" w:rsidRDefault="008B7AA3" w:rsidP="008B7AA3">
      <w:pPr>
        <w:spacing w:line="360" w:lineRule="auto"/>
        <w:jc w:val="both"/>
        <w:rPr>
          <w:rFonts w:ascii="Arial" w:eastAsia="Times New Roman" w:hAnsi="Arial" w:cs="Arial"/>
          <w:sz w:val="24"/>
          <w:szCs w:val="24"/>
          <w:lang w:eastAsia="es-MX"/>
        </w:rPr>
      </w:pPr>
    </w:p>
    <w:p w14:paraId="41B43DC3" w14:textId="77777777" w:rsidR="008B7AA3" w:rsidRPr="00D47FEA" w:rsidRDefault="008B7AA3" w:rsidP="008B7AA3">
      <w:pPr>
        <w:spacing w:line="360" w:lineRule="auto"/>
        <w:jc w:val="both"/>
        <w:rPr>
          <w:rFonts w:ascii="Arial" w:hAnsi="Arial" w:cs="Arial"/>
          <w:sz w:val="24"/>
          <w:szCs w:val="24"/>
        </w:rPr>
      </w:pPr>
      <w:r w:rsidRPr="00D47FEA">
        <w:rPr>
          <w:rFonts w:ascii="Arial" w:eastAsia="Times New Roman" w:hAnsi="Arial" w:cs="Arial"/>
          <w:sz w:val="24"/>
          <w:szCs w:val="24"/>
          <w:lang w:eastAsia="es-MX"/>
        </w:rPr>
        <w:t xml:space="preserve">III. </w:t>
      </w:r>
      <w:r w:rsidRPr="00D47FEA">
        <w:rPr>
          <w:rFonts w:ascii="Arial" w:eastAsia="Times New Roman" w:hAnsi="Arial" w:cs="Arial"/>
          <w:b/>
          <w:bCs/>
          <w:sz w:val="24"/>
          <w:szCs w:val="24"/>
          <w:lang w:eastAsia="es-MX"/>
        </w:rPr>
        <w:t>Una Secretaria o</w:t>
      </w:r>
      <w:r w:rsidRPr="00D47FEA">
        <w:rPr>
          <w:rFonts w:ascii="Arial" w:eastAsia="Times New Roman" w:hAnsi="Arial" w:cs="Arial"/>
          <w:sz w:val="24"/>
          <w:szCs w:val="24"/>
          <w:lang w:eastAsia="es-MX"/>
        </w:rPr>
        <w:t xml:space="preserve"> un  Secretario designado por </w:t>
      </w:r>
      <w:r w:rsidRPr="00D47FEA">
        <w:rPr>
          <w:rFonts w:ascii="Arial" w:eastAsia="Times New Roman" w:hAnsi="Arial" w:cs="Arial"/>
          <w:b/>
          <w:bCs/>
          <w:sz w:val="24"/>
          <w:szCs w:val="24"/>
          <w:lang w:eastAsia="es-MX"/>
        </w:rPr>
        <w:t xml:space="preserve">la Gobernadora o </w:t>
      </w:r>
      <w:r w:rsidRPr="00D47FEA">
        <w:rPr>
          <w:rFonts w:ascii="Arial" w:eastAsia="Times New Roman" w:hAnsi="Arial" w:cs="Arial"/>
          <w:sz w:val="24"/>
          <w:szCs w:val="24"/>
          <w:lang w:eastAsia="es-MX"/>
        </w:rPr>
        <w:t xml:space="preserve"> el Gobernador a propuesta del titular de la Secretaría del Trabajo y de la Previsión Social; </w:t>
      </w:r>
    </w:p>
    <w:p w14:paraId="3AB24605" w14:textId="77777777" w:rsidR="008B7AA3" w:rsidRPr="00D47FEA" w:rsidRDefault="008B7AA3" w:rsidP="008B7AA3">
      <w:pPr>
        <w:spacing w:line="360" w:lineRule="auto"/>
        <w:jc w:val="both"/>
        <w:rPr>
          <w:rFonts w:ascii="Arial" w:eastAsia="Times New Roman" w:hAnsi="Arial" w:cs="Arial"/>
          <w:sz w:val="24"/>
          <w:szCs w:val="24"/>
          <w:lang w:eastAsia="es-MX"/>
        </w:rPr>
      </w:pPr>
    </w:p>
    <w:p w14:paraId="64350209" w14:textId="77777777" w:rsidR="008B7AA3" w:rsidRPr="00D47FEA" w:rsidRDefault="008B7AA3" w:rsidP="008B7AA3">
      <w:pPr>
        <w:spacing w:line="360" w:lineRule="auto"/>
        <w:jc w:val="both"/>
        <w:rPr>
          <w:rFonts w:ascii="Arial" w:hAnsi="Arial" w:cs="Arial"/>
          <w:sz w:val="24"/>
          <w:szCs w:val="24"/>
        </w:rPr>
      </w:pPr>
      <w:r w:rsidRPr="00D47FEA">
        <w:rPr>
          <w:rFonts w:ascii="Arial" w:eastAsia="Times New Roman" w:hAnsi="Arial" w:cs="Arial"/>
          <w:sz w:val="24"/>
          <w:szCs w:val="24"/>
          <w:lang w:eastAsia="es-MX"/>
        </w:rPr>
        <w:t xml:space="preserve">IV. Seis vocales designados por  </w:t>
      </w:r>
      <w:r w:rsidRPr="00D47FEA">
        <w:rPr>
          <w:rFonts w:ascii="Arial" w:eastAsia="Times New Roman" w:hAnsi="Arial" w:cs="Arial"/>
          <w:b/>
          <w:bCs/>
          <w:sz w:val="24"/>
          <w:szCs w:val="24"/>
          <w:lang w:eastAsia="es-MX"/>
        </w:rPr>
        <w:t>la Gobernadora o</w:t>
      </w:r>
      <w:r w:rsidRPr="00D47FEA">
        <w:rPr>
          <w:rFonts w:ascii="Arial" w:eastAsia="Times New Roman" w:hAnsi="Arial" w:cs="Arial"/>
          <w:sz w:val="24"/>
          <w:szCs w:val="24"/>
          <w:lang w:eastAsia="es-MX"/>
        </w:rPr>
        <w:t xml:space="preserve"> el Gobernador a propuesta del titular de la Secretaría del Trabajo y de la Previsión Social. </w:t>
      </w:r>
    </w:p>
    <w:p w14:paraId="609BF367" w14:textId="77777777" w:rsidR="008B7AA3" w:rsidRPr="00D47FEA" w:rsidRDefault="008B7AA3" w:rsidP="008B7AA3">
      <w:pPr>
        <w:spacing w:line="360" w:lineRule="auto"/>
        <w:jc w:val="both"/>
        <w:rPr>
          <w:rFonts w:ascii="Arial" w:eastAsia="Times New Roman" w:hAnsi="Arial" w:cs="Arial"/>
          <w:sz w:val="24"/>
          <w:szCs w:val="24"/>
          <w:lang w:eastAsia="es-MX"/>
        </w:rPr>
      </w:pPr>
    </w:p>
    <w:p w14:paraId="59D591FB" w14:textId="77777777" w:rsidR="008B7AA3" w:rsidRPr="00D47FEA" w:rsidRDefault="008B7AA3" w:rsidP="008B7AA3">
      <w:pPr>
        <w:spacing w:line="360" w:lineRule="auto"/>
        <w:jc w:val="both"/>
        <w:rPr>
          <w:rFonts w:ascii="Arial" w:hAnsi="Arial" w:cs="Arial"/>
          <w:sz w:val="24"/>
          <w:szCs w:val="24"/>
        </w:rPr>
      </w:pPr>
      <w:r w:rsidRPr="00D47FEA">
        <w:rPr>
          <w:rFonts w:ascii="Arial" w:eastAsia="Times New Roman" w:hAnsi="Arial" w:cs="Arial"/>
          <w:sz w:val="24"/>
          <w:szCs w:val="24"/>
          <w:lang w:eastAsia="es-MX"/>
        </w:rPr>
        <w:t xml:space="preserve">V. </w:t>
      </w:r>
      <w:r w:rsidRPr="00D47FEA">
        <w:rPr>
          <w:rFonts w:ascii="Arial" w:eastAsia="Times New Roman" w:hAnsi="Arial" w:cs="Arial"/>
          <w:b/>
          <w:bCs/>
          <w:sz w:val="24"/>
          <w:szCs w:val="24"/>
          <w:lang w:eastAsia="es-MX"/>
        </w:rPr>
        <w:t>Una Comisaria o</w:t>
      </w:r>
      <w:r w:rsidRPr="00D47FEA">
        <w:rPr>
          <w:rFonts w:ascii="Arial" w:eastAsia="Times New Roman" w:hAnsi="Arial" w:cs="Arial"/>
          <w:sz w:val="24"/>
          <w:szCs w:val="24"/>
          <w:lang w:eastAsia="es-MX"/>
        </w:rPr>
        <w:t xml:space="preserve"> un Comisario designado por </w:t>
      </w:r>
      <w:r w:rsidRPr="00D47FEA">
        <w:rPr>
          <w:rFonts w:ascii="Arial" w:eastAsia="Times New Roman" w:hAnsi="Arial" w:cs="Arial"/>
          <w:b/>
          <w:bCs/>
          <w:sz w:val="24"/>
          <w:szCs w:val="24"/>
          <w:lang w:eastAsia="es-MX"/>
        </w:rPr>
        <w:t>la Gobernadora o</w:t>
      </w:r>
      <w:r w:rsidRPr="00D47FEA">
        <w:rPr>
          <w:rFonts w:ascii="Arial" w:eastAsia="Times New Roman" w:hAnsi="Arial" w:cs="Arial"/>
          <w:sz w:val="24"/>
          <w:szCs w:val="24"/>
          <w:lang w:eastAsia="es-MX"/>
        </w:rPr>
        <w:t xml:space="preserve"> el Gobernador a propuesta </w:t>
      </w:r>
      <w:r w:rsidRPr="00D47FEA">
        <w:rPr>
          <w:rFonts w:ascii="Arial" w:eastAsia="Times New Roman" w:hAnsi="Arial" w:cs="Arial"/>
          <w:b/>
          <w:bCs/>
          <w:sz w:val="24"/>
          <w:szCs w:val="24"/>
          <w:lang w:eastAsia="es-MX"/>
        </w:rPr>
        <w:t>de la  Secretaría</w:t>
      </w:r>
      <w:r w:rsidRPr="00D47FEA">
        <w:rPr>
          <w:rFonts w:ascii="Arial" w:eastAsia="Times New Roman" w:hAnsi="Arial" w:cs="Arial"/>
          <w:sz w:val="24"/>
          <w:szCs w:val="24"/>
          <w:lang w:eastAsia="es-MX"/>
        </w:rPr>
        <w:t xml:space="preserve">  de la Contraloría; </w:t>
      </w:r>
    </w:p>
    <w:p w14:paraId="714E22AC" w14:textId="77777777" w:rsidR="008B7AA3" w:rsidRPr="00D47FEA" w:rsidRDefault="008B7AA3" w:rsidP="008B7AA3">
      <w:pPr>
        <w:spacing w:line="360" w:lineRule="auto"/>
        <w:jc w:val="both"/>
        <w:rPr>
          <w:rFonts w:ascii="Arial" w:hAnsi="Arial" w:cs="Arial"/>
          <w:sz w:val="24"/>
          <w:szCs w:val="24"/>
        </w:rPr>
      </w:pPr>
    </w:p>
    <w:p w14:paraId="5D950E2E"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hAnsi="Arial" w:cs="Arial"/>
          <w:sz w:val="24"/>
          <w:szCs w:val="24"/>
        </w:rPr>
        <w:t>VI.  a VIII. …</w:t>
      </w:r>
    </w:p>
    <w:p w14:paraId="3A4DD18E" w14:textId="77777777" w:rsidR="008B7AA3" w:rsidRPr="00D47FEA" w:rsidRDefault="008B7AA3" w:rsidP="008B7AA3">
      <w:pPr>
        <w:spacing w:line="360" w:lineRule="auto"/>
        <w:jc w:val="both"/>
        <w:rPr>
          <w:rFonts w:ascii="Arial" w:hAnsi="Arial" w:cs="Arial"/>
          <w:sz w:val="24"/>
          <w:szCs w:val="24"/>
        </w:rPr>
      </w:pPr>
    </w:p>
    <w:p w14:paraId="566CFC11" w14:textId="77777777" w:rsidR="008B7AA3" w:rsidRPr="00D47FEA" w:rsidRDefault="008B7AA3" w:rsidP="008B7AA3">
      <w:pPr>
        <w:spacing w:line="360" w:lineRule="auto"/>
        <w:jc w:val="both"/>
        <w:rPr>
          <w:rFonts w:ascii="Arial" w:hAnsi="Arial" w:cs="Arial"/>
          <w:b/>
          <w:sz w:val="24"/>
          <w:szCs w:val="24"/>
        </w:rPr>
      </w:pPr>
    </w:p>
    <w:p w14:paraId="2E0EFCF5"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ARTÍCULO CUADRAGÉSIMO SEXTO. </w:t>
      </w:r>
      <w:r w:rsidRPr="00D47FEA">
        <w:rPr>
          <w:rFonts w:ascii="Arial" w:hAnsi="Arial" w:cs="Arial"/>
          <w:sz w:val="24"/>
          <w:szCs w:val="24"/>
        </w:rPr>
        <w:t xml:space="preserve">Se reforman los artículos 7, el párrafo segundo del artículo 13, la fracción I del artículo 50 y el artículo 55 </w:t>
      </w:r>
      <w:r w:rsidRPr="00D47FEA">
        <w:rPr>
          <w:rFonts w:ascii="Arial" w:hAnsi="Arial" w:cs="Arial"/>
          <w:b/>
          <w:sz w:val="24"/>
          <w:szCs w:val="24"/>
        </w:rPr>
        <w:t>Ley Reglamentaria del artículo 88 Bis de la Constitución Política del Estado Libre y Soberano de México,</w:t>
      </w:r>
      <w:r w:rsidRPr="00D47FEA">
        <w:rPr>
          <w:rFonts w:ascii="Arial" w:hAnsi="Arial" w:cs="Arial"/>
          <w:sz w:val="24"/>
          <w:szCs w:val="24"/>
        </w:rPr>
        <w:t xml:space="preserve"> para quedar como sigue:</w:t>
      </w:r>
    </w:p>
    <w:p w14:paraId="100B023F" w14:textId="77777777" w:rsidR="008B7AA3" w:rsidRPr="00D47FEA" w:rsidRDefault="008B7AA3" w:rsidP="008B7AA3">
      <w:pPr>
        <w:spacing w:line="360" w:lineRule="auto"/>
        <w:jc w:val="both"/>
        <w:rPr>
          <w:rFonts w:ascii="Arial" w:hAnsi="Arial" w:cs="Arial"/>
          <w:sz w:val="24"/>
          <w:szCs w:val="24"/>
        </w:rPr>
      </w:pPr>
    </w:p>
    <w:p w14:paraId="1161EA0E" w14:textId="77777777"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Artículo 7.- </w:t>
      </w:r>
      <w:r w:rsidRPr="00D47FEA">
        <w:rPr>
          <w:rFonts w:ascii="Arial" w:hAnsi="Arial" w:cs="Arial"/>
          <w:sz w:val="24"/>
          <w:szCs w:val="24"/>
        </w:rPr>
        <w:t xml:space="preserve">Las notificaciones </w:t>
      </w:r>
      <w:r w:rsidRPr="00D47FEA">
        <w:rPr>
          <w:rFonts w:ascii="Arial" w:hAnsi="Arial" w:cs="Arial"/>
          <w:b/>
          <w:bCs/>
          <w:sz w:val="24"/>
          <w:szCs w:val="24"/>
        </w:rPr>
        <w:t>a la Gobernadora</w:t>
      </w:r>
      <w:r w:rsidRPr="00D47FEA">
        <w:rPr>
          <w:rFonts w:ascii="Arial" w:hAnsi="Arial" w:cs="Arial"/>
          <w:sz w:val="24"/>
          <w:szCs w:val="24"/>
        </w:rPr>
        <w:t xml:space="preserve"> o al Gobernador del Estado de México, se entenderán con el Secretario del ramo correspondiente o con el responsable del Área Jurídica del Gobierno Estatal.</w:t>
      </w:r>
    </w:p>
    <w:p w14:paraId="745CD347" w14:textId="77777777" w:rsidR="008B7AA3" w:rsidRPr="00D47FEA" w:rsidRDefault="008B7AA3" w:rsidP="008B7AA3">
      <w:pPr>
        <w:spacing w:line="360" w:lineRule="auto"/>
        <w:jc w:val="both"/>
        <w:rPr>
          <w:rFonts w:ascii="Arial" w:eastAsia="Times New Roman" w:hAnsi="Arial" w:cs="Arial"/>
          <w:b/>
          <w:bCs/>
          <w:sz w:val="24"/>
          <w:szCs w:val="24"/>
          <w:lang w:eastAsia="es-MX"/>
        </w:rPr>
      </w:pPr>
    </w:p>
    <w:p w14:paraId="282253D7" w14:textId="77777777" w:rsidR="008B7AA3" w:rsidRPr="00D47FEA" w:rsidRDefault="008B7AA3" w:rsidP="008B7AA3">
      <w:pPr>
        <w:spacing w:line="360" w:lineRule="auto"/>
        <w:jc w:val="both"/>
        <w:rPr>
          <w:rFonts w:ascii="Arial" w:hAnsi="Arial" w:cs="Arial"/>
          <w:b/>
          <w:bCs/>
          <w:sz w:val="24"/>
          <w:szCs w:val="24"/>
        </w:rPr>
      </w:pPr>
      <w:r w:rsidRPr="00D47FEA">
        <w:rPr>
          <w:rFonts w:ascii="Arial" w:eastAsia="Times New Roman" w:hAnsi="Arial" w:cs="Arial"/>
          <w:b/>
          <w:bCs/>
          <w:sz w:val="24"/>
          <w:szCs w:val="24"/>
          <w:lang w:eastAsia="es-MX"/>
        </w:rPr>
        <w:t xml:space="preserve">Artículo 13.- </w:t>
      </w:r>
      <w:r w:rsidRPr="00D47FEA">
        <w:rPr>
          <w:rFonts w:ascii="Arial" w:eastAsia="Times New Roman" w:hAnsi="Arial" w:cs="Arial"/>
          <w:sz w:val="24"/>
          <w:szCs w:val="24"/>
          <w:lang w:eastAsia="es-MX"/>
        </w:rPr>
        <w:t>…</w:t>
      </w:r>
    </w:p>
    <w:p w14:paraId="47F71B1F" w14:textId="77777777" w:rsidR="008B7AA3" w:rsidRPr="00D47FEA" w:rsidRDefault="008B7AA3" w:rsidP="008B7AA3">
      <w:pPr>
        <w:spacing w:line="360" w:lineRule="auto"/>
        <w:jc w:val="both"/>
        <w:rPr>
          <w:rFonts w:ascii="Arial" w:eastAsia="Times New Roman" w:hAnsi="Arial" w:cs="Arial"/>
          <w:sz w:val="24"/>
          <w:szCs w:val="24"/>
          <w:lang w:eastAsia="es-MX"/>
        </w:rPr>
      </w:pPr>
    </w:p>
    <w:p w14:paraId="6DD8610E" w14:textId="77777777" w:rsidR="008B7AA3" w:rsidRPr="00D47FEA" w:rsidRDefault="008B7AA3" w:rsidP="008B7AA3">
      <w:pPr>
        <w:spacing w:line="360" w:lineRule="auto"/>
        <w:jc w:val="both"/>
        <w:rPr>
          <w:rFonts w:ascii="Arial" w:hAnsi="Arial" w:cs="Arial"/>
          <w:b/>
          <w:bCs/>
          <w:sz w:val="24"/>
          <w:szCs w:val="24"/>
        </w:rPr>
      </w:pPr>
      <w:r w:rsidRPr="00D47FEA">
        <w:rPr>
          <w:rFonts w:ascii="Arial" w:eastAsia="Times New Roman" w:hAnsi="Arial" w:cs="Arial"/>
          <w:sz w:val="24"/>
          <w:szCs w:val="24"/>
          <w:lang w:eastAsia="es-MX"/>
        </w:rPr>
        <w:t xml:space="preserve">En el caso </w:t>
      </w:r>
      <w:r w:rsidRPr="00D47FEA">
        <w:rPr>
          <w:rFonts w:ascii="Arial" w:eastAsia="Times New Roman" w:hAnsi="Arial" w:cs="Arial"/>
          <w:b/>
          <w:bCs/>
          <w:sz w:val="24"/>
          <w:szCs w:val="24"/>
          <w:lang w:eastAsia="es-MX"/>
        </w:rPr>
        <w:t>de la Gobernadora o</w:t>
      </w:r>
      <w:r w:rsidRPr="00D47FEA">
        <w:rPr>
          <w:rFonts w:ascii="Arial" w:eastAsia="Times New Roman" w:hAnsi="Arial" w:cs="Arial"/>
          <w:sz w:val="24"/>
          <w:szCs w:val="24"/>
          <w:lang w:eastAsia="es-MX"/>
        </w:rPr>
        <w:t xml:space="preserve"> del Gobernador del Estado, quien lo representará en juicio será́ el Secretario del ramo que corresponda, o el responsable del área jurídica del Gobierno Estatal correspondien</w:t>
      </w:r>
      <w:r w:rsidRPr="00D47FEA">
        <w:rPr>
          <w:rFonts w:ascii="Arial" w:hAnsi="Arial" w:cs="Arial"/>
          <w:sz w:val="24"/>
          <w:szCs w:val="24"/>
        </w:rPr>
        <w:t>te</w:t>
      </w:r>
    </w:p>
    <w:p w14:paraId="21104C66" w14:textId="77777777" w:rsidR="008B7AA3" w:rsidRPr="00D47FEA" w:rsidRDefault="008B7AA3" w:rsidP="008B7AA3">
      <w:pPr>
        <w:spacing w:line="360" w:lineRule="auto"/>
        <w:jc w:val="both"/>
        <w:rPr>
          <w:rFonts w:ascii="Arial" w:hAnsi="Arial" w:cs="Arial"/>
          <w:b/>
          <w:bCs/>
          <w:sz w:val="24"/>
          <w:szCs w:val="24"/>
        </w:rPr>
      </w:pPr>
      <w:r w:rsidRPr="00D47FEA">
        <w:rPr>
          <w:rFonts w:ascii="Arial" w:eastAsia="Times New Roman" w:hAnsi="Arial" w:cs="Arial"/>
          <w:b/>
          <w:bCs/>
          <w:sz w:val="24"/>
          <w:szCs w:val="24"/>
          <w:lang w:eastAsia="es-MX"/>
        </w:rPr>
        <w:t xml:space="preserve">Artículo 50.- </w:t>
      </w:r>
      <w:r w:rsidRPr="00D47FEA">
        <w:rPr>
          <w:rFonts w:ascii="Arial" w:eastAsia="Times New Roman" w:hAnsi="Arial" w:cs="Arial"/>
          <w:sz w:val="24"/>
          <w:szCs w:val="24"/>
          <w:lang w:eastAsia="es-MX"/>
        </w:rPr>
        <w:t>…</w:t>
      </w:r>
    </w:p>
    <w:p w14:paraId="094FB7B4" w14:textId="77777777" w:rsidR="008B7AA3" w:rsidRPr="00D47FEA" w:rsidRDefault="008B7AA3" w:rsidP="008B7AA3">
      <w:pPr>
        <w:spacing w:line="360" w:lineRule="auto"/>
        <w:jc w:val="both"/>
        <w:rPr>
          <w:rFonts w:ascii="Arial" w:eastAsia="Times New Roman" w:hAnsi="Arial" w:cs="Arial"/>
          <w:b/>
          <w:bCs/>
          <w:sz w:val="24"/>
          <w:szCs w:val="24"/>
          <w:lang w:eastAsia="es-MX"/>
        </w:rPr>
      </w:pPr>
    </w:p>
    <w:p w14:paraId="52473547" w14:textId="77777777" w:rsidR="008B7AA3" w:rsidRPr="00D47FEA" w:rsidRDefault="008B7AA3" w:rsidP="008B7AA3">
      <w:pPr>
        <w:spacing w:line="360" w:lineRule="auto"/>
        <w:jc w:val="both"/>
        <w:rPr>
          <w:rFonts w:ascii="Arial" w:hAnsi="Arial" w:cs="Arial"/>
          <w:b/>
          <w:bCs/>
          <w:sz w:val="24"/>
          <w:szCs w:val="24"/>
        </w:rPr>
      </w:pPr>
      <w:r w:rsidRPr="00D47FEA">
        <w:rPr>
          <w:rFonts w:ascii="Arial" w:eastAsia="Times New Roman" w:hAnsi="Arial" w:cs="Arial"/>
          <w:b/>
          <w:bCs/>
          <w:sz w:val="24"/>
          <w:szCs w:val="24"/>
          <w:lang w:eastAsia="es-MX"/>
        </w:rPr>
        <w:t>I. La Gobernadora o e</w:t>
      </w:r>
      <w:r w:rsidRPr="00D47FEA">
        <w:rPr>
          <w:rFonts w:ascii="Arial" w:eastAsia="Times New Roman" w:hAnsi="Arial" w:cs="Arial"/>
          <w:sz w:val="24"/>
          <w:szCs w:val="24"/>
          <w:lang w:eastAsia="es-MX"/>
        </w:rPr>
        <w:t>l Gobernador del Estado;</w:t>
      </w:r>
    </w:p>
    <w:p w14:paraId="10D3CA2D" w14:textId="77777777" w:rsidR="008B7AA3" w:rsidRPr="00D47FEA" w:rsidRDefault="008B7AA3" w:rsidP="008B7AA3">
      <w:pPr>
        <w:spacing w:line="360" w:lineRule="auto"/>
        <w:jc w:val="both"/>
        <w:rPr>
          <w:rFonts w:ascii="Arial" w:hAnsi="Arial" w:cs="Arial"/>
          <w:b/>
          <w:bCs/>
          <w:sz w:val="24"/>
          <w:szCs w:val="24"/>
        </w:rPr>
      </w:pPr>
    </w:p>
    <w:p w14:paraId="27FFCA9C" w14:textId="77777777" w:rsidR="008B7AA3" w:rsidRPr="00D47FEA" w:rsidRDefault="008B7AA3" w:rsidP="008B7AA3">
      <w:pPr>
        <w:spacing w:line="360" w:lineRule="auto"/>
        <w:jc w:val="both"/>
        <w:rPr>
          <w:rFonts w:ascii="Arial" w:eastAsia="Times New Roman" w:hAnsi="Arial" w:cs="Arial"/>
          <w:b/>
          <w:bCs/>
          <w:sz w:val="24"/>
          <w:szCs w:val="24"/>
          <w:lang w:eastAsia="es-MX"/>
        </w:rPr>
      </w:pPr>
      <w:r w:rsidRPr="00D47FEA">
        <w:rPr>
          <w:rFonts w:ascii="Arial" w:hAnsi="Arial" w:cs="Arial"/>
          <w:b/>
          <w:bCs/>
          <w:sz w:val="24"/>
          <w:szCs w:val="24"/>
        </w:rPr>
        <w:t xml:space="preserve">II. </w:t>
      </w:r>
      <w:r w:rsidRPr="00D47FEA">
        <w:rPr>
          <w:rFonts w:ascii="Arial" w:hAnsi="Arial" w:cs="Arial"/>
          <w:sz w:val="24"/>
          <w:szCs w:val="24"/>
        </w:rPr>
        <w:t xml:space="preserve"> </w:t>
      </w:r>
      <w:r w:rsidRPr="00D47FEA">
        <w:rPr>
          <w:rFonts w:ascii="Arial" w:hAnsi="Arial" w:cs="Arial"/>
          <w:b/>
          <w:bCs/>
          <w:sz w:val="24"/>
          <w:szCs w:val="24"/>
        </w:rPr>
        <w:t xml:space="preserve">a IV. </w:t>
      </w:r>
      <w:r w:rsidRPr="00D47FEA">
        <w:rPr>
          <w:rFonts w:ascii="Arial" w:hAnsi="Arial" w:cs="Arial"/>
          <w:sz w:val="24"/>
          <w:szCs w:val="24"/>
        </w:rPr>
        <w:t>…</w:t>
      </w:r>
    </w:p>
    <w:p w14:paraId="1B0C873C" w14:textId="77777777" w:rsidR="008B7AA3" w:rsidRPr="00D47FEA" w:rsidRDefault="008B7AA3" w:rsidP="008B7AA3">
      <w:pPr>
        <w:spacing w:line="360" w:lineRule="auto"/>
        <w:jc w:val="both"/>
        <w:rPr>
          <w:rFonts w:ascii="Arial" w:eastAsia="Times New Roman" w:hAnsi="Arial" w:cs="Arial"/>
          <w:b/>
          <w:bCs/>
          <w:sz w:val="24"/>
          <w:szCs w:val="24"/>
          <w:lang w:eastAsia="es-MX"/>
        </w:rPr>
      </w:pPr>
    </w:p>
    <w:p w14:paraId="4AACC3FD" w14:textId="77777777" w:rsidR="008B7AA3" w:rsidRPr="00D47FEA" w:rsidRDefault="008B7AA3" w:rsidP="008B7AA3">
      <w:pPr>
        <w:spacing w:line="360" w:lineRule="auto"/>
        <w:jc w:val="both"/>
        <w:rPr>
          <w:rFonts w:ascii="Arial" w:hAnsi="Arial" w:cs="Arial"/>
          <w:b/>
          <w:bCs/>
          <w:sz w:val="24"/>
          <w:szCs w:val="24"/>
        </w:rPr>
      </w:pPr>
      <w:r w:rsidRPr="00D47FEA">
        <w:rPr>
          <w:rFonts w:ascii="Arial" w:eastAsia="Times New Roman" w:hAnsi="Arial" w:cs="Arial"/>
          <w:b/>
          <w:bCs/>
          <w:sz w:val="24"/>
          <w:szCs w:val="24"/>
          <w:lang w:eastAsia="es-MX"/>
        </w:rPr>
        <w:t>Artículo 55.- La Gobernadora o e</w:t>
      </w:r>
      <w:r w:rsidRPr="00D47FEA">
        <w:rPr>
          <w:rFonts w:ascii="Arial" w:eastAsia="Times New Roman" w:hAnsi="Arial" w:cs="Arial"/>
          <w:sz w:val="24"/>
          <w:szCs w:val="24"/>
          <w:lang w:eastAsia="es-MX"/>
        </w:rPr>
        <w:t>l Gobernador del Estado será́ representado por el Secretario del ramo correspondiente o por el responsable del Area Jurídica del Gobierno Estatal y considerando para tales efectos las competencias establecidas por las disposiciones legales</w:t>
      </w:r>
    </w:p>
    <w:p w14:paraId="60E7ADC7" w14:textId="77777777" w:rsidR="008B7AA3" w:rsidRPr="00D47FEA" w:rsidRDefault="008B7AA3" w:rsidP="008B7AA3">
      <w:pPr>
        <w:spacing w:line="360" w:lineRule="auto"/>
        <w:jc w:val="both"/>
        <w:rPr>
          <w:rFonts w:ascii="Arial" w:hAnsi="Arial" w:cs="Arial"/>
          <w:sz w:val="24"/>
          <w:szCs w:val="24"/>
        </w:rPr>
      </w:pPr>
    </w:p>
    <w:p w14:paraId="3302A893" w14:textId="77777777" w:rsidR="008B7AA3" w:rsidRPr="00D47FEA" w:rsidRDefault="008B7AA3" w:rsidP="008B7AA3">
      <w:pPr>
        <w:spacing w:line="360" w:lineRule="auto"/>
        <w:jc w:val="both"/>
        <w:rPr>
          <w:rFonts w:ascii="Arial" w:hAnsi="Arial" w:cs="Arial"/>
          <w:sz w:val="24"/>
          <w:szCs w:val="24"/>
        </w:rPr>
      </w:pPr>
      <w:r w:rsidRPr="00D47FEA">
        <w:rPr>
          <w:rFonts w:ascii="Arial" w:hAnsi="Arial" w:cs="Arial"/>
          <w:b/>
          <w:sz w:val="24"/>
          <w:szCs w:val="24"/>
        </w:rPr>
        <w:t xml:space="preserve">ARTÍCULO CUADRAGÉSIMO SÉPTIMO. </w:t>
      </w:r>
      <w:r w:rsidRPr="00D47FEA">
        <w:rPr>
          <w:rFonts w:ascii="Arial" w:hAnsi="Arial" w:cs="Arial"/>
          <w:sz w:val="24"/>
          <w:szCs w:val="24"/>
        </w:rPr>
        <w:t xml:space="preserve">Se reforman el párrafo primero del artículo 12 y 16 de la </w:t>
      </w:r>
      <w:r w:rsidRPr="00D47FEA">
        <w:rPr>
          <w:rFonts w:ascii="Arial" w:hAnsi="Arial" w:cs="Arial"/>
          <w:b/>
          <w:sz w:val="24"/>
          <w:szCs w:val="24"/>
        </w:rPr>
        <w:t>Ley sobre el Escudo y el Himno del Estado de México,</w:t>
      </w:r>
      <w:r w:rsidRPr="00D47FEA">
        <w:rPr>
          <w:rFonts w:ascii="Arial" w:hAnsi="Arial" w:cs="Arial"/>
          <w:sz w:val="24"/>
          <w:szCs w:val="24"/>
        </w:rPr>
        <w:t xml:space="preserve"> para quedar como sigue:</w:t>
      </w:r>
    </w:p>
    <w:p w14:paraId="0809DDDB" w14:textId="77777777" w:rsidR="008B7AA3" w:rsidRPr="00D47FEA" w:rsidRDefault="008B7AA3" w:rsidP="008B7AA3">
      <w:pPr>
        <w:spacing w:line="360" w:lineRule="auto"/>
        <w:jc w:val="both"/>
        <w:rPr>
          <w:rFonts w:ascii="Arial" w:hAnsi="Arial" w:cs="Arial"/>
          <w:sz w:val="24"/>
          <w:szCs w:val="24"/>
        </w:rPr>
      </w:pPr>
    </w:p>
    <w:p w14:paraId="7D90D4D9" w14:textId="77777777" w:rsidR="008B7AA3" w:rsidRPr="00D47FEA" w:rsidRDefault="008B7AA3" w:rsidP="008B7AA3">
      <w:pPr>
        <w:spacing w:line="360" w:lineRule="auto"/>
        <w:jc w:val="both"/>
        <w:rPr>
          <w:rFonts w:ascii="Arial" w:hAnsi="Arial" w:cs="Arial"/>
          <w:sz w:val="24"/>
          <w:szCs w:val="24"/>
        </w:rPr>
      </w:pPr>
    </w:p>
    <w:p w14:paraId="3842952C" w14:textId="77777777" w:rsidR="008B7AA3" w:rsidRPr="00D47FEA" w:rsidRDefault="008B7AA3" w:rsidP="008B7AA3">
      <w:pPr>
        <w:spacing w:line="360" w:lineRule="auto"/>
        <w:jc w:val="both"/>
        <w:rPr>
          <w:rFonts w:ascii="Arial" w:hAnsi="Arial" w:cs="Arial"/>
          <w:b/>
          <w:bCs/>
          <w:sz w:val="24"/>
          <w:szCs w:val="24"/>
        </w:rPr>
      </w:pPr>
      <w:r w:rsidRPr="00D47FEA">
        <w:rPr>
          <w:rFonts w:ascii="Arial" w:eastAsia="Times New Roman" w:hAnsi="Arial" w:cs="Arial"/>
          <w:b/>
          <w:bCs/>
          <w:sz w:val="24"/>
          <w:szCs w:val="24"/>
          <w:lang w:eastAsia="es-MX"/>
        </w:rPr>
        <w:t xml:space="preserve">Artículo 12.- </w:t>
      </w:r>
      <w:r w:rsidRPr="00D47FEA">
        <w:rPr>
          <w:rFonts w:ascii="Arial" w:eastAsia="Times New Roman" w:hAnsi="Arial" w:cs="Arial"/>
          <w:sz w:val="24"/>
          <w:szCs w:val="24"/>
          <w:lang w:eastAsia="es-MX"/>
        </w:rPr>
        <w:t xml:space="preserve">El Himno del Estado de México sólo se ejecutará total o parcialmente en actos solemnes de carácter oficial, cívico, cultural, escolar o deportivo y para rendir honores </w:t>
      </w:r>
      <w:r w:rsidRPr="00D47FEA">
        <w:rPr>
          <w:rFonts w:ascii="Arial" w:eastAsia="Times New Roman" w:hAnsi="Arial" w:cs="Arial"/>
          <w:b/>
          <w:bCs/>
          <w:sz w:val="24"/>
          <w:szCs w:val="24"/>
          <w:lang w:eastAsia="es-MX"/>
        </w:rPr>
        <w:t>a la Gobernadora o</w:t>
      </w:r>
      <w:r w:rsidRPr="00D47FEA">
        <w:rPr>
          <w:rFonts w:ascii="Arial" w:eastAsia="Times New Roman" w:hAnsi="Arial" w:cs="Arial"/>
          <w:sz w:val="24"/>
          <w:szCs w:val="24"/>
          <w:lang w:eastAsia="es-MX"/>
        </w:rPr>
        <w:t xml:space="preserve"> al Gobernador del Estado de México. </w:t>
      </w:r>
    </w:p>
    <w:p w14:paraId="6D619B10" w14:textId="77777777" w:rsidR="008B7AA3" w:rsidRPr="00D47FEA" w:rsidRDefault="008B7AA3" w:rsidP="008B7AA3">
      <w:pPr>
        <w:spacing w:line="360" w:lineRule="auto"/>
        <w:jc w:val="both"/>
        <w:rPr>
          <w:rFonts w:ascii="Arial" w:eastAsia="Times New Roman" w:hAnsi="Arial" w:cs="Arial"/>
          <w:sz w:val="24"/>
          <w:szCs w:val="24"/>
          <w:lang w:eastAsia="es-MX"/>
        </w:rPr>
      </w:pPr>
      <w:r w:rsidRPr="00D47FEA">
        <w:rPr>
          <w:rFonts w:ascii="Arial" w:eastAsia="Times New Roman" w:hAnsi="Arial" w:cs="Arial"/>
          <w:sz w:val="24"/>
          <w:szCs w:val="24"/>
          <w:lang w:eastAsia="es-MX"/>
        </w:rPr>
        <w:t>…</w:t>
      </w:r>
    </w:p>
    <w:p w14:paraId="5486AC19" w14:textId="77777777" w:rsidR="008B7AA3" w:rsidRPr="00D47FEA" w:rsidRDefault="008B7AA3" w:rsidP="008B7AA3">
      <w:pPr>
        <w:spacing w:line="360" w:lineRule="auto"/>
        <w:jc w:val="both"/>
        <w:rPr>
          <w:rFonts w:ascii="Arial" w:hAnsi="Arial" w:cs="Arial"/>
          <w:b/>
          <w:bCs/>
          <w:sz w:val="24"/>
          <w:szCs w:val="24"/>
        </w:rPr>
      </w:pPr>
    </w:p>
    <w:p w14:paraId="4D851B84" w14:textId="39475F1B" w:rsidR="008B7AA3" w:rsidRPr="00D47FEA" w:rsidRDefault="008B7AA3" w:rsidP="008B7AA3">
      <w:pPr>
        <w:spacing w:line="360" w:lineRule="auto"/>
        <w:jc w:val="both"/>
        <w:rPr>
          <w:rFonts w:ascii="Arial" w:hAnsi="Arial" w:cs="Arial"/>
          <w:b/>
          <w:bCs/>
          <w:sz w:val="24"/>
          <w:szCs w:val="24"/>
        </w:rPr>
      </w:pPr>
      <w:r w:rsidRPr="00D47FEA">
        <w:rPr>
          <w:rFonts w:ascii="Arial" w:hAnsi="Arial" w:cs="Arial"/>
          <w:b/>
          <w:bCs/>
          <w:sz w:val="24"/>
          <w:szCs w:val="24"/>
        </w:rPr>
        <w:t xml:space="preserve">Artículo 16.- </w:t>
      </w:r>
      <w:r w:rsidRPr="00D47FEA">
        <w:rPr>
          <w:rFonts w:ascii="Arial" w:hAnsi="Arial" w:cs="Arial"/>
          <w:sz w:val="24"/>
          <w:szCs w:val="24"/>
        </w:rPr>
        <w:t xml:space="preserve">El modelo del Escudo del Estado de México, así como la letra y música del Himno, serán autenticados con su firma por </w:t>
      </w:r>
      <w:r w:rsidRPr="00D47FEA">
        <w:rPr>
          <w:rFonts w:ascii="Arial" w:hAnsi="Arial" w:cs="Arial"/>
          <w:b/>
          <w:bCs/>
          <w:sz w:val="24"/>
          <w:szCs w:val="24"/>
        </w:rPr>
        <w:t>la Gobernadora o</w:t>
      </w:r>
      <w:r w:rsidRPr="00D47FEA">
        <w:rPr>
          <w:rFonts w:ascii="Arial" w:hAnsi="Arial" w:cs="Arial"/>
          <w:sz w:val="24"/>
          <w:szCs w:val="24"/>
        </w:rPr>
        <w:t xml:space="preserve"> el Gobernador, </w:t>
      </w:r>
      <w:r w:rsidRPr="00D47FEA">
        <w:rPr>
          <w:rFonts w:ascii="Arial" w:hAnsi="Arial" w:cs="Arial"/>
          <w:b/>
          <w:bCs/>
          <w:sz w:val="24"/>
          <w:szCs w:val="24"/>
        </w:rPr>
        <w:t>la Presidenta o</w:t>
      </w:r>
      <w:r w:rsidRPr="00D47FEA">
        <w:rPr>
          <w:rFonts w:ascii="Arial" w:hAnsi="Arial" w:cs="Arial"/>
          <w:sz w:val="24"/>
          <w:szCs w:val="24"/>
        </w:rPr>
        <w:t xml:space="preserve"> el Presidente de la Legislatura y </w:t>
      </w:r>
      <w:r w:rsidRPr="00D47FEA">
        <w:rPr>
          <w:rFonts w:ascii="Arial" w:hAnsi="Arial" w:cs="Arial"/>
          <w:b/>
          <w:bCs/>
          <w:sz w:val="24"/>
          <w:szCs w:val="24"/>
        </w:rPr>
        <w:t>la Presidenta o</w:t>
      </w:r>
      <w:r w:rsidRPr="00D47FEA">
        <w:rPr>
          <w:rFonts w:ascii="Arial" w:hAnsi="Arial" w:cs="Arial"/>
          <w:sz w:val="24"/>
          <w:szCs w:val="24"/>
        </w:rPr>
        <w:t xml:space="preserve"> el Presidente del Tribunal Superior de Justicia, y se depositarán en el Archivo Histórico y en la Biblioteca Pública Central del Estado</w:t>
      </w:r>
      <w:r w:rsidRPr="00D47FEA">
        <w:rPr>
          <w:rFonts w:ascii="Arial" w:hAnsi="Arial" w:cs="Arial"/>
          <w:b/>
          <w:bCs/>
          <w:sz w:val="24"/>
          <w:szCs w:val="24"/>
        </w:rPr>
        <w:t>.</w:t>
      </w:r>
    </w:p>
    <w:p w14:paraId="067D6808" w14:textId="77777777" w:rsidR="008B7AA3" w:rsidRPr="00D47FEA" w:rsidRDefault="008B7AA3" w:rsidP="008B7AA3">
      <w:pPr>
        <w:spacing w:line="360" w:lineRule="auto"/>
        <w:jc w:val="both"/>
        <w:rPr>
          <w:rFonts w:ascii="Arial" w:hAnsi="Arial" w:cs="Arial"/>
          <w:sz w:val="24"/>
          <w:szCs w:val="24"/>
        </w:rPr>
      </w:pPr>
    </w:p>
    <w:p w14:paraId="140C9C8D" w14:textId="77777777" w:rsidR="008B7AA3" w:rsidRPr="00D16547" w:rsidRDefault="008B7AA3" w:rsidP="008B7AA3">
      <w:pPr>
        <w:spacing w:line="360" w:lineRule="auto"/>
        <w:jc w:val="center"/>
        <w:rPr>
          <w:rFonts w:ascii="Arial" w:hAnsi="Arial" w:cs="Arial"/>
          <w:b/>
          <w:sz w:val="24"/>
          <w:szCs w:val="24"/>
        </w:rPr>
      </w:pPr>
      <w:r w:rsidRPr="00D16547">
        <w:rPr>
          <w:rFonts w:ascii="Arial" w:hAnsi="Arial" w:cs="Arial"/>
          <w:b/>
          <w:sz w:val="24"/>
          <w:szCs w:val="24"/>
        </w:rPr>
        <w:t>TR</w:t>
      </w:r>
      <w:r w:rsidR="002E2205">
        <w:rPr>
          <w:rFonts w:ascii="Arial" w:hAnsi="Arial" w:cs="Arial"/>
          <w:b/>
          <w:sz w:val="24"/>
          <w:szCs w:val="24"/>
        </w:rPr>
        <w:t>A</w:t>
      </w:r>
      <w:r w:rsidRPr="00D16547">
        <w:rPr>
          <w:rFonts w:ascii="Arial" w:hAnsi="Arial" w:cs="Arial"/>
          <w:b/>
          <w:sz w:val="24"/>
          <w:szCs w:val="24"/>
        </w:rPr>
        <w:t>NSITORIOS</w:t>
      </w:r>
    </w:p>
    <w:p w14:paraId="42DE960E" w14:textId="77777777" w:rsidR="008B7AA3" w:rsidRDefault="008B7AA3" w:rsidP="008B7AA3">
      <w:pPr>
        <w:spacing w:line="360" w:lineRule="auto"/>
        <w:jc w:val="both"/>
        <w:rPr>
          <w:rFonts w:ascii="Arial" w:hAnsi="Arial" w:cs="Arial"/>
          <w:sz w:val="24"/>
          <w:szCs w:val="24"/>
        </w:rPr>
      </w:pPr>
    </w:p>
    <w:p w14:paraId="702F5FD7" w14:textId="77777777" w:rsidR="008B7AA3" w:rsidRPr="000651F9" w:rsidRDefault="008B7AA3" w:rsidP="008B7AA3">
      <w:pPr>
        <w:pStyle w:val="Sinespaciado"/>
        <w:snapToGrid w:val="0"/>
        <w:spacing w:before="240" w:after="200" w:line="360" w:lineRule="auto"/>
        <w:jc w:val="both"/>
        <w:rPr>
          <w:rFonts w:ascii="Arial" w:hAnsi="Arial" w:cs="Arial"/>
          <w:iCs/>
          <w:sz w:val="24"/>
          <w:szCs w:val="24"/>
        </w:rPr>
      </w:pPr>
      <w:r w:rsidRPr="000651F9">
        <w:rPr>
          <w:rFonts w:ascii="Arial" w:hAnsi="Arial" w:cs="Arial"/>
          <w:b/>
          <w:sz w:val="24"/>
          <w:szCs w:val="24"/>
        </w:rPr>
        <w:t>PRIMERO</w:t>
      </w:r>
      <w:r w:rsidRPr="000651F9">
        <w:rPr>
          <w:rFonts w:ascii="Arial" w:hAnsi="Arial" w:cs="Arial"/>
          <w:sz w:val="24"/>
          <w:szCs w:val="24"/>
        </w:rPr>
        <w:t xml:space="preserve">. Publíquese el presente Decreto en el </w:t>
      </w:r>
      <w:r>
        <w:rPr>
          <w:rFonts w:ascii="Arial" w:hAnsi="Arial" w:cs="Arial"/>
          <w:sz w:val="24"/>
          <w:szCs w:val="24"/>
        </w:rPr>
        <w:t>P</w:t>
      </w:r>
      <w:r w:rsidRPr="000651F9">
        <w:rPr>
          <w:rFonts w:ascii="Arial" w:hAnsi="Arial" w:cs="Arial"/>
          <w:sz w:val="24"/>
          <w:szCs w:val="24"/>
        </w:rPr>
        <w:t xml:space="preserve">eriódico </w:t>
      </w:r>
      <w:r>
        <w:rPr>
          <w:rFonts w:ascii="Arial" w:hAnsi="Arial" w:cs="Arial"/>
          <w:sz w:val="24"/>
          <w:szCs w:val="24"/>
        </w:rPr>
        <w:t>O</w:t>
      </w:r>
      <w:r w:rsidRPr="000651F9">
        <w:rPr>
          <w:rFonts w:ascii="Arial" w:hAnsi="Arial" w:cs="Arial"/>
          <w:sz w:val="24"/>
          <w:szCs w:val="24"/>
        </w:rPr>
        <w:t>ficial “</w:t>
      </w:r>
      <w:r w:rsidRPr="000651F9">
        <w:rPr>
          <w:rFonts w:ascii="Arial" w:hAnsi="Arial" w:cs="Arial"/>
          <w:iCs/>
          <w:sz w:val="24"/>
          <w:szCs w:val="24"/>
        </w:rPr>
        <w:t>Gaceta del Gobierno” del Estado de México.</w:t>
      </w:r>
    </w:p>
    <w:p w14:paraId="647CA341" w14:textId="77777777" w:rsidR="008B7AA3" w:rsidRDefault="008B7AA3" w:rsidP="008B7AA3">
      <w:pPr>
        <w:pStyle w:val="Sinespaciado"/>
        <w:snapToGrid w:val="0"/>
        <w:spacing w:before="240" w:after="200" w:line="360" w:lineRule="auto"/>
        <w:jc w:val="both"/>
        <w:rPr>
          <w:rFonts w:ascii="Arial" w:hAnsi="Arial" w:cs="Arial"/>
          <w:b/>
          <w:sz w:val="24"/>
          <w:szCs w:val="24"/>
        </w:rPr>
      </w:pPr>
    </w:p>
    <w:p w14:paraId="1C8FE109" w14:textId="77777777" w:rsidR="008B7AA3" w:rsidRPr="000651F9" w:rsidRDefault="008B7AA3" w:rsidP="008B7AA3">
      <w:pPr>
        <w:pStyle w:val="Sinespaciado"/>
        <w:snapToGrid w:val="0"/>
        <w:spacing w:before="240" w:after="200" w:line="360" w:lineRule="auto"/>
        <w:jc w:val="both"/>
        <w:rPr>
          <w:rFonts w:ascii="Arial" w:hAnsi="Arial" w:cs="Arial"/>
          <w:sz w:val="24"/>
          <w:szCs w:val="24"/>
        </w:rPr>
      </w:pPr>
      <w:r w:rsidRPr="000651F9">
        <w:rPr>
          <w:rFonts w:ascii="Arial" w:hAnsi="Arial" w:cs="Arial"/>
          <w:b/>
          <w:sz w:val="24"/>
          <w:szCs w:val="24"/>
        </w:rPr>
        <w:t xml:space="preserve">SEGUNDO. </w:t>
      </w:r>
      <w:r w:rsidRPr="000651F9">
        <w:rPr>
          <w:rFonts w:ascii="Arial" w:hAnsi="Arial" w:cs="Arial"/>
          <w:sz w:val="24"/>
          <w:szCs w:val="24"/>
        </w:rPr>
        <w:t xml:space="preserve">El presente Decreto entrará en vigor al día siguiente de su publicación en el </w:t>
      </w:r>
      <w:r>
        <w:rPr>
          <w:rFonts w:ascii="Arial" w:hAnsi="Arial" w:cs="Arial"/>
          <w:sz w:val="24"/>
          <w:szCs w:val="24"/>
        </w:rPr>
        <w:t>P</w:t>
      </w:r>
      <w:r w:rsidRPr="000651F9">
        <w:rPr>
          <w:rFonts w:ascii="Arial" w:hAnsi="Arial" w:cs="Arial"/>
          <w:sz w:val="24"/>
          <w:szCs w:val="24"/>
        </w:rPr>
        <w:t xml:space="preserve">eriódico </w:t>
      </w:r>
      <w:r>
        <w:rPr>
          <w:rFonts w:ascii="Arial" w:hAnsi="Arial" w:cs="Arial"/>
          <w:sz w:val="24"/>
          <w:szCs w:val="24"/>
        </w:rPr>
        <w:t>O</w:t>
      </w:r>
      <w:r w:rsidRPr="000651F9">
        <w:rPr>
          <w:rFonts w:ascii="Arial" w:hAnsi="Arial" w:cs="Arial"/>
          <w:sz w:val="24"/>
          <w:szCs w:val="24"/>
        </w:rPr>
        <w:t>ficial “Gaceta del Gobierno” del Estado de México.</w:t>
      </w:r>
    </w:p>
    <w:p w14:paraId="56B8E9BD" w14:textId="77777777" w:rsidR="008B7AA3" w:rsidRDefault="008B7AA3" w:rsidP="008B7AA3">
      <w:pPr>
        <w:pStyle w:val="Sinespaciado"/>
        <w:snapToGrid w:val="0"/>
        <w:spacing w:before="240" w:after="200" w:line="360" w:lineRule="auto"/>
        <w:jc w:val="both"/>
        <w:rPr>
          <w:rFonts w:ascii="Arial" w:hAnsi="Arial" w:cs="Arial"/>
          <w:b/>
          <w:sz w:val="24"/>
          <w:szCs w:val="24"/>
        </w:rPr>
      </w:pPr>
    </w:p>
    <w:p w14:paraId="0EEBDED7" w14:textId="77777777" w:rsidR="008B7AA3" w:rsidRDefault="008B7AA3" w:rsidP="008B7AA3">
      <w:pPr>
        <w:pStyle w:val="Cuerpo"/>
        <w:spacing w:line="360" w:lineRule="auto"/>
        <w:jc w:val="both"/>
        <w:rPr>
          <w:rStyle w:val="Ninguno"/>
          <w:rFonts w:ascii="Arial" w:eastAsia="Arial" w:hAnsi="Arial" w:cs="Arial"/>
          <w:sz w:val="24"/>
          <w:szCs w:val="24"/>
        </w:rPr>
      </w:pPr>
      <w:r>
        <w:rPr>
          <w:rStyle w:val="Ninguno"/>
          <w:rFonts w:ascii="Arial" w:hAnsi="Arial"/>
          <w:sz w:val="24"/>
          <w:szCs w:val="24"/>
        </w:rPr>
        <w:t>Lo tendrá entendido la Gobernadora del Estado, haciendo que se publique y se cumpla.</w:t>
      </w:r>
    </w:p>
    <w:p w14:paraId="09D09628" w14:textId="77777777" w:rsidR="008B7AA3" w:rsidRDefault="008B7AA3" w:rsidP="008B7AA3">
      <w:pPr>
        <w:pStyle w:val="Cuerpo"/>
        <w:spacing w:line="360" w:lineRule="auto"/>
        <w:jc w:val="both"/>
        <w:rPr>
          <w:rStyle w:val="Ninguno"/>
          <w:rFonts w:ascii="Arial" w:eastAsia="Arial" w:hAnsi="Arial" w:cs="Arial"/>
          <w:sz w:val="24"/>
          <w:szCs w:val="24"/>
        </w:rPr>
      </w:pPr>
    </w:p>
    <w:p w14:paraId="221D2AEA" w14:textId="77777777" w:rsidR="008B7AA3" w:rsidRDefault="008B7AA3" w:rsidP="008B7AA3">
      <w:pPr>
        <w:pStyle w:val="Cuerpo"/>
        <w:spacing w:line="360" w:lineRule="auto"/>
        <w:jc w:val="both"/>
      </w:pPr>
      <w:r>
        <w:rPr>
          <w:rStyle w:val="Ninguno"/>
          <w:rFonts w:ascii="Arial" w:hAnsi="Arial"/>
          <w:sz w:val="24"/>
          <w:szCs w:val="24"/>
        </w:rPr>
        <w:t>Dado en el Palacio del Poder Legislativo, en la Ciudad de Toluca de Lerdo, Capital del Estado de México, a los ... días del mes de ... de... . diputado Presidentes diputados Secretarios; (nombres y rú</w:t>
      </w:r>
      <w:r>
        <w:rPr>
          <w:rStyle w:val="Ninguno"/>
          <w:rFonts w:ascii="Arial" w:hAnsi="Arial"/>
          <w:sz w:val="24"/>
          <w:szCs w:val="24"/>
          <w:lang w:val="pt-PT"/>
        </w:rPr>
        <w:t xml:space="preserve">bricas)". </w:t>
      </w:r>
    </w:p>
    <w:sectPr w:rsidR="008B7AA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11056" w14:textId="77777777" w:rsidR="00562CEE" w:rsidRDefault="00562CEE" w:rsidP="00DC6400">
      <w:pPr>
        <w:spacing w:after="0" w:line="240" w:lineRule="auto"/>
      </w:pPr>
      <w:r>
        <w:separator/>
      </w:r>
    </w:p>
  </w:endnote>
  <w:endnote w:type="continuationSeparator" w:id="0">
    <w:p w14:paraId="2987E8B0" w14:textId="77777777" w:rsidR="00562CEE" w:rsidRDefault="00562CEE" w:rsidP="00DC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F3024" w14:textId="77777777" w:rsidR="00CF7074" w:rsidRDefault="00CF7074" w:rsidP="00E85BDD">
    <w:pPr>
      <w:pStyle w:val="Piedepgina"/>
      <w:rPr>
        <w:rFonts w:ascii="Lato" w:hAnsi="Lato"/>
        <w:noProof/>
        <w:color w:val="692044"/>
        <w:sz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2993"/>
      <w:gridCol w:w="2993"/>
    </w:tblGrid>
    <w:tr w:rsidR="00CF7074" w14:paraId="36D57ABB" w14:textId="77777777" w:rsidTr="00245A7E">
      <w:tc>
        <w:tcPr>
          <w:tcW w:w="2992" w:type="dxa"/>
        </w:tcPr>
        <w:p w14:paraId="1466C39A" w14:textId="77777777" w:rsidR="00CF7074" w:rsidRPr="00D40CC6" w:rsidRDefault="00CF7074" w:rsidP="00245A7E">
          <w:pPr>
            <w:pStyle w:val="Piedepgina"/>
            <w:rPr>
              <w:rFonts w:ascii="Lato" w:hAnsi="Lato"/>
              <w:color w:val="97184B"/>
              <w:sz w:val="14"/>
            </w:rPr>
          </w:pPr>
          <w:r>
            <w:rPr>
              <w:rFonts w:ascii="Lato" w:hAnsi="Lato"/>
              <w:noProof/>
              <w:color w:val="692044"/>
              <w:sz w:val="14"/>
            </w:rPr>
            <w:t>Plaza H</w:t>
          </w:r>
          <w:r w:rsidRPr="00D40CC6">
            <w:rPr>
              <w:rFonts w:ascii="Lato" w:hAnsi="Lato"/>
              <w:noProof/>
              <w:color w:val="692044"/>
              <w:sz w:val="14"/>
            </w:rPr>
            <w:t>idalgo S/N. Col. Centro</w:t>
          </w:r>
        </w:p>
        <w:p w14:paraId="456A9B6D" w14:textId="77777777" w:rsidR="00CF7074" w:rsidRDefault="00CF7074" w:rsidP="00245A7E">
          <w:pPr>
            <w:pStyle w:val="Encabezado"/>
            <w:rPr>
              <w:rFonts w:ascii="Lato" w:hAnsi="Lato"/>
              <w:noProof/>
              <w:color w:val="692044"/>
              <w:sz w:val="14"/>
            </w:rPr>
          </w:pPr>
          <w:r w:rsidRPr="00D40CC6">
            <w:rPr>
              <w:rFonts w:ascii="Lato" w:hAnsi="Lato"/>
              <w:noProof/>
              <w:color w:val="692044"/>
              <w:sz w:val="14"/>
            </w:rPr>
            <w:t>Toluca, México, C. P. 50000</w:t>
          </w:r>
          <w:r w:rsidRPr="00717CFB">
            <w:rPr>
              <w:rFonts w:ascii="Lato" w:hAnsi="Lato"/>
              <w:noProof/>
              <w:color w:val="692044"/>
              <w:sz w:val="14"/>
            </w:rPr>
            <w:t xml:space="preserve"> </w:t>
          </w:r>
        </w:p>
        <w:p w14:paraId="25D96C15" w14:textId="77777777" w:rsidR="00CF7074" w:rsidRDefault="00CF7074" w:rsidP="00245A7E">
          <w:pPr>
            <w:pStyle w:val="Encabezado"/>
          </w:pPr>
          <w:r>
            <w:rPr>
              <w:rFonts w:ascii="Lato" w:hAnsi="Lato"/>
              <w:noProof/>
              <w:color w:val="692044"/>
              <w:sz w:val="14"/>
            </w:rPr>
            <w:t>Tels. (722)2 79 64 00 y 2 79 65 00 Ext. 6432</w:t>
          </w:r>
        </w:p>
      </w:tc>
      <w:tc>
        <w:tcPr>
          <w:tcW w:w="2993" w:type="dxa"/>
        </w:tcPr>
        <w:p w14:paraId="2114200C" w14:textId="77777777" w:rsidR="00CF7074" w:rsidRDefault="00CF7074" w:rsidP="00245A7E">
          <w:pPr>
            <w:pStyle w:val="Piedepgina"/>
            <w:jc w:val="center"/>
          </w:pPr>
          <w:r>
            <w:rPr>
              <w:noProof/>
              <w:lang w:eastAsia="es-MX"/>
            </w:rPr>
            <w:drawing>
              <wp:inline distT="0" distB="0" distL="0" distR="0" wp14:anchorId="570A7B77" wp14:editId="482F5E4B">
                <wp:extent cx="500743" cy="500743"/>
                <wp:effectExtent l="0" t="0" r="0" b="0"/>
                <wp:docPr id="2" name="Imagen 2" descr="Diputad@s Morena Estado de México (@DipMorenaEdomex)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utad@s Morena Estado de México (@DipMorenaEdomex) / 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743" cy="500743"/>
                        </a:xfrm>
                        <a:prstGeom prst="rect">
                          <a:avLst/>
                        </a:prstGeom>
                        <a:noFill/>
                        <a:ln>
                          <a:noFill/>
                        </a:ln>
                      </pic:spPr>
                    </pic:pic>
                  </a:graphicData>
                </a:graphic>
              </wp:inline>
            </w:drawing>
          </w:r>
        </w:p>
      </w:tc>
      <w:tc>
        <w:tcPr>
          <w:tcW w:w="2993" w:type="dxa"/>
        </w:tcPr>
        <w:p w14:paraId="1C1E2B9A" w14:textId="77777777" w:rsidR="00CF7074" w:rsidRPr="002C0FC9" w:rsidRDefault="00CF7074" w:rsidP="00245A7E">
          <w:pPr>
            <w:pStyle w:val="Encabezado"/>
            <w:jc w:val="right"/>
            <w:rPr>
              <w:rFonts w:ascii="Lato" w:hAnsi="Lato"/>
              <w:noProof/>
              <w:color w:val="692044"/>
              <w:sz w:val="20"/>
              <w:szCs w:val="20"/>
            </w:rPr>
          </w:pPr>
          <w:r w:rsidRPr="002C0FC9">
            <w:rPr>
              <w:rFonts w:ascii="Lato" w:hAnsi="Lato"/>
              <w:noProof/>
              <w:color w:val="692044"/>
              <w:sz w:val="20"/>
              <w:szCs w:val="20"/>
            </w:rPr>
            <w:t xml:space="preserve">legislativoedomex.gob.mx </w:t>
          </w:r>
        </w:p>
        <w:p w14:paraId="4C7B721C" w14:textId="77777777" w:rsidR="00CF7074" w:rsidRDefault="00CF7074">
          <w:pPr>
            <w:pStyle w:val="Piedepgina"/>
          </w:pPr>
        </w:p>
      </w:tc>
    </w:tr>
  </w:tbl>
  <w:p w14:paraId="36D23A9D" w14:textId="77777777" w:rsidR="00CF7074" w:rsidRDefault="00CF7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F82E5" w14:textId="77777777" w:rsidR="00562CEE" w:rsidRDefault="00562CEE" w:rsidP="00DC6400">
      <w:pPr>
        <w:spacing w:after="0" w:line="240" w:lineRule="auto"/>
      </w:pPr>
      <w:r>
        <w:separator/>
      </w:r>
    </w:p>
  </w:footnote>
  <w:footnote w:type="continuationSeparator" w:id="0">
    <w:p w14:paraId="2540A3FE" w14:textId="77777777" w:rsidR="00562CEE" w:rsidRDefault="00562CEE" w:rsidP="00DC6400">
      <w:pPr>
        <w:spacing w:after="0" w:line="240" w:lineRule="auto"/>
      </w:pPr>
      <w:r>
        <w:continuationSeparator/>
      </w:r>
    </w:p>
  </w:footnote>
  <w:footnote w:id="1">
    <w:p w14:paraId="5C4149D2" w14:textId="7541466B" w:rsidR="00CF7074" w:rsidRPr="00C121F0" w:rsidRDefault="00CF7074" w:rsidP="007E2856">
      <w:pPr>
        <w:pStyle w:val="Textonotapie"/>
        <w:jc w:val="both"/>
        <w:rPr>
          <w:rFonts w:ascii="Arial" w:hAnsi="Arial" w:cs="Arial"/>
        </w:rPr>
      </w:pPr>
      <w:r w:rsidRPr="00C121F0">
        <w:rPr>
          <w:rStyle w:val="Refdenotaalpie"/>
          <w:rFonts w:ascii="Arial" w:hAnsi="Arial" w:cs="Arial"/>
        </w:rPr>
        <w:footnoteRef/>
      </w:r>
      <w:r w:rsidRPr="00C121F0">
        <w:rPr>
          <w:rFonts w:ascii="Arial" w:hAnsi="Arial" w:cs="Arial"/>
        </w:rPr>
        <w:t xml:space="preserve"> Eulalia, Lledó, “Ministras y mujeres”,</w:t>
      </w:r>
      <w:r w:rsidRPr="00C121F0">
        <w:rPr>
          <w:rFonts w:ascii="Arial" w:hAnsi="Arial" w:cs="Arial"/>
          <w:i/>
        </w:rPr>
        <w:t xml:space="preserve"> En femenino y en masculino</w:t>
      </w:r>
      <w:r w:rsidRPr="00C121F0">
        <w:rPr>
          <w:rFonts w:ascii="Arial" w:hAnsi="Arial" w:cs="Arial"/>
        </w:rPr>
        <w:t>, Madrid,</w:t>
      </w:r>
      <w:r w:rsidR="000118E1">
        <w:rPr>
          <w:rFonts w:ascii="Arial" w:hAnsi="Arial" w:cs="Arial"/>
        </w:rPr>
        <w:t xml:space="preserve"> </w:t>
      </w:r>
      <w:r w:rsidRPr="00C121F0">
        <w:rPr>
          <w:rFonts w:ascii="Arial" w:hAnsi="Arial" w:cs="Arial"/>
        </w:rPr>
        <w:t>Instituto de la Mujer Ministerio de Trabajo y Asuntos Sociales, 1999, p. 47. Häberle, Peter, “El Estado constitucional europeo”, Cuestiones Constitucionales. Revista Mexicana de Derecho Constitucional, México, núm. 2, enero-junio de 2000, http:// www.juridicas.unam.mx/publica/librev/rev/cconst/cont/2/art/ art4.pdf</w:t>
      </w:r>
    </w:p>
  </w:footnote>
  <w:footnote w:id="2">
    <w:p w14:paraId="4FB9F0AE" w14:textId="5D70173F" w:rsidR="00CF7074" w:rsidRPr="00EC61C7" w:rsidRDefault="00CF7074" w:rsidP="00EC61C7">
      <w:pPr>
        <w:pStyle w:val="Textonotapie"/>
        <w:jc w:val="both"/>
        <w:rPr>
          <w:rFonts w:ascii="Arial" w:hAnsi="Arial" w:cs="Arial"/>
        </w:rPr>
      </w:pPr>
      <w:r w:rsidRPr="00EC61C7">
        <w:rPr>
          <w:rStyle w:val="Refdenotaalpie"/>
          <w:rFonts w:ascii="Arial" w:hAnsi="Arial" w:cs="Arial"/>
        </w:rPr>
        <w:footnoteRef/>
      </w:r>
      <w:r w:rsidRPr="00EC61C7">
        <w:rPr>
          <w:rFonts w:ascii="Arial" w:hAnsi="Arial" w:cs="Arial"/>
        </w:rPr>
        <w:t xml:space="preserve"> Lledó, Eulalia, </w:t>
      </w:r>
      <w:r w:rsidRPr="00EC61C7">
        <w:rPr>
          <w:rFonts w:ascii="Arial" w:hAnsi="Arial" w:cs="Arial"/>
          <w:i/>
        </w:rPr>
        <w:t>Nombrar a las mujeres, describir la realidad: la plenitud del discurso. Claves para tratarse bien en la lengua, claves también para caer en la cuenta cuando esto no ocurre y entender por qué y cómo</w:t>
      </w:r>
      <w:r w:rsidRPr="00EC61C7">
        <w:rPr>
          <w:rFonts w:ascii="Arial" w:hAnsi="Arial" w:cs="Arial"/>
        </w:rPr>
        <w:t xml:space="preserve">, Gobierno Vasco, Fondo Social Europeo,  octubre 2023, </w:t>
      </w:r>
      <w:hyperlink r:id="rId1" w:history="1">
        <w:r w:rsidRPr="00EC61C7">
          <w:rPr>
            <w:rStyle w:val="Hipervnculo"/>
            <w:rFonts w:ascii="Arial" w:hAnsi="Arial" w:cs="Arial"/>
            <w:color w:val="auto"/>
            <w:u w:val="none"/>
          </w:rPr>
          <w:t>http://www.jus.mendoza.gov.ar/documents/1054671/1057873/Uso+del+lenguaje+en+el+mundo+laboral.+Eul%C3%A1lia+Lled%C3%B3+Cunill.pdf/9e609bd3-5f0f-41f7-8e39-17a286d8dec0</w:t>
        </w:r>
      </w:hyperlink>
      <w:r w:rsidRPr="00EC61C7">
        <w:rPr>
          <w:rFonts w:ascii="Arial" w:hAnsi="Arial" w:cs="Arial"/>
        </w:rPr>
        <w:t>, p. 6-8.</w:t>
      </w:r>
    </w:p>
  </w:footnote>
  <w:footnote w:id="3">
    <w:p w14:paraId="2B531290" w14:textId="77777777" w:rsidR="00CF7074" w:rsidRPr="00EC61C7" w:rsidRDefault="00CF7074" w:rsidP="00EC61C7">
      <w:pPr>
        <w:pStyle w:val="Textonotapie"/>
        <w:jc w:val="both"/>
        <w:rPr>
          <w:rFonts w:ascii="Arial" w:hAnsi="Arial" w:cs="Arial"/>
        </w:rPr>
      </w:pPr>
      <w:r w:rsidRPr="00EC61C7">
        <w:rPr>
          <w:rStyle w:val="Refdenotaalpie"/>
          <w:rFonts w:ascii="Arial" w:hAnsi="Arial" w:cs="Arial"/>
        </w:rPr>
        <w:footnoteRef/>
      </w:r>
      <w:r w:rsidRPr="00EC61C7">
        <w:rPr>
          <w:rFonts w:ascii="Arial" w:hAnsi="Arial" w:cs="Arial"/>
        </w:rPr>
        <w:t xml:space="preserve"> Moreno Sardá, Amparo, </w:t>
      </w:r>
      <w:r w:rsidRPr="00EC61C7">
        <w:rPr>
          <w:rFonts w:ascii="Arial" w:hAnsi="Arial" w:cs="Arial"/>
          <w:i/>
        </w:rPr>
        <w:t>De qué hablamos y no hablamos cuando hablamos del hombre. Treinta años de crítica y alternativas al pensamiento androcéntrico,</w:t>
      </w:r>
      <w:r w:rsidRPr="00EC61C7">
        <w:rPr>
          <w:rFonts w:ascii="Arial" w:hAnsi="Arial" w:cs="Arial"/>
        </w:rPr>
        <w:t xml:space="preserve"> Icaria editorial, s. a., Barcelona, 2007, p. 52. </w:t>
      </w:r>
    </w:p>
  </w:footnote>
  <w:footnote w:id="4">
    <w:p w14:paraId="2CFBDF80" w14:textId="77777777" w:rsidR="00CF7074" w:rsidRPr="009769C7" w:rsidRDefault="00CF7074" w:rsidP="009769C7">
      <w:pPr>
        <w:pStyle w:val="Textonotapie"/>
        <w:jc w:val="both"/>
        <w:rPr>
          <w:rFonts w:ascii="Arial" w:hAnsi="Arial" w:cs="Arial"/>
        </w:rPr>
      </w:pPr>
      <w:r w:rsidRPr="009769C7">
        <w:rPr>
          <w:rStyle w:val="Refdenotaalpie"/>
          <w:rFonts w:ascii="Arial" w:hAnsi="Arial" w:cs="Arial"/>
        </w:rPr>
        <w:footnoteRef/>
      </w:r>
      <w:r w:rsidRPr="009769C7">
        <w:rPr>
          <w:rFonts w:ascii="Arial" w:hAnsi="Arial" w:cs="Arial"/>
        </w:rPr>
        <w:t xml:space="preserve"> Toldrà Roca, Dolors. </w:t>
      </w:r>
      <w:r w:rsidRPr="009769C7">
        <w:rPr>
          <w:rFonts w:ascii="Arial" w:hAnsi="Arial" w:cs="Arial"/>
          <w:i/>
        </w:rPr>
        <w:t>Aproximación a un diagnóstico sobre la igualdad de oportunidades en el siglo XXI. Un legado para Cloe y Dalia</w:t>
      </w:r>
      <w:r w:rsidRPr="009769C7">
        <w:rPr>
          <w:rFonts w:ascii="Arial" w:hAnsi="Arial" w:cs="Arial"/>
        </w:rPr>
        <w:t>, Edicions de la Universitat de Lleida, 2015, p. 168.</w:t>
      </w:r>
    </w:p>
  </w:footnote>
  <w:footnote w:id="5">
    <w:p w14:paraId="55BA0C63" w14:textId="77777777" w:rsidR="00CF7074" w:rsidRPr="009769C7" w:rsidRDefault="00CF7074" w:rsidP="009769C7">
      <w:pPr>
        <w:pStyle w:val="Textonotapie"/>
        <w:jc w:val="both"/>
        <w:rPr>
          <w:rFonts w:ascii="Arial" w:hAnsi="Arial" w:cs="Arial"/>
        </w:rPr>
      </w:pPr>
      <w:r w:rsidRPr="009769C7">
        <w:rPr>
          <w:rStyle w:val="Refdenotaalpie"/>
          <w:rFonts w:ascii="Arial" w:hAnsi="Arial" w:cs="Arial"/>
        </w:rPr>
        <w:footnoteRef/>
      </w:r>
      <w:r w:rsidRPr="009769C7">
        <w:rPr>
          <w:rFonts w:ascii="Arial" w:hAnsi="Arial" w:cs="Arial"/>
        </w:rPr>
        <w:t xml:space="preserve"> Facio, Alda y Lorena Fries, “Feminismo, género y patriarcado”, </w:t>
      </w:r>
      <w:r w:rsidRPr="009769C7">
        <w:rPr>
          <w:rFonts w:ascii="Arial" w:hAnsi="Arial" w:cs="Arial"/>
          <w:i/>
        </w:rPr>
        <w:t>Academia. Revista sobre Enseñanza del Derecho de Buenos Aires</w:t>
      </w:r>
      <w:r w:rsidRPr="009769C7">
        <w:rPr>
          <w:rFonts w:ascii="Arial" w:hAnsi="Arial" w:cs="Arial"/>
        </w:rPr>
        <w:t>, año 3, núm. 6, primavera 205, p. 274.</w:t>
      </w:r>
    </w:p>
  </w:footnote>
  <w:footnote w:id="6">
    <w:p w14:paraId="5D7A1877" w14:textId="77777777" w:rsidR="00CF7074" w:rsidRPr="00710612" w:rsidRDefault="00CF7074">
      <w:pPr>
        <w:pStyle w:val="Textonotapie"/>
        <w:rPr>
          <w:rFonts w:ascii="Arial" w:hAnsi="Arial" w:cs="Arial"/>
        </w:rPr>
      </w:pPr>
      <w:r w:rsidRPr="00710612">
        <w:rPr>
          <w:rStyle w:val="Refdenotaalpie"/>
          <w:rFonts w:ascii="Arial" w:hAnsi="Arial" w:cs="Arial"/>
        </w:rPr>
        <w:footnoteRef/>
      </w:r>
      <w:r w:rsidRPr="00710612">
        <w:rPr>
          <w:rFonts w:ascii="Arial" w:hAnsi="Arial" w:cs="Arial"/>
        </w:rPr>
        <w:t xml:space="preserve"> </w:t>
      </w:r>
      <w:r w:rsidRPr="00710612">
        <w:rPr>
          <w:rFonts w:ascii="Arial" w:hAnsi="Arial" w:cs="Arial"/>
          <w:i/>
        </w:rPr>
        <w:t>Idem.</w:t>
      </w:r>
    </w:p>
  </w:footnote>
  <w:footnote w:id="7">
    <w:p w14:paraId="300979A7" w14:textId="77777777" w:rsidR="00CF7074" w:rsidRPr="00C83027" w:rsidRDefault="00CF7074" w:rsidP="00710612">
      <w:pPr>
        <w:pStyle w:val="Textonotapie"/>
        <w:jc w:val="both"/>
        <w:rPr>
          <w:rFonts w:ascii="Arial" w:hAnsi="Arial" w:cs="Arial"/>
        </w:rPr>
      </w:pPr>
      <w:r w:rsidRPr="00C83027">
        <w:rPr>
          <w:rStyle w:val="Refdenotaalpie"/>
          <w:rFonts w:ascii="Arial" w:hAnsi="Arial" w:cs="Arial"/>
        </w:rPr>
        <w:footnoteRef/>
      </w:r>
      <w:r w:rsidRPr="00C83027">
        <w:rPr>
          <w:rFonts w:ascii="Arial" w:hAnsi="Arial" w:cs="Arial"/>
        </w:rPr>
        <w:t xml:space="preserve"> Lledó, Eulalia, </w:t>
      </w:r>
      <w:r w:rsidRPr="00C83027">
        <w:rPr>
          <w:rFonts w:ascii="Arial" w:hAnsi="Arial" w:cs="Arial"/>
          <w:i/>
        </w:rPr>
        <w:t>Nombrar a las mujeres, describir la realidad: la plenitud del discurso. Claves para tratarse bien en la lengua, claves también para caer en la cuenta cuando esto no ocurre y entender por qué y cómo</w:t>
      </w:r>
      <w:r w:rsidRPr="00C83027">
        <w:rPr>
          <w:rFonts w:ascii="Arial" w:hAnsi="Arial" w:cs="Arial"/>
        </w:rPr>
        <w:t xml:space="preserve">, Gobierno Vasco, Fondo Social Europeo,  octubre 2023, </w:t>
      </w:r>
      <w:hyperlink r:id="rId2" w:history="1">
        <w:r w:rsidRPr="00C83027">
          <w:rPr>
            <w:rStyle w:val="Hipervnculo"/>
            <w:rFonts w:ascii="Arial" w:hAnsi="Arial" w:cs="Arial"/>
            <w:color w:val="auto"/>
            <w:u w:val="none"/>
          </w:rPr>
          <w:t>http://www.jus.mendoza.gov.ar/documents/1054671/1057873/Uso+del+lenguaje+en+el+mundo+laboral.+Eul%C3%A1lia+Lled%C3%B3+Cunill.pdf/9e609bd3-5f0f-41f7-8e39-17a286d8dec0</w:t>
        </w:r>
      </w:hyperlink>
      <w:r w:rsidRPr="00C83027">
        <w:rPr>
          <w:rFonts w:ascii="Arial" w:hAnsi="Arial" w:cs="Arial"/>
        </w:rPr>
        <w:t>, p. 7</w:t>
      </w:r>
      <w:r>
        <w:rPr>
          <w:rFonts w:ascii="Arial" w:hAnsi="Arial" w:cs="Arial"/>
        </w:rPr>
        <w:t>.</w:t>
      </w:r>
    </w:p>
  </w:footnote>
  <w:footnote w:id="8">
    <w:p w14:paraId="768CCF23" w14:textId="77777777" w:rsidR="00CF7074" w:rsidRDefault="00CF7074">
      <w:pPr>
        <w:pStyle w:val="Textonotapie"/>
      </w:pPr>
      <w:r>
        <w:rPr>
          <w:rStyle w:val="Refdenotaalpie"/>
        </w:rPr>
        <w:footnoteRef/>
      </w:r>
      <w:r>
        <w:t xml:space="preserve"> </w:t>
      </w:r>
      <w:r w:rsidRPr="00C83027">
        <w:rPr>
          <w:rFonts w:ascii="Arial" w:hAnsi="Arial" w:cs="Arial"/>
          <w:i/>
        </w:rPr>
        <w:t>Idem.</w:t>
      </w:r>
      <w:r w:rsidRPr="00710612">
        <w:rPr>
          <w:i/>
        </w:rPr>
        <w:t xml:space="preserve"> </w:t>
      </w:r>
    </w:p>
  </w:footnote>
  <w:footnote w:id="9">
    <w:p w14:paraId="1CA60151" w14:textId="48558791" w:rsidR="00CF7074" w:rsidRPr="00DC7B6A" w:rsidRDefault="00CF7074" w:rsidP="00DC7B6A">
      <w:pPr>
        <w:pStyle w:val="Textonotapie"/>
        <w:jc w:val="both"/>
        <w:rPr>
          <w:rFonts w:ascii="Arial" w:hAnsi="Arial" w:cs="Arial"/>
        </w:rPr>
      </w:pPr>
      <w:r w:rsidRPr="00710612">
        <w:rPr>
          <w:rStyle w:val="Refdenotaalpie"/>
          <w:rFonts w:ascii="Arial" w:hAnsi="Arial" w:cs="Arial"/>
        </w:rPr>
        <w:footnoteRef/>
      </w:r>
      <w:r w:rsidRPr="00710612">
        <w:rPr>
          <w:rFonts w:ascii="Arial" w:hAnsi="Arial" w:cs="Arial"/>
        </w:rPr>
        <w:t xml:space="preserve"> </w:t>
      </w:r>
      <w:r w:rsidRPr="00710612">
        <w:rPr>
          <w:rFonts w:ascii="Arial" w:hAnsi="Arial" w:cs="Arial"/>
          <w:i/>
        </w:rPr>
        <w:t>Ibidem,</w:t>
      </w:r>
      <w:r w:rsidRPr="00710612">
        <w:rPr>
          <w:rFonts w:ascii="Arial" w:hAnsi="Arial" w:cs="Arial"/>
        </w:rPr>
        <w:t xml:space="preserve"> pp. 6-8.</w:t>
      </w:r>
    </w:p>
  </w:footnote>
  <w:footnote w:id="10">
    <w:p w14:paraId="278D35C7" w14:textId="6CF15B33" w:rsidR="00CF7074" w:rsidRPr="00C83027" w:rsidRDefault="00CF7074" w:rsidP="00C47F72">
      <w:pPr>
        <w:pStyle w:val="Textonotapie"/>
        <w:jc w:val="both"/>
        <w:rPr>
          <w:rFonts w:ascii="Arial" w:hAnsi="Arial" w:cs="Arial"/>
        </w:rPr>
      </w:pPr>
      <w:r w:rsidRPr="00C83027">
        <w:rPr>
          <w:rStyle w:val="Refdenotaalpie"/>
          <w:rFonts w:ascii="Arial" w:hAnsi="Arial" w:cs="Arial"/>
        </w:rPr>
        <w:footnoteRef/>
      </w:r>
      <w:r w:rsidRPr="00C83027">
        <w:rPr>
          <w:rFonts w:ascii="Arial" w:hAnsi="Arial" w:cs="Arial"/>
        </w:rPr>
        <w:t xml:space="preserve"> </w:t>
      </w:r>
      <w:r w:rsidRPr="00C47F72">
        <w:rPr>
          <w:rFonts w:ascii="Arial" w:hAnsi="Arial" w:cs="Arial"/>
        </w:rPr>
        <w:t>Alario, Carmen (1997). Nombra, la representación del femenino y el masculino en el lenguaje, Madrid, Instituto de la Mujer, https://www.ehu.eus/documents/1734204/1884196/Nombra_La_representacion_del_femenino_y_el_masculino_en_el_lenguaje.pdf, p.</w:t>
      </w:r>
      <w:r w:rsidR="008A3061">
        <w:rPr>
          <w:rFonts w:ascii="Arial" w:hAnsi="Arial" w:cs="Arial"/>
        </w:rPr>
        <w:t>p</w:t>
      </w:r>
      <w:r w:rsidRPr="00C47F72">
        <w:rPr>
          <w:rFonts w:ascii="Arial" w:hAnsi="Arial" w:cs="Arial"/>
        </w:rPr>
        <w:t xml:space="preserve"> 15</w:t>
      </w:r>
      <w:r w:rsidR="008A3061">
        <w:rPr>
          <w:rFonts w:ascii="Arial" w:hAnsi="Arial" w:cs="Arial"/>
        </w:rPr>
        <w:t xml:space="preserve"> – </w:t>
      </w:r>
      <w:r w:rsidRPr="00C83027">
        <w:rPr>
          <w:rFonts w:ascii="Arial" w:hAnsi="Arial" w:cs="Arial"/>
        </w:rPr>
        <w:t>22</w:t>
      </w:r>
      <w:r w:rsidR="008A3061">
        <w:rPr>
          <w:rFonts w:ascii="Arial" w:hAnsi="Arial" w:cs="Arial"/>
        </w:rPr>
        <w:t>.</w:t>
      </w:r>
    </w:p>
  </w:footnote>
  <w:footnote w:id="11">
    <w:p w14:paraId="6F54D35B" w14:textId="77777777" w:rsidR="00CF7074" w:rsidRPr="00835E15" w:rsidRDefault="00CF7074" w:rsidP="00835E15">
      <w:pPr>
        <w:pStyle w:val="Textonotapie"/>
        <w:jc w:val="both"/>
        <w:rPr>
          <w:rFonts w:ascii="Arial" w:hAnsi="Arial" w:cs="Arial"/>
        </w:rPr>
      </w:pPr>
      <w:r w:rsidRPr="00835E15">
        <w:rPr>
          <w:rStyle w:val="Refdenotaalpie"/>
          <w:rFonts w:ascii="Arial" w:hAnsi="Arial" w:cs="Arial"/>
        </w:rPr>
        <w:footnoteRef/>
      </w:r>
      <w:r w:rsidRPr="00835E15">
        <w:rPr>
          <w:rFonts w:ascii="Arial" w:hAnsi="Arial" w:cs="Arial"/>
        </w:rPr>
        <w:t xml:space="preserve"> Alario, Carmen (1997). </w:t>
      </w:r>
      <w:r w:rsidRPr="00C47F72">
        <w:rPr>
          <w:rFonts w:ascii="Arial" w:hAnsi="Arial" w:cs="Arial"/>
          <w:i/>
        </w:rPr>
        <w:t>Nombra, la representación del femenino y el masculino en el lenguaje,</w:t>
      </w:r>
      <w:r>
        <w:rPr>
          <w:rFonts w:ascii="Arial" w:hAnsi="Arial" w:cs="Arial"/>
        </w:rPr>
        <w:t xml:space="preserve"> Madrid, </w:t>
      </w:r>
      <w:r w:rsidRPr="00835E15">
        <w:rPr>
          <w:rFonts w:ascii="Arial" w:hAnsi="Arial" w:cs="Arial"/>
        </w:rPr>
        <w:t>Instituto de la Mujer</w:t>
      </w:r>
      <w:r>
        <w:rPr>
          <w:rFonts w:ascii="Arial" w:hAnsi="Arial" w:cs="Arial"/>
        </w:rPr>
        <w:t xml:space="preserve">, </w:t>
      </w:r>
      <w:r w:rsidRPr="004A6E3B">
        <w:rPr>
          <w:rFonts w:ascii="Arial" w:hAnsi="Arial" w:cs="Arial"/>
        </w:rPr>
        <w:t>https://www.ehu.eus/documents/1734204/1884196/Nombra_La_representacion_del_femenino_y_el_masculino_en_el_lenguaje.pdf</w:t>
      </w:r>
      <w:r>
        <w:rPr>
          <w:rFonts w:ascii="Arial" w:hAnsi="Arial" w:cs="Arial"/>
        </w:rPr>
        <w:t>, p.</w:t>
      </w:r>
      <w:r w:rsidRPr="00835E15">
        <w:rPr>
          <w:rFonts w:ascii="Arial" w:hAnsi="Arial" w:cs="Arial"/>
        </w:rPr>
        <w:t xml:space="preserve"> 15</w:t>
      </w:r>
    </w:p>
  </w:footnote>
  <w:footnote w:id="12">
    <w:p w14:paraId="243D2F83" w14:textId="77777777" w:rsidR="00CF7074" w:rsidRPr="00835E15" w:rsidRDefault="00CF7074" w:rsidP="00835E15">
      <w:pPr>
        <w:pStyle w:val="Textonotapie"/>
        <w:jc w:val="both"/>
        <w:rPr>
          <w:rFonts w:ascii="Arial" w:hAnsi="Arial" w:cs="Arial"/>
        </w:rPr>
      </w:pPr>
      <w:r w:rsidRPr="00835E15">
        <w:rPr>
          <w:rStyle w:val="Refdenotaalpie"/>
          <w:rFonts w:ascii="Arial" w:hAnsi="Arial" w:cs="Arial"/>
        </w:rPr>
        <w:footnoteRef/>
      </w:r>
      <w:r w:rsidRPr="00835E15">
        <w:rPr>
          <w:rFonts w:ascii="Arial" w:hAnsi="Arial" w:cs="Arial"/>
        </w:rPr>
        <w:t xml:space="preserve"> </w:t>
      </w:r>
      <w:r w:rsidRPr="00C47F72">
        <w:rPr>
          <w:rFonts w:ascii="Arial" w:hAnsi="Arial" w:cs="Arial"/>
          <w:i/>
        </w:rPr>
        <w:t>Ibidem,</w:t>
      </w:r>
      <w:r>
        <w:rPr>
          <w:rFonts w:ascii="Arial" w:hAnsi="Arial" w:cs="Arial"/>
        </w:rPr>
        <w:t xml:space="preserve"> p.</w:t>
      </w:r>
      <w:r w:rsidRPr="00835E15">
        <w:rPr>
          <w:rFonts w:ascii="Arial" w:hAnsi="Arial" w:cs="Arial"/>
        </w:rPr>
        <w:t xml:space="preserve"> 15</w:t>
      </w:r>
    </w:p>
  </w:footnote>
  <w:footnote w:id="13">
    <w:p w14:paraId="5A548C54" w14:textId="77777777" w:rsidR="00CF7074" w:rsidRPr="00C121F0" w:rsidRDefault="00CF7074" w:rsidP="00373297">
      <w:pPr>
        <w:pStyle w:val="Textonotapie"/>
        <w:jc w:val="both"/>
        <w:rPr>
          <w:rFonts w:ascii="Arial" w:hAnsi="Arial" w:cs="Arial"/>
        </w:rPr>
      </w:pPr>
      <w:r w:rsidRPr="00C121F0">
        <w:rPr>
          <w:rStyle w:val="Refdenotaalpie"/>
          <w:rFonts w:ascii="Arial" w:hAnsi="Arial" w:cs="Arial"/>
        </w:rPr>
        <w:footnoteRef/>
      </w:r>
      <w:r w:rsidRPr="00C121F0">
        <w:rPr>
          <w:rFonts w:ascii="Arial" w:hAnsi="Arial" w:cs="Arial"/>
        </w:rPr>
        <w:t xml:space="preserve"> </w:t>
      </w:r>
      <w:r w:rsidRPr="00863619">
        <w:rPr>
          <w:rFonts w:ascii="Arial" w:hAnsi="Arial" w:cs="Arial"/>
        </w:rPr>
        <w:t>Organización de las Naciones Unidas, “Lenguaje inclusivo en cuanto al género”, octubre 2023, https://www.un.org/es/gender-inclusive-language/.</w:t>
      </w:r>
    </w:p>
  </w:footnote>
  <w:footnote w:id="14">
    <w:p w14:paraId="78986740" w14:textId="77777777" w:rsidR="00CF7074" w:rsidRPr="00C121F0" w:rsidRDefault="00CF7074" w:rsidP="0068105A">
      <w:pPr>
        <w:pStyle w:val="Textonotapie"/>
        <w:jc w:val="both"/>
        <w:rPr>
          <w:rFonts w:ascii="Arial" w:hAnsi="Arial" w:cs="Arial"/>
        </w:rPr>
      </w:pPr>
      <w:r w:rsidRPr="00C121F0">
        <w:rPr>
          <w:rStyle w:val="Refdenotaalpie"/>
          <w:rFonts w:ascii="Arial" w:hAnsi="Arial" w:cs="Arial"/>
        </w:rPr>
        <w:footnoteRef/>
      </w:r>
      <w:r w:rsidRPr="00C121F0">
        <w:rPr>
          <w:rFonts w:ascii="Arial" w:hAnsi="Arial" w:cs="Arial"/>
        </w:rPr>
        <w:t xml:space="preserve"> </w:t>
      </w:r>
      <w:r>
        <w:rPr>
          <w:rFonts w:ascii="Arial" w:hAnsi="Arial" w:cs="Arial"/>
        </w:rPr>
        <w:t xml:space="preserve">Por “lenguaje inclusivo de género” se entiende la manera de expresarse oralmente y por escrito sin discriminar a un sexo, género social o identidad de género, en particular y sin perpetuar estereotipos de género. </w:t>
      </w:r>
      <w:r w:rsidRPr="00373297">
        <w:rPr>
          <w:rFonts w:ascii="Arial" w:hAnsi="Arial" w:cs="Arial"/>
        </w:rPr>
        <w:t>Organización de las Naciones Unidas, “Lenguaje inclusivo en cuanto al género”, octubre 2023, https://www.un.org/es/gender-inclusive-language/.</w:t>
      </w:r>
    </w:p>
  </w:footnote>
  <w:footnote w:id="15">
    <w:p w14:paraId="09BE024E" w14:textId="77777777" w:rsidR="00CF7074" w:rsidRPr="00DB1648" w:rsidRDefault="00CF7074" w:rsidP="00DB1648">
      <w:pPr>
        <w:pStyle w:val="Textonotapie"/>
        <w:jc w:val="both"/>
        <w:rPr>
          <w:rFonts w:ascii="Arial" w:hAnsi="Arial" w:cs="Arial"/>
        </w:rPr>
      </w:pPr>
      <w:r w:rsidRPr="00DB1648">
        <w:rPr>
          <w:rStyle w:val="Refdenotaalpie"/>
          <w:rFonts w:ascii="Arial" w:hAnsi="Arial" w:cs="Arial"/>
        </w:rPr>
        <w:footnoteRef/>
      </w:r>
      <w:r w:rsidRPr="00DB1648">
        <w:rPr>
          <w:rFonts w:ascii="Arial" w:hAnsi="Arial" w:cs="Arial"/>
        </w:rPr>
        <w:t xml:space="preserve"> Sottosopra Rosso, habla de la “admirable capacidad para revolucionar lo real” que posee “la lengua que hablamos y la voz que tenemos para hablar”. Librería de Mujeres de Milán: </w:t>
      </w:r>
      <w:r w:rsidRPr="00DB1648">
        <w:rPr>
          <w:rFonts w:ascii="Arial" w:hAnsi="Arial" w:cs="Arial"/>
          <w:i/>
        </w:rPr>
        <w:t>El final del patriarcado.</w:t>
      </w:r>
      <w:r w:rsidRPr="00DB1648">
        <w:rPr>
          <w:rFonts w:ascii="Arial" w:hAnsi="Arial" w:cs="Arial"/>
        </w:rPr>
        <w:t xml:space="preserve"> Librería Pròleg, Barcelona, 1996, p.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276691"/>
      <w:docPartObj>
        <w:docPartGallery w:val="Page Numbers (Margins)"/>
        <w:docPartUnique/>
      </w:docPartObj>
    </w:sdtPr>
    <w:sdtEndPr/>
    <w:sdtContent>
      <w:p w14:paraId="2813A554" w14:textId="77777777" w:rsidR="00CF7074" w:rsidRDefault="00CF7074" w:rsidP="00E85BDD">
        <w:pPr>
          <w:pStyle w:val="Encabezado"/>
          <w:jc w:val="center"/>
          <w:rPr>
            <w:rFonts w:ascii="Lato" w:hAnsi="Lato"/>
            <w:b/>
            <w:color w:val="97184B"/>
            <w:sz w:val="14"/>
            <w:szCs w:val="14"/>
          </w:rPr>
        </w:pPr>
        <w:r>
          <w:rPr>
            <w:noProof/>
            <w:lang w:eastAsia="es-MX"/>
          </w:rPr>
          <mc:AlternateContent>
            <mc:Choice Requires="wps">
              <w:drawing>
                <wp:anchor distT="0" distB="0" distL="114300" distR="114300" simplePos="0" relativeHeight="251659264" behindDoc="0" locked="0" layoutInCell="0" allowOverlap="1" wp14:anchorId="7289DC64" wp14:editId="2DD8E0E4">
                  <wp:simplePos x="0" y="0"/>
                  <wp:positionH relativeFrom="rightMargin">
                    <wp:align>right</wp:align>
                  </wp:positionH>
                  <wp:positionV relativeFrom="margin">
                    <wp:align>center</wp:align>
                  </wp:positionV>
                  <wp:extent cx="727710" cy="329565"/>
                  <wp:effectExtent l="1905" t="0" r="1905" b="3810"/>
                  <wp:wrapNone/>
                  <wp:docPr id="54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FD62A0A" w14:textId="77777777" w:rsidR="00CF7074" w:rsidRDefault="00CF7074">
                              <w:pPr>
                                <w:pBdr>
                                  <w:bottom w:val="single" w:sz="4" w:space="1" w:color="auto"/>
                                </w:pBdr>
                              </w:pPr>
                              <w:r>
                                <w:fldChar w:fldCharType="begin"/>
                              </w:r>
                              <w:r>
                                <w:instrText>PAGE   \* MERGEFORMAT</w:instrText>
                              </w:r>
                              <w:r>
                                <w:fldChar w:fldCharType="separate"/>
                              </w:r>
                              <w:r w:rsidR="008B5F73" w:rsidRPr="008B5F73">
                                <w:rPr>
                                  <w:noProof/>
                                  <w:lang w:val="es-ES"/>
                                </w:rPr>
                                <w:t>111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289DC64" id="Rectángulo 4"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CH2vgdfgIAAPEE&#10;AAAOAAAAAAAAAAAAAAAAAC4CAABkcnMvZTJvRG9jLnhtbFBLAQItABQABgAIAAAAIQBxpoaD3AAA&#10;AAQBAAAPAAAAAAAAAAAAAAAAANgEAABkcnMvZG93bnJldi54bWxQSwUGAAAAAAQABADzAAAA4QUA&#10;AAAA&#10;" o:allowincell="f" stroked="f">
                  <v:textbox>
                    <w:txbxContent>
                      <w:p w14:paraId="7FD62A0A" w14:textId="77777777" w:rsidR="00CF7074" w:rsidRDefault="00CF7074">
                        <w:pPr>
                          <w:pBdr>
                            <w:bottom w:val="single" w:sz="4" w:space="1" w:color="auto"/>
                          </w:pBdr>
                        </w:pPr>
                        <w:r>
                          <w:fldChar w:fldCharType="begin"/>
                        </w:r>
                        <w:r>
                          <w:instrText>PAGE   \* MERGEFORMAT</w:instrText>
                        </w:r>
                        <w:r>
                          <w:fldChar w:fldCharType="separate"/>
                        </w:r>
                        <w:r w:rsidR="008B5F73" w:rsidRPr="008B5F73">
                          <w:rPr>
                            <w:noProof/>
                            <w:lang w:val="es-ES"/>
                          </w:rPr>
                          <w:t>111</w:t>
                        </w:r>
                        <w:r>
                          <w:fldChar w:fldCharType="end"/>
                        </w:r>
                      </w:p>
                    </w:txbxContent>
                  </v:textbox>
                  <w10:wrap anchorx="margin" anchory="margin"/>
                </v:rect>
              </w:pict>
            </mc:Fallback>
          </mc:AlternateContent>
        </w:r>
      </w:p>
    </w:sdtContent>
  </w:sdt>
  <w:p w14:paraId="14BA3D64" w14:textId="77777777" w:rsidR="00CF7074" w:rsidRDefault="00CF7074" w:rsidP="00E85BDD">
    <w:pPr>
      <w:pStyle w:val="Encabezado"/>
      <w:jc w:val="center"/>
      <w:rPr>
        <w:rFonts w:ascii="Lato" w:hAnsi="Lato"/>
        <w:b/>
        <w:color w:val="97184B"/>
        <w:sz w:val="14"/>
        <w:szCs w:val="14"/>
      </w:rPr>
    </w:pPr>
    <w:r>
      <w:rPr>
        <w:rFonts w:ascii="Lato" w:hAnsi="Lato"/>
        <w:b/>
        <w:noProof/>
        <w:color w:val="97184B"/>
        <w:sz w:val="14"/>
        <w:szCs w:val="14"/>
        <w:lang w:eastAsia="es-MX"/>
      </w:rPr>
      <w:drawing>
        <wp:inline distT="0" distB="0" distL="0" distR="0" wp14:anchorId="74384857" wp14:editId="2E3C36AE">
          <wp:extent cx="2261870" cy="743585"/>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743585"/>
                  </a:xfrm>
                  <a:prstGeom prst="rect">
                    <a:avLst/>
                  </a:prstGeom>
                  <a:noFill/>
                </pic:spPr>
              </pic:pic>
            </a:graphicData>
          </a:graphic>
        </wp:inline>
      </w:drawing>
    </w:r>
  </w:p>
  <w:p w14:paraId="47D1EFCF" w14:textId="43CDB3ED" w:rsidR="00CF7074" w:rsidRPr="00B509A2" w:rsidRDefault="00CF7074" w:rsidP="00E85BDD">
    <w:pPr>
      <w:spacing w:after="0" w:line="240" w:lineRule="auto"/>
      <w:jc w:val="center"/>
      <w:rPr>
        <w:rFonts w:ascii="Lato" w:hAnsi="Lato"/>
        <w:b/>
        <w:color w:val="97184B"/>
        <w:sz w:val="20"/>
        <w:szCs w:val="20"/>
      </w:rPr>
    </w:pPr>
    <w:r w:rsidRPr="00B509A2">
      <w:rPr>
        <w:rFonts w:ascii="Lato" w:hAnsi="Lato"/>
        <w:b/>
        <w:color w:val="97184B"/>
        <w:sz w:val="20"/>
        <w:szCs w:val="20"/>
      </w:rPr>
      <w:t xml:space="preserve">Dip. </w:t>
    </w:r>
    <w:r w:rsidR="00D852B1">
      <w:rPr>
        <w:rFonts w:ascii="Lato" w:hAnsi="Lato"/>
        <w:b/>
        <w:color w:val="97184B"/>
        <w:sz w:val="20"/>
        <w:szCs w:val="20"/>
      </w:rPr>
      <w:t>Brenda Gómez Cruz</w:t>
    </w:r>
  </w:p>
  <w:p w14:paraId="5BE9A0CE" w14:textId="77777777" w:rsidR="00CF7074" w:rsidRDefault="00CF7074" w:rsidP="00E85BDD">
    <w:pPr>
      <w:pStyle w:val="Encabezado"/>
      <w:jc w:val="center"/>
      <w:rPr>
        <w:rFonts w:ascii="Lato" w:hAnsi="Lato"/>
        <w:b/>
        <w:color w:val="97184B"/>
        <w:sz w:val="14"/>
        <w:szCs w:val="14"/>
      </w:rPr>
    </w:pPr>
  </w:p>
  <w:p w14:paraId="2CCAD90D" w14:textId="77777777" w:rsidR="00CF7074" w:rsidRDefault="00CF7074" w:rsidP="00E85BDD">
    <w:pPr>
      <w:spacing w:after="0" w:line="240" w:lineRule="auto"/>
      <w:jc w:val="center"/>
      <w:rPr>
        <w:rFonts w:ascii="Lato" w:hAnsi="Lato"/>
        <w:b/>
        <w:color w:val="97184B"/>
        <w:sz w:val="20"/>
        <w:szCs w:val="20"/>
      </w:rPr>
    </w:pPr>
    <w:r>
      <w:rPr>
        <w:rFonts w:ascii="Lato" w:hAnsi="Lato"/>
        <w:b/>
        <w:color w:val="97184B"/>
        <w:sz w:val="16"/>
      </w:rPr>
      <w:t>“2023</w:t>
    </w:r>
    <w:r w:rsidRPr="00CB614A">
      <w:rPr>
        <w:rFonts w:ascii="Lato" w:hAnsi="Lato"/>
        <w:b/>
        <w:color w:val="97184B"/>
        <w:sz w:val="16"/>
      </w:rPr>
      <w:t xml:space="preserve">. Año </w:t>
    </w:r>
    <w:r>
      <w:rPr>
        <w:rFonts w:ascii="Lato" w:hAnsi="Lato"/>
        <w:b/>
        <w:color w:val="97184B"/>
        <w:sz w:val="16"/>
      </w:rPr>
      <w:t>del Septuagésimo Aniversario del Reconocimiento del Derecho al Voto de las Mujeres en México.”</w:t>
    </w:r>
  </w:p>
  <w:p w14:paraId="7CF595DF" w14:textId="77777777" w:rsidR="00CF7074" w:rsidRDefault="00CF70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20FF"/>
    <w:multiLevelType w:val="hybridMultilevel"/>
    <w:tmpl w:val="6E320112"/>
    <w:lvl w:ilvl="0" w:tplc="3FC4C4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C725D8"/>
    <w:multiLevelType w:val="hybridMultilevel"/>
    <w:tmpl w:val="9B382736"/>
    <w:lvl w:ilvl="0" w:tplc="B56C6F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8A25FA"/>
    <w:multiLevelType w:val="hybridMultilevel"/>
    <w:tmpl w:val="CD12DE0E"/>
    <w:lvl w:ilvl="0" w:tplc="89EA44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F5464E"/>
    <w:multiLevelType w:val="hybridMultilevel"/>
    <w:tmpl w:val="9A30CAA0"/>
    <w:lvl w:ilvl="0" w:tplc="4FF609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3448F0"/>
    <w:multiLevelType w:val="hybridMultilevel"/>
    <w:tmpl w:val="0AF81FFC"/>
    <w:lvl w:ilvl="0" w:tplc="5C000398">
      <w:start w:val="1"/>
      <w:numFmt w:val="upperRoman"/>
      <w:suff w:val="space"/>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05C2C7F"/>
    <w:multiLevelType w:val="hybridMultilevel"/>
    <w:tmpl w:val="2BBE9E46"/>
    <w:lvl w:ilvl="0" w:tplc="70362F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3C5C2E"/>
    <w:multiLevelType w:val="hybridMultilevel"/>
    <w:tmpl w:val="6C3E15C4"/>
    <w:lvl w:ilvl="0" w:tplc="DFE87B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A15DB9"/>
    <w:multiLevelType w:val="hybridMultilevel"/>
    <w:tmpl w:val="F0DA95B6"/>
    <w:lvl w:ilvl="0" w:tplc="F146A660">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92946D5"/>
    <w:multiLevelType w:val="hybridMultilevel"/>
    <w:tmpl w:val="9D066A56"/>
    <w:lvl w:ilvl="0" w:tplc="93FA864C">
      <w:start w:val="1"/>
      <w:numFmt w:val="upperRoman"/>
      <w:suff w:val="space"/>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D816359"/>
    <w:multiLevelType w:val="hybridMultilevel"/>
    <w:tmpl w:val="732E403E"/>
    <w:lvl w:ilvl="0" w:tplc="5D8C17FE">
      <w:start w:val="1"/>
      <w:numFmt w:val="upperRoman"/>
      <w:suff w:val="space"/>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39E6879"/>
    <w:multiLevelType w:val="hybridMultilevel"/>
    <w:tmpl w:val="698CAD90"/>
    <w:lvl w:ilvl="0" w:tplc="50F656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CE5491"/>
    <w:multiLevelType w:val="hybridMultilevel"/>
    <w:tmpl w:val="DC16BB1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B644A3"/>
    <w:multiLevelType w:val="hybridMultilevel"/>
    <w:tmpl w:val="0DD60C0A"/>
    <w:lvl w:ilvl="0" w:tplc="E29C2C7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90717D"/>
    <w:multiLevelType w:val="hybridMultilevel"/>
    <w:tmpl w:val="36D4D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494204"/>
    <w:multiLevelType w:val="hybridMultilevel"/>
    <w:tmpl w:val="F2CAAF08"/>
    <w:lvl w:ilvl="0" w:tplc="C818DF3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6E55A2"/>
    <w:multiLevelType w:val="hybridMultilevel"/>
    <w:tmpl w:val="EF1EE5BC"/>
    <w:lvl w:ilvl="0" w:tplc="E36080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C84B17"/>
    <w:multiLevelType w:val="hybridMultilevel"/>
    <w:tmpl w:val="141E05EC"/>
    <w:lvl w:ilvl="0" w:tplc="E208CE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945C1B"/>
    <w:multiLevelType w:val="hybridMultilevel"/>
    <w:tmpl w:val="C080A032"/>
    <w:lvl w:ilvl="0" w:tplc="3F18DB04">
      <w:start w:val="9"/>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AA57BD"/>
    <w:multiLevelType w:val="hybridMultilevel"/>
    <w:tmpl w:val="A4C00BD0"/>
    <w:lvl w:ilvl="0" w:tplc="F7FE72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753EA2"/>
    <w:multiLevelType w:val="hybridMultilevel"/>
    <w:tmpl w:val="E5D24126"/>
    <w:lvl w:ilvl="0" w:tplc="C86A43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2355CB"/>
    <w:multiLevelType w:val="hybridMultilevel"/>
    <w:tmpl w:val="B0E2713E"/>
    <w:lvl w:ilvl="0" w:tplc="CC963B1A">
      <w:start w:val="1"/>
      <w:numFmt w:val="upperRoman"/>
      <w:suff w:val="space"/>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8102EB1"/>
    <w:multiLevelType w:val="hybridMultilevel"/>
    <w:tmpl w:val="9368A626"/>
    <w:lvl w:ilvl="0" w:tplc="E4448D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6F3394"/>
    <w:multiLevelType w:val="hybridMultilevel"/>
    <w:tmpl w:val="65447892"/>
    <w:lvl w:ilvl="0" w:tplc="AB2C29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1E71D87"/>
    <w:multiLevelType w:val="hybridMultilevel"/>
    <w:tmpl w:val="5EA69274"/>
    <w:lvl w:ilvl="0" w:tplc="013E20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45053A"/>
    <w:multiLevelType w:val="hybridMultilevel"/>
    <w:tmpl w:val="424CBD2A"/>
    <w:lvl w:ilvl="0" w:tplc="30A6C9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492CB9"/>
    <w:multiLevelType w:val="hybridMultilevel"/>
    <w:tmpl w:val="D80E4740"/>
    <w:lvl w:ilvl="0" w:tplc="2460F1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A10E53"/>
    <w:multiLevelType w:val="hybridMultilevel"/>
    <w:tmpl w:val="446067A8"/>
    <w:lvl w:ilvl="0" w:tplc="24B0DB4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CD350A"/>
    <w:multiLevelType w:val="hybridMultilevel"/>
    <w:tmpl w:val="587625F0"/>
    <w:lvl w:ilvl="0" w:tplc="04243A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B442A91"/>
    <w:multiLevelType w:val="hybridMultilevel"/>
    <w:tmpl w:val="7FBA7CD8"/>
    <w:lvl w:ilvl="0" w:tplc="FD3EBF62">
      <w:start w:val="1"/>
      <w:numFmt w:val="upperRoman"/>
      <w:lvlText w:val="%1."/>
      <w:lvlJc w:val="left"/>
      <w:pPr>
        <w:ind w:left="720" w:hanging="720"/>
      </w:pPr>
      <w:rPr>
        <w:rFonts w:eastAsia="Times New Roman"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7D5457A5"/>
    <w:multiLevelType w:val="multilevel"/>
    <w:tmpl w:val="3516D90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7EB66CCB"/>
    <w:multiLevelType w:val="multilevel"/>
    <w:tmpl w:val="DFA8F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A64857"/>
    <w:multiLevelType w:val="hybridMultilevel"/>
    <w:tmpl w:val="538A2678"/>
    <w:lvl w:ilvl="0" w:tplc="4CF60E5E">
      <w:start w:val="1"/>
      <w:numFmt w:val="upperRoman"/>
      <w:suff w:val="space"/>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8"/>
  </w:num>
  <w:num w:numId="3">
    <w:abstractNumId w:val="25"/>
  </w:num>
  <w:num w:numId="4">
    <w:abstractNumId w:val="12"/>
  </w:num>
  <w:num w:numId="5">
    <w:abstractNumId w:val="22"/>
  </w:num>
  <w:num w:numId="6">
    <w:abstractNumId w:val="15"/>
  </w:num>
  <w:num w:numId="7">
    <w:abstractNumId w:val="2"/>
  </w:num>
  <w:num w:numId="8">
    <w:abstractNumId w:val="5"/>
  </w:num>
  <w:num w:numId="9">
    <w:abstractNumId w:val="21"/>
  </w:num>
  <w:num w:numId="10">
    <w:abstractNumId w:val="19"/>
  </w:num>
  <w:num w:numId="11">
    <w:abstractNumId w:val="14"/>
  </w:num>
  <w:num w:numId="12">
    <w:abstractNumId w:val="24"/>
  </w:num>
  <w:num w:numId="13">
    <w:abstractNumId w:val="11"/>
  </w:num>
  <w:num w:numId="14">
    <w:abstractNumId w:val="26"/>
  </w:num>
  <w:num w:numId="15">
    <w:abstractNumId w:val="0"/>
  </w:num>
  <w:num w:numId="16">
    <w:abstractNumId w:val="1"/>
  </w:num>
  <w:num w:numId="17">
    <w:abstractNumId w:val="20"/>
  </w:num>
  <w:num w:numId="18">
    <w:abstractNumId w:val="8"/>
  </w:num>
  <w:num w:numId="19">
    <w:abstractNumId w:val="31"/>
  </w:num>
  <w:num w:numId="20">
    <w:abstractNumId w:val="4"/>
  </w:num>
  <w:num w:numId="21">
    <w:abstractNumId w:val="9"/>
  </w:num>
  <w:num w:numId="22">
    <w:abstractNumId w:val="6"/>
  </w:num>
  <w:num w:numId="23">
    <w:abstractNumId w:val="16"/>
  </w:num>
  <w:num w:numId="24">
    <w:abstractNumId w:val="30"/>
  </w:num>
  <w:num w:numId="25">
    <w:abstractNumId w:val="7"/>
  </w:num>
  <w:num w:numId="26">
    <w:abstractNumId w:val="27"/>
  </w:num>
  <w:num w:numId="27">
    <w:abstractNumId w:val="28"/>
  </w:num>
  <w:num w:numId="28">
    <w:abstractNumId w:val="29"/>
  </w:num>
  <w:num w:numId="29">
    <w:abstractNumId w:val="17"/>
  </w:num>
  <w:num w:numId="30">
    <w:abstractNumId w:val="3"/>
  </w:num>
  <w:num w:numId="31">
    <w:abstractNumId w:val="23"/>
  </w:num>
  <w:num w:numId="32">
    <w:abstractNumId w:val="10"/>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00"/>
    <w:rsid w:val="00000D0E"/>
    <w:rsid w:val="000118E1"/>
    <w:rsid w:val="00070511"/>
    <w:rsid w:val="000910DD"/>
    <w:rsid w:val="000A1A87"/>
    <w:rsid w:val="000B47D5"/>
    <w:rsid w:val="000C724A"/>
    <w:rsid w:val="000F3404"/>
    <w:rsid w:val="00111E48"/>
    <w:rsid w:val="0013669A"/>
    <w:rsid w:val="001772DD"/>
    <w:rsid w:val="001E1E2F"/>
    <w:rsid w:val="00201823"/>
    <w:rsid w:val="00241E1A"/>
    <w:rsid w:val="00242357"/>
    <w:rsid w:val="00245A7E"/>
    <w:rsid w:val="002720DA"/>
    <w:rsid w:val="00273F5A"/>
    <w:rsid w:val="002850E5"/>
    <w:rsid w:val="002B4D77"/>
    <w:rsid w:val="002E0CD8"/>
    <w:rsid w:val="002E2205"/>
    <w:rsid w:val="00307710"/>
    <w:rsid w:val="00345A88"/>
    <w:rsid w:val="00367285"/>
    <w:rsid w:val="00373297"/>
    <w:rsid w:val="003B2F57"/>
    <w:rsid w:val="004103D5"/>
    <w:rsid w:val="00433FE2"/>
    <w:rsid w:val="00434C12"/>
    <w:rsid w:val="00436F72"/>
    <w:rsid w:val="0044520B"/>
    <w:rsid w:val="00452AF5"/>
    <w:rsid w:val="004647BD"/>
    <w:rsid w:val="004A6E3B"/>
    <w:rsid w:val="004F7D2C"/>
    <w:rsid w:val="004F7E7A"/>
    <w:rsid w:val="00544AFE"/>
    <w:rsid w:val="0054502A"/>
    <w:rsid w:val="00562CEE"/>
    <w:rsid w:val="005A226D"/>
    <w:rsid w:val="005B428D"/>
    <w:rsid w:val="005C040E"/>
    <w:rsid w:val="00610B98"/>
    <w:rsid w:val="00637993"/>
    <w:rsid w:val="00661763"/>
    <w:rsid w:val="00676EB2"/>
    <w:rsid w:val="0068105A"/>
    <w:rsid w:val="00710612"/>
    <w:rsid w:val="007A41FD"/>
    <w:rsid w:val="007E2856"/>
    <w:rsid w:val="00835E15"/>
    <w:rsid w:val="00857B5A"/>
    <w:rsid w:val="00861DDB"/>
    <w:rsid w:val="00863619"/>
    <w:rsid w:val="008935B2"/>
    <w:rsid w:val="008A3061"/>
    <w:rsid w:val="008B3C49"/>
    <w:rsid w:val="008B5F73"/>
    <w:rsid w:val="008B7AA3"/>
    <w:rsid w:val="008F0790"/>
    <w:rsid w:val="0092565B"/>
    <w:rsid w:val="009769C7"/>
    <w:rsid w:val="00981E40"/>
    <w:rsid w:val="009A3A5F"/>
    <w:rsid w:val="009A77E7"/>
    <w:rsid w:val="00A00508"/>
    <w:rsid w:val="00A61784"/>
    <w:rsid w:val="00A674C9"/>
    <w:rsid w:val="00A87772"/>
    <w:rsid w:val="00AA6166"/>
    <w:rsid w:val="00AE40A7"/>
    <w:rsid w:val="00B0665D"/>
    <w:rsid w:val="00B45E27"/>
    <w:rsid w:val="00B53D38"/>
    <w:rsid w:val="00B67831"/>
    <w:rsid w:val="00B84A2B"/>
    <w:rsid w:val="00BB7FCD"/>
    <w:rsid w:val="00BF22C6"/>
    <w:rsid w:val="00C121F0"/>
    <w:rsid w:val="00C47F72"/>
    <w:rsid w:val="00C7274E"/>
    <w:rsid w:val="00C83027"/>
    <w:rsid w:val="00CA1D6E"/>
    <w:rsid w:val="00CA7546"/>
    <w:rsid w:val="00CF7074"/>
    <w:rsid w:val="00D42A40"/>
    <w:rsid w:val="00D6527D"/>
    <w:rsid w:val="00D77301"/>
    <w:rsid w:val="00D852B1"/>
    <w:rsid w:val="00D966A9"/>
    <w:rsid w:val="00DA0D62"/>
    <w:rsid w:val="00DB1648"/>
    <w:rsid w:val="00DC6400"/>
    <w:rsid w:val="00DC7B6A"/>
    <w:rsid w:val="00E1572D"/>
    <w:rsid w:val="00E45F2B"/>
    <w:rsid w:val="00E85BDD"/>
    <w:rsid w:val="00EA04F2"/>
    <w:rsid w:val="00EC61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6B20F"/>
  <w15:docId w15:val="{11E48E93-4FA5-40B8-A69E-D82A30C4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C6400"/>
    <w:pPr>
      <w:spacing w:after="0" w:line="240" w:lineRule="auto"/>
    </w:pPr>
    <w:rPr>
      <w:sz w:val="20"/>
      <w:szCs w:val="20"/>
    </w:rPr>
  </w:style>
  <w:style w:type="character" w:customStyle="1" w:styleId="TextonotapieCar">
    <w:name w:val="Texto nota pie Car"/>
    <w:basedOn w:val="Fuentedeprrafopredeter"/>
    <w:link w:val="Textonotapie"/>
    <w:uiPriority w:val="99"/>
    <w:rsid w:val="00DC6400"/>
    <w:rPr>
      <w:sz w:val="20"/>
      <w:szCs w:val="20"/>
    </w:rPr>
  </w:style>
  <w:style w:type="character" w:styleId="Refdenotaalpie">
    <w:name w:val="footnote reference"/>
    <w:basedOn w:val="Fuentedeprrafopredeter"/>
    <w:uiPriority w:val="99"/>
    <w:semiHidden/>
    <w:unhideWhenUsed/>
    <w:rsid w:val="00DC6400"/>
    <w:rPr>
      <w:vertAlign w:val="superscript"/>
    </w:rPr>
  </w:style>
  <w:style w:type="character" w:styleId="Hipervnculo">
    <w:name w:val="Hyperlink"/>
    <w:basedOn w:val="Fuentedeprrafopredeter"/>
    <w:uiPriority w:val="99"/>
    <w:unhideWhenUsed/>
    <w:rsid w:val="00DC6400"/>
    <w:rPr>
      <w:color w:val="0000FF" w:themeColor="hyperlink"/>
      <w:u w:val="single"/>
    </w:rPr>
  </w:style>
  <w:style w:type="table" w:styleId="Tablaconcuadrcula">
    <w:name w:val="Table Grid"/>
    <w:basedOn w:val="Tablanormal"/>
    <w:uiPriority w:val="39"/>
    <w:rsid w:val="007E2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9A3A5F"/>
    <w:pPr>
      <w:ind w:left="720"/>
      <w:contextualSpacing/>
    </w:pPr>
  </w:style>
  <w:style w:type="paragraph" w:styleId="Encabezado">
    <w:name w:val="header"/>
    <w:basedOn w:val="Normal"/>
    <w:link w:val="EncabezadoCar"/>
    <w:uiPriority w:val="99"/>
    <w:unhideWhenUsed/>
    <w:rsid w:val="002B4D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4D77"/>
  </w:style>
  <w:style w:type="paragraph" w:styleId="Piedepgina">
    <w:name w:val="footer"/>
    <w:basedOn w:val="Normal"/>
    <w:link w:val="PiedepginaCar"/>
    <w:uiPriority w:val="99"/>
    <w:unhideWhenUsed/>
    <w:rsid w:val="002B4D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4D77"/>
  </w:style>
  <w:style w:type="paragraph" w:styleId="Textodeglobo">
    <w:name w:val="Balloon Text"/>
    <w:basedOn w:val="Normal"/>
    <w:link w:val="TextodegloboCar"/>
    <w:uiPriority w:val="99"/>
    <w:semiHidden/>
    <w:unhideWhenUsed/>
    <w:rsid w:val="00E85B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5BDD"/>
    <w:rPr>
      <w:rFonts w:ascii="Tahoma" w:hAnsi="Tahoma" w:cs="Tahoma"/>
      <w:sz w:val="16"/>
      <w:szCs w:val="16"/>
    </w:rPr>
  </w:style>
  <w:style w:type="character" w:styleId="Nmerodepgina">
    <w:name w:val="page number"/>
    <w:basedOn w:val="Fuentedeprrafopredeter"/>
    <w:uiPriority w:val="99"/>
    <w:semiHidden/>
    <w:unhideWhenUsed/>
    <w:rsid w:val="008B7AA3"/>
  </w:style>
  <w:style w:type="paragraph" w:styleId="NormalWeb">
    <w:name w:val="Normal (Web)"/>
    <w:basedOn w:val="Normal"/>
    <w:uiPriority w:val="99"/>
    <w:unhideWhenUsed/>
    <w:rsid w:val="008B7AA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uiPriority w:val="99"/>
    <w:semiHidden/>
    <w:rsid w:val="008B7AA3"/>
    <w:pPr>
      <w:spacing w:after="0" w:line="240" w:lineRule="auto"/>
    </w:pPr>
    <w:rPr>
      <w:rFonts w:ascii="Bookman Old Style" w:eastAsia="Times New Roman" w:hAnsi="Bookman Old Style" w:cs="Times New Roman"/>
      <w:snapToGrid w:val="0"/>
      <w:sz w:val="20"/>
      <w:szCs w:val="20"/>
      <w:lang w:val="es-ES" w:eastAsia="es-ES"/>
    </w:rPr>
  </w:style>
  <w:style w:type="character" w:customStyle="1" w:styleId="TextosinformatoCar">
    <w:name w:val="Texto sin formato Car"/>
    <w:basedOn w:val="Fuentedeprrafopredeter"/>
    <w:link w:val="Textosinformato"/>
    <w:uiPriority w:val="99"/>
    <w:semiHidden/>
    <w:rsid w:val="008B7AA3"/>
    <w:rPr>
      <w:rFonts w:ascii="Bookman Old Style" w:eastAsia="Times New Roman" w:hAnsi="Bookman Old Style" w:cs="Times New Roman"/>
      <w:snapToGrid w:val="0"/>
      <w:sz w:val="20"/>
      <w:szCs w:val="20"/>
      <w:lang w:val="es-ES" w:eastAsia="es-ES"/>
    </w:rPr>
  </w:style>
  <w:style w:type="paragraph" w:customStyle="1" w:styleId="BodyText21">
    <w:name w:val="Body Text 21"/>
    <w:basedOn w:val="Normal"/>
    <w:uiPriority w:val="99"/>
    <w:rsid w:val="008B7AA3"/>
    <w:pPr>
      <w:widowControl w:val="0"/>
      <w:spacing w:after="0" w:line="240" w:lineRule="auto"/>
      <w:jc w:val="both"/>
    </w:pPr>
    <w:rPr>
      <w:rFonts w:ascii="Arial" w:eastAsia="Times New Roman" w:hAnsi="Arial" w:cs="Times New Roman"/>
      <w:snapToGrid w:val="0"/>
      <w:sz w:val="24"/>
      <w:szCs w:val="20"/>
      <w:lang w:val="es-ES" w:eastAsia="es-ES"/>
    </w:rPr>
  </w:style>
  <w:style w:type="paragraph" w:styleId="Textoindependiente">
    <w:name w:val="Body Text"/>
    <w:aliases w:val="Texto independiente Car Car"/>
    <w:basedOn w:val="Normal"/>
    <w:link w:val="TextoindependienteCar"/>
    <w:unhideWhenUsed/>
    <w:rsid w:val="008B7AA3"/>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aliases w:val="Texto independiente Car Car Car"/>
    <w:basedOn w:val="Fuentedeprrafopredeter"/>
    <w:link w:val="Textoindependiente"/>
    <w:rsid w:val="008B7AA3"/>
    <w:rPr>
      <w:rFonts w:ascii="Times New Roman" w:eastAsia="Times New Roman" w:hAnsi="Times New Roman" w:cs="Times New Roman"/>
      <w:sz w:val="24"/>
      <w:szCs w:val="24"/>
      <w:lang w:val="es-ES" w:eastAsia="es-ES"/>
    </w:rPr>
  </w:style>
  <w:style w:type="character" w:customStyle="1" w:styleId="TextoindependienteCar1">
    <w:name w:val="Texto independiente Car1"/>
    <w:aliases w:val="Texto independiente Car Car Car1"/>
    <w:basedOn w:val="Fuentedeprrafopredeter"/>
    <w:semiHidden/>
    <w:rsid w:val="008B7AA3"/>
    <w:rPr>
      <w:lang w:val="es-ES_tradnl"/>
    </w:rPr>
  </w:style>
  <w:style w:type="character" w:customStyle="1" w:styleId="Ninguno">
    <w:name w:val="Ninguno"/>
    <w:rsid w:val="008B7AA3"/>
    <w:rPr>
      <w:lang w:val="es-ES_tradnl"/>
    </w:rPr>
  </w:style>
  <w:style w:type="paragraph" w:customStyle="1" w:styleId="Cuerpo">
    <w:name w:val="Cuerpo"/>
    <w:rsid w:val="008B7AA3"/>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paragraph" w:styleId="Sinespaciado">
    <w:name w:val="No Spacing"/>
    <w:uiPriority w:val="1"/>
    <w:qFormat/>
    <w:rsid w:val="008B7AA3"/>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jus.mendoza.gov.ar/documents/1054671/1057873/Uso+del+lenguaje+en+el+mundo+laboral.+Eul%C3%A1lia+Lled%C3%B3+Cunill.pdf/9e609bd3-5f0f-41f7-8e39-17a286d8dec0" TargetMode="External"/><Relationship Id="rId1" Type="http://schemas.openxmlformats.org/officeDocument/2006/relationships/hyperlink" Target="http://www.jus.mendoza.gov.ar/documents/1054671/1057873/Uso+del+lenguaje+en+el+mundo+laboral.+Eul%C3%A1lia+Lled%C3%B3+Cunill.pdf/9e609bd3-5f0f-41f7-8e39-17a286d8dec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22418-FB8E-40C5-89BC-94E71360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13736</Words>
  <Characters>75550</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 TECNICO</dc:creator>
  <cp:lastModifiedBy>PRODESK HP</cp:lastModifiedBy>
  <cp:revision>2</cp:revision>
  <cp:lastPrinted>2023-11-14T20:13:00Z</cp:lastPrinted>
  <dcterms:created xsi:type="dcterms:W3CDTF">2023-11-16T00:23:00Z</dcterms:created>
  <dcterms:modified xsi:type="dcterms:W3CDTF">2023-11-16T00:23:00Z</dcterms:modified>
</cp:coreProperties>
</file>