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3A4" w:rsidRPr="00A673A4" w:rsidRDefault="00A673A4" w:rsidP="00A673A4">
      <w:pPr>
        <w:tabs>
          <w:tab w:val="center" w:pos="4419"/>
          <w:tab w:val="right" w:pos="8838"/>
        </w:tabs>
        <w:spacing w:line="360" w:lineRule="auto"/>
        <w:jc w:val="right"/>
        <w:rPr>
          <w:rFonts w:asciiTheme="minorHAnsi" w:hAnsiTheme="minorHAnsi" w:cstheme="minorHAnsi"/>
          <w:b/>
          <w:sz w:val="24"/>
          <w:szCs w:val="24"/>
        </w:rPr>
      </w:pPr>
      <w:bookmarkStart w:id="0" w:name="_GoBack"/>
      <w:bookmarkEnd w:id="0"/>
      <w:r w:rsidRPr="00A673A4">
        <w:rPr>
          <w:rFonts w:asciiTheme="minorHAnsi" w:hAnsiTheme="minorHAnsi" w:cstheme="minorHAnsi"/>
          <w:b/>
          <w:sz w:val="24"/>
          <w:szCs w:val="24"/>
        </w:rPr>
        <w:t xml:space="preserve">Toluca de Lerdo, Méx., a 20 de octubre de 2022. </w:t>
      </w:r>
    </w:p>
    <w:p w:rsidR="00A673A4" w:rsidRPr="00A673A4" w:rsidRDefault="00A673A4" w:rsidP="00A673A4">
      <w:pPr>
        <w:spacing w:line="360" w:lineRule="auto"/>
        <w:rPr>
          <w:rFonts w:asciiTheme="minorHAnsi" w:hAnsiTheme="minorHAnsi" w:cstheme="minorHAnsi"/>
          <w:b/>
          <w:sz w:val="24"/>
          <w:szCs w:val="24"/>
        </w:rPr>
      </w:pPr>
    </w:p>
    <w:p w:rsidR="00A673A4" w:rsidRPr="00A673A4" w:rsidRDefault="00A673A4" w:rsidP="00A673A4">
      <w:pPr>
        <w:spacing w:line="360" w:lineRule="auto"/>
        <w:rPr>
          <w:rFonts w:asciiTheme="minorHAnsi" w:hAnsiTheme="minorHAnsi" w:cstheme="minorHAnsi"/>
          <w:b/>
          <w:sz w:val="24"/>
          <w:szCs w:val="24"/>
        </w:rPr>
      </w:pPr>
      <w:r w:rsidRPr="00A673A4">
        <w:rPr>
          <w:rFonts w:asciiTheme="minorHAnsi" w:hAnsiTheme="minorHAnsi" w:cstheme="minorHAnsi"/>
          <w:b/>
          <w:sz w:val="24"/>
          <w:szCs w:val="24"/>
        </w:rPr>
        <w:t xml:space="preserve">CC. DIPUTADOS INTEGRANTES DE LA MESA DIRECTIVA </w:t>
      </w:r>
    </w:p>
    <w:p w:rsidR="00A673A4" w:rsidRPr="00A673A4" w:rsidRDefault="00A673A4" w:rsidP="00A673A4">
      <w:pPr>
        <w:spacing w:line="360" w:lineRule="auto"/>
        <w:jc w:val="both"/>
        <w:rPr>
          <w:rFonts w:asciiTheme="minorHAnsi" w:hAnsiTheme="minorHAnsi" w:cstheme="minorHAnsi"/>
          <w:b/>
          <w:sz w:val="24"/>
          <w:szCs w:val="24"/>
        </w:rPr>
      </w:pPr>
      <w:bookmarkStart w:id="1" w:name="_heading=h.gjdgxs" w:colFirst="0" w:colLast="0"/>
      <w:bookmarkEnd w:id="1"/>
      <w:r w:rsidRPr="00A673A4">
        <w:rPr>
          <w:rFonts w:asciiTheme="minorHAnsi" w:hAnsiTheme="minorHAnsi" w:cstheme="minorHAnsi"/>
          <w:b/>
          <w:sz w:val="24"/>
          <w:szCs w:val="24"/>
        </w:rPr>
        <w:t xml:space="preserve">DE LA H. LXI LEGISLATURA DEL ESTADO LIBRE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Y SOBERANO DE MÉXICO.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P R E S E N T E 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A673A4">
        <w:rPr>
          <w:rFonts w:asciiTheme="minorHAnsi" w:hAnsiTheme="minorHAnsi" w:cstheme="minorHAnsi"/>
          <w:b/>
          <w:sz w:val="24"/>
          <w:szCs w:val="24"/>
        </w:rPr>
        <w:t>Diputado Omar Ortega Álvarez, Diputada María Elida Castelán Mondragón y Diputada Viridiana Fuentes Cruz</w:t>
      </w:r>
      <w:r w:rsidRPr="00A673A4">
        <w:rPr>
          <w:rFonts w:asciiTheme="minorHAnsi" w:hAnsiTheme="minorHAnsi" w:cstheme="minorHAnsi"/>
          <w:sz w:val="24"/>
          <w:szCs w:val="24"/>
        </w:rPr>
        <w:t>, en representación del Grupo Parlamentario del Partido de la Revolución Democrática, sometemos a consideración de esta Honorable Asamblea la presente</w:t>
      </w:r>
      <w:r>
        <w:rPr>
          <w:rFonts w:asciiTheme="minorHAnsi" w:hAnsiTheme="minorHAnsi" w:cstheme="minorHAnsi"/>
          <w:sz w:val="24"/>
          <w:szCs w:val="24"/>
        </w:rPr>
        <w:t xml:space="preserve"> </w:t>
      </w:r>
      <w:r w:rsidRPr="00A673A4">
        <w:rPr>
          <w:rFonts w:asciiTheme="minorHAnsi" w:hAnsiTheme="minorHAnsi" w:cstheme="minorHAnsi"/>
          <w:b/>
          <w:sz w:val="24"/>
          <w:szCs w:val="24"/>
        </w:rPr>
        <w:t xml:space="preserve">Iniciativa con Proyecto de Decreto por el que se reforman y adicionan diversos </w:t>
      </w:r>
      <w:bookmarkStart w:id="2" w:name="_Hlk116564533"/>
      <w:r w:rsidRPr="00A673A4">
        <w:rPr>
          <w:rFonts w:asciiTheme="minorHAnsi" w:hAnsiTheme="minorHAnsi" w:cstheme="minorHAnsi"/>
          <w:b/>
          <w:sz w:val="24"/>
          <w:szCs w:val="24"/>
        </w:rPr>
        <w:t>de la Ley para la Recuperación y Aprovechamiento de Alimentos del Estado de México</w:t>
      </w:r>
      <w:bookmarkEnd w:id="2"/>
      <w:r w:rsidRPr="00A673A4">
        <w:rPr>
          <w:rFonts w:asciiTheme="minorHAnsi" w:hAnsiTheme="minorHAnsi" w:cstheme="minorHAnsi"/>
          <w:sz w:val="24"/>
          <w:szCs w:val="24"/>
        </w:rPr>
        <w:t>, al tenor de la siguiente:</w:t>
      </w:r>
    </w:p>
    <w:p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b/>
          <w:color w:val="000000"/>
          <w:sz w:val="24"/>
          <w:szCs w:val="24"/>
        </w:rPr>
        <w:t>EXPOSICIÓN DE MOTIVOS</w:t>
      </w:r>
    </w:p>
    <w:p w:rsidR="00C22588" w:rsidRDefault="00CC2BF2"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 nivel mundial, </w:t>
      </w:r>
      <w:r w:rsidRPr="00CC2BF2">
        <w:rPr>
          <w:rFonts w:asciiTheme="minorHAnsi" w:hAnsiTheme="minorHAnsi" w:cstheme="minorHAnsi"/>
          <w:bCs/>
          <w:color w:val="000000"/>
          <w:sz w:val="24"/>
          <w:szCs w:val="24"/>
        </w:rPr>
        <w:t>810 millones de personas padecen hambre</w:t>
      </w:r>
      <w:r>
        <w:rPr>
          <w:rFonts w:asciiTheme="minorHAnsi" w:hAnsiTheme="minorHAnsi" w:cstheme="minorHAnsi"/>
          <w:bCs/>
          <w:color w:val="000000"/>
          <w:sz w:val="24"/>
          <w:szCs w:val="24"/>
        </w:rPr>
        <w:t>; el 60% de ellas son mujeres. Al año, ocurren 8 millones de muertes prematuras por malnutrición y cada 10 segundo</w:t>
      </w:r>
      <w:r w:rsidR="008570E3">
        <w:rPr>
          <w:rFonts w:asciiTheme="minorHAnsi" w:hAnsiTheme="minorHAnsi" w:cstheme="minorHAnsi"/>
          <w:bCs/>
          <w:color w:val="000000"/>
          <w:sz w:val="24"/>
          <w:szCs w:val="24"/>
        </w:rPr>
        <w:t>s</w:t>
      </w:r>
      <w:r>
        <w:rPr>
          <w:rFonts w:asciiTheme="minorHAnsi" w:hAnsiTheme="minorHAnsi" w:cstheme="minorHAnsi"/>
          <w:bCs/>
          <w:color w:val="000000"/>
          <w:sz w:val="24"/>
          <w:szCs w:val="24"/>
        </w:rPr>
        <w:t xml:space="preserve"> muere una niña o un niño por causas relacionadas con la desnutrición.</w:t>
      </w:r>
      <w:r w:rsidR="00C22588">
        <w:rPr>
          <w:rFonts w:asciiTheme="minorHAnsi" w:hAnsiTheme="minorHAnsi" w:cstheme="minorHAnsi"/>
          <w:bCs/>
          <w:color w:val="000000"/>
          <w:sz w:val="24"/>
          <w:szCs w:val="24"/>
        </w:rPr>
        <w:t xml:space="preserve"> El dato más desalentador, sin embargo, es que la mitad de las personas con hambre a nivel mundial pertenecen a un grupo familiar que se dedica a actividades agrícolas.</w:t>
      </w:r>
      <w:r w:rsidR="00C22588">
        <w:rPr>
          <w:rStyle w:val="Refdenotaalpie"/>
          <w:rFonts w:asciiTheme="minorHAnsi" w:hAnsiTheme="minorHAnsi" w:cstheme="minorHAnsi"/>
          <w:bCs/>
          <w:color w:val="000000"/>
          <w:sz w:val="24"/>
          <w:szCs w:val="24"/>
        </w:rPr>
        <w:footnoteReference w:id="1"/>
      </w:r>
      <w:r w:rsidR="00C22588">
        <w:rPr>
          <w:rFonts w:asciiTheme="minorHAnsi" w:hAnsiTheme="minorHAnsi" w:cstheme="minorHAnsi"/>
          <w:bCs/>
          <w:color w:val="000000"/>
          <w:sz w:val="24"/>
          <w:szCs w:val="24"/>
        </w:rPr>
        <w:t xml:space="preserve"> </w:t>
      </w:r>
    </w:p>
    <w:p w:rsidR="00C22588" w:rsidRDefault="00C22588"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En México,</w:t>
      </w:r>
      <w:r w:rsidR="00AE2119">
        <w:rPr>
          <w:rFonts w:asciiTheme="minorHAnsi" w:hAnsiTheme="minorHAnsi" w:cstheme="minorHAnsi"/>
          <w:bCs/>
          <w:color w:val="000000"/>
          <w:sz w:val="24"/>
          <w:szCs w:val="24"/>
        </w:rPr>
        <w:t xml:space="preserve"> </w:t>
      </w:r>
      <w:r w:rsidR="00FE765B">
        <w:rPr>
          <w:rFonts w:asciiTheme="minorHAnsi" w:hAnsiTheme="minorHAnsi" w:cstheme="minorHAnsi"/>
          <w:bCs/>
          <w:color w:val="000000"/>
          <w:sz w:val="24"/>
          <w:szCs w:val="24"/>
        </w:rPr>
        <w:t>de acuerdo con la</w:t>
      </w:r>
      <w:r w:rsidR="00AE2119">
        <w:rPr>
          <w:rFonts w:asciiTheme="minorHAnsi" w:hAnsiTheme="minorHAnsi" w:cstheme="minorHAnsi"/>
          <w:bCs/>
          <w:color w:val="000000"/>
          <w:sz w:val="24"/>
          <w:szCs w:val="24"/>
        </w:rPr>
        <w:t xml:space="preserve"> Agencia de las Naciones Unidas para la Alimentación y la Agricultura -FAO-, </w:t>
      </w:r>
      <w:r w:rsidR="00FE765B">
        <w:rPr>
          <w:rFonts w:asciiTheme="minorHAnsi" w:hAnsiTheme="minorHAnsi" w:cstheme="minorHAnsi"/>
          <w:bCs/>
          <w:color w:val="000000"/>
          <w:sz w:val="24"/>
          <w:szCs w:val="24"/>
        </w:rPr>
        <w:t xml:space="preserve">26.1% de la población enfrenta algún grado de inseguridad alimentaria; de ella, el </w:t>
      </w:r>
      <w:r w:rsidR="00AE2119">
        <w:rPr>
          <w:rFonts w:asciiTheme="minorHAnsi" w:hAnsiTheme="minorHAnsi" w:cstheme="minorHAnsi"/>
          <w:bCs/>
          <w:color w:val="000000"/>
          <w:sz w:val="24"/>
          <w:szCs w:val="24"/>
        </w:rPr>
        <w:t xml:space="preserve">3.7% </w:t>
      </w:r>
      <w:r w:rsidR="00FE765B">
        <w:rPr>
          <w:rFonts w:asciiTheme="minorHAnsi" w:hAnsiTheme="minorHAnsi" w:cstheme="minorHAnsi"/>
          <w:bCs/>
          <w:color w:val="000000"/>
          <w:sz w:val="24"/>
          <w:szCs w:val="24"/>
        </w:rPr>
        <w:t>sufre</w:t>
      </w:r>
      <w:r w:rsidR="00AE2119">
        <w:rPr>
          <w:rFonts w:asciiTheme="minorHAnsi" w:hAnsiTheme="minorHAnsi" w:cstheme="minorHAnsi"/>
          <w:bCs/>
          <w:color w:val="000000"/>
          <w:sz w:val="24"/>
          <w:szCs w:val="24"/>
        </w:rPr>
        <w:t xml:space="preserve"> una severa inseguridad</w:t>
      </w:r>
      <w:r w:rsidR="00FE765B">
        <w:rPr>
          <w:rFonts w:asciiTheme="minorHAnsi" w:hAnsiTheme="minorHAnsi" w:cstheme="minorHAnsi"/>
          <w:bCs/>
          <w:color w:val="000000"/>
          <w:sz w:val="24"/>
          <w:szCs w:val="24"/>
        </w:rPr>
        <w:t xml:space="preserve"> y, en todos los casos, son las mujeres, niñas, niños y personas pobladoras rurales quienes </w:t>
      </w:r>
      <w:r w:rsidR="00105EEC">
        <w:rPr>
          <w:rFonts w:asciiTheme="minorHAnsi" w:hAnsiTheme="minorHAnsi" w:cstheme="minorHAnsi"/>
          <w:bCs/>
          <w:color w:val="000000"/>
          <w:sz w:val="24"/>
          <w:szCs w:val="24"/>
        </w:rPr>
        <w:t>se encuentran en mayor vulnerabilidad</w:t>
      </w:r>
      <w:r w:rsidR="00FE765B">
        <w:rPr>
          <w:rFonts w:asciiTheme="minorHAnsi" w:hAnsiTheme="minorHAnsi" w:cstheme="minorHAnsi"/>
          <w:bCs/>
          <w:color w:val="000000"/>
          <w:sz w:val="24"/>
          <w:szCs w:val="24"/>
        </w:rPr>
        <w:t>.</w:t>
      </w:r>
      <w:r w:rsidR="00FE765B">
        <w:rPr>
          <w:rStyle w:val="Refdenotaalpie"/>
          <w:rFonts w:asciiTheme="minorHAnsi" w:hAnsiTheme="minorHAnsi" w:cstheme="minorHAnsi"/>
          <w:bCs/>
          <w:color w:val="000000"/>
          <w:sz w:val="24"/>
          <w:szCs w:val="24"/>
        </w:rPr>
        <w:footnoteReference w:id="2"/>
      </w:r>
      <w:r>
        <w:rPr>
          <w:rFonts w:asciiTheme="minorHAnsi" w:hAnsiTheme="minorHAnsi" w:cstheme="minorHAnsi"/>
          <w:bCs/>
          <w:color w:val="000000"/>
          <w:sz w:val="24"/>
          <w:szCs w:val="24"/>
        </w:rPr>
        <w:t xml:space="preserve"> </w:t>
      </w:r>
    </w:p>
    <w:p w:rsidR="00105EEC" w:rsidRDefault="00105EEC"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E</w:t>
      </w:r>
      <w:r w:rsidR="00FE765B">
        <w:rPr>
          <w:rFonts w:asciiTheme="minorHAnsi" w:hAnsiTheme="minorHAnsi" w:cstheme="minorHAnsi"/>
          <w:bCs/>
          <w:color w:val="000000"/>
          <w:sz w:val="24"/>
          <w:szCs w:val="24"/>
        </w:rPr>
        <w:t xml:space="preserve">l hambre alcanza </w:t>
      </w:r>
      <w:r w:rsidR="00C22588">
        <w:rPr>
          <w:rFonts w:asciiTheme="minorHAnsi" w:hAnsiTheme="minorHAnsi" w:cstheme="minorHAnsi"/>
          <w:bCs/>
          <w:color w:val="000000"/>
          <w:sz w:val="24"/>
          <w:szCs w:val="24"/>
        </w:rPr>
        <w:t xml:space="preserve">incluso a aquellos cuya actividad </w:t>
      </w:r>
      <w:r>
        <w:rPr>
          <w:rFonts w:asciiTheme="minorHAnsi" w:hAnsiTheme="minorHAnsi" w:cstheme="minorHAnsi"/>
          <w:bCs/>
          <w:color w:val="000000"/>
          <w:sz w:val="24"/>
          <w:szCs w:val="24"/>
        </w:rPr>
        <w:t>económica</w:t>
      </w:r>
      <w:r w:rsidR="00C22588">
        <w:rPr>
          <w:rFonts w:asciiTheme="minorHAnsi" w:hAnsiTheme="minorHAnsi" w:cstheme="minorHAnsi"/>
          <w:bCs/>
          <w:color w:val="000000"/>
          <w:sz w:val="24"/>
          <w:szCs w:val="24"/>
        </w:rPr>
        <w:t xml:space="preserve"> es la producción de alimentos, </w:t>
      </w:r>
      <w:r>
        <w:rPr>
          <w:rFonts w:asciiTheme="minorHAnsi" w:hAnsiTheme="minorHAnsi" w:cstheme="minorHAnsi"/>
          <w:bCs/>
          <w:color w:val="000000"/>
          <w:sz w:val="24"/>
          <w:szCs w:val="24"/>
        </w:rPr>
        <w:t xml:space="preserve">no obstante, no se trata de una paradoja, antes bien, </w:t>
      </w:r>
      <w:r w:rsidR="00C22588">
        <w:rPr>
          <w:rFonts w:asciiTheme="minorHAnsi" w:hAnsiTheme="minorHAnsi" w:cstheme="minorHAnsi"/>
          <w:bCs/>
          <w:color w:val="000000"/>
          <w:sz w:val="24"/>
          <w:szCs w:val="24"/>
        </w:rPr>
        <w:t>evidencia lo profundo de una problemática que muy poco tiene que ver con la producción</w:t>
      </w:r>
      <w:r>
        <w:rPr>
          <w:rFonts w:asciiTheme="minorHAnsi" w:hAnsiTheme="minorHAnsi" w:cstheme="minorHAnsi"/>
          <w:bCs/>
          <w:color w:val="000000"/>
          <w:sz w:val="24"/>
          <w:szCs w:val="24"/>
        </w:rPr>
        <w:t xml:space="preserve"> y </w:t>
      </w:r>
      <w:r w:rsidR="008570E3">
        <w:rPr>
          <w:rFonts w:asciiTheme="minorHAnsi" w:hAnsiTheme="minorHAnsi" w:cstheme="minorHAnsi"/>
          <w:bCs/>
          <w:color w:val="000000"/>
          <w:sz w:val="24"/>
          <w:szCs w:val="24"/>
        </w:rPr>
        <w:t>l</w:t>
      </w:r>
      <w:r>
        <w:rPr>
          <w:rFonts w:asciiTheme="minorHAnsi" w:hAnsiTheme="minorHAnsi" w:cstheme="minorHAnsi"/>
          <w:bCs/>
          <w:color w:val="000000"/>
          <w:sz w:val="24"/>
          <w:szCs w:val="24"/>
        </w:rPr>
        <w:t>a supuesta falta de alimentos, y que en realidad resulta de una</w:t>
      </w:r>
      <w:r w:rsidR="00C22588">
        <w:rPr>
          <w:rFonts w:asciiTheme="minorHAnsi" w:hAnsiTheme="minorHAnsi" w:cstheme="minorHAnsi"/>
          <w:bCs/>
          <w:color w:val="000000"/>
          <w:sz w:val="24"/>
          <w:szCs w:val="24"/>
        </w:rPr>
        <w:t xml:space="preserve"> distribución injusta e inequitativa</w:t>
      </w:r>
      <w:r>
        <w:rPr>
          <w:rFonts w:asciiTheme="minorHAnsi" w:hAnsiTheme="minorHAnsi" w:cstheme="minorHAnsi"/>
          <w:bCs/>
          <w:color w:val="000000"/>
          <w:sz w:val="24"/>
          <w:szCs w:val="24"/>
        </w:rPr>
        <w:t>.</w:t>
      </w:r>
    </w:p>
    <w:p w:rsidR="004F7A6D" w:rsidRDefault="00105EEC"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“Sobra más de lo que falta”, enuncia el slogan de los Bancos de Alimentos en México,</w:t>
      </w:r>
      <w:r w:rsidR="004F7A6D">
        <w:rPr>
          <w:rFonts w:asciiTheme="minorHAnsi" w:hAnsiTheme="minorHAnsi" w:cstheme="minorHAnsi"/>
          <w:bCs/>
          <w:color w:val="000000"/>
          <w:sz w:val="24"/>
          <w:szCs w:val="24"/>
        </w:rPr>
        <w:t xml:space="preserve"> y</w:t>
      </w:r>
      <w:r>
        <w:rPr>
          <w:rFonts w:asciiTheme="minorHAnsi" w:hAnsiTheme="minorHAnsi" w:cstheme="minorHAnsi"/>
          <w:bCs/>
          <w:color w:val="000000"/>
          <w:sz w:val="24"/>
          <w:szCs w:val="24"/>
        </w:rPr>
        <w:t xml:space="preserve"> nos recuerda que si 34 millones de mexicanas y mexicanos </w:t>
      </w:r>
      <w:r w:rsidR="004F7A6D">
        <w:rPr>
          <w:rFonts w:asciiTheme="minorHAnsi" w:hAnsiTheme="minorHAnsi" w:cstheme="minorHAnsi"/>
          <w:bCs/>
          <w:color w:val="000000"/>
          <w:sz w:val="24"/>
          <w:szCs w:val="24"/>
        </w:rPr>
        <w:t>están</w:t>
      </w:r>
      <w:r>
        <w:rPr>
          <w:rFonts w:asciiTheme="minorHAnsi" w:hAnsiTheme="minorHAnsi" w:cstheme="minorHAnsi"/>
          <w:bCs/>
          <w:color w:val="000000"/>
          <w:sz w:val="24"/>
          <w:szCs w:val="24"/>
        </w:rPr>
        <w:t xml:space="preserve"> comprometiendo la calidad y cantidad de su comida, o</w:t>
      </w:r>
      <w:r w:rsidR="004F7A6D">
        <w:rPr>
          <w:rFonts w:asciiTheme="minorHAnsi" w:hAnsiTheme="minorHAnsi" w:cstheme="minorHAnsi"/>
          <w:bCs/>
          <w:color w:val="000000"/>
          <w:sz w:val="24"/>
          <w:szCs w:val="24"/>
        </w:rPr>
        <w:t xml:space="preserve"> tienen incluso</w:t>
      </w:r>
      <w:r>
        <w:rPr>
          <w:rFonts w:asciiTheme="minorHAnsi" w:hAnsiTheme="minorHAnsi" w:cstheme="minorHAnsi"/>
          <w:bCs/>
          <w:color w:val="000000"/>
          <w:sz w:val="24"/>
          <w:szCs w:val="24"/>
        </w:rPr>
        <w:t xml:space="preserve"> la certeza de que hoy, </w:t>
      </w:r>
      <w:r w:rsidR="004F7A6D">
        <w:rPr>
          <w:rFonts w:asciiTheme="minorHAnsi" w:hAnsiTheme="minorHAnsi" w:cstheme="minorHAnsi"/>
          <w:bCs/>
          <w:color w:val="000000"/>
          <w:sz w:val="24"/>
          <w:szCs w:val="24"/>
        </w:rPr>
        <w:t xml:space="preserve">como tantos otros días, no podrán saciar el hambre, es resultado también del ingente desperdicio de comida, una problemática en la que todas y todos contribuimos de alguna forma, pues se estima que desperdiciamos </w:t>
      </w:r>
      <w:r w:rsidR="004F7A6D" w:rsidRPr="004F7A6D">
        <w:rPr>
          <w:rFonts w:asciiTheme="minorHAnsi" w:hAnsiTheme="minorHAnsi" w:cstheme="minorHAnsi"/>
          <w:bCs/>
          <w:color w:val="000000"/>
          <w:sz w:val="24"/>
          <w:szCs w:val="24"/>
        </w:rPr>
        <w:t>11 979 364</w:t>
      </w:r>
      <w:r w:rsidR="004F7A6D">
        <w:rPr>
          <w:rFonts w:asciiTheme="minorHAnsi" w:hAnsiTheme="minorHAnsi" w:cstheme="minorHAnsi"/>
          <w:bCs/>
          <w:color w:val="000000"/>
          <w:sz w:val="24"/>
          <w:szCs w:val="24"/>
        </w:rPr>
        <w:t xml:space="preserve"> toneladas de comida al año, lo que representa un total de 94 kilogramos anuales per cápita</w:t>
      </w:r>
      <w:r w:rsidR="00E149D5">
        <w:rPr>
          <w:rFonts w:asciiTheme="minorHAnsi" w:hAnsiTheme="minorHAnsi" w:cstheme="minorHAnsi"/>
          <w:bCs/>
          <w:color w:val="000000"/>
          <w:sz w:val="24"/>
          <w:szCs w:val="24"/>
        </w:rPr>
        <w:t>,</w:t>
      </w:r>
      <w:r w:rsidR="004F7A6D">
        <w:rPr>
          <w:rStyle w:val="Refdenotaalpie"/>
          <w:rFonts w:asciiTheme="minorHAnsi" w:hAnsiTheme="minorHAnsi" w:cstheme="minorHAnsi"/>
          <w:bCs/>
          <w:color w:val="000000"/>
          <w:sz w:val="24"/>
          <w:szCs w:val="24"/>
        </w:rPr>
        <w:footnoteReference w:id="3"/>
      </w:r>
      <w:r w:rsidR="00E149D5">
        <w:rPr>
          <w:rFonts w:asciiTheme="minorHAnsi" w:hAnsiTheme="minorHAnsi" w:cstheme="minorHAnsi"/>
          <w:bCs/>
          <w:color w:val="000000"/>
          <w:sz w:val="24"/>
          <w:szCs w:val="24"/>
        </w:rPr>
        <w:t xml:space="preserve"> esto, además de las implicaciones mencionadas, tiene también un impacto ambiental directo relacionado con el </w:t>
      </w:r>
      <w:r w:rsidR="00285F71">
        <w:rPr>
          <w:rFonts w:asciiTheme="minorHAnsi" w:hAnsiTheme="minorHAnsi" w:cstheme="minorHAnsi"/>
          <w:bCs/>
          <w:color w:val="000000"/>
          <w:sz w:val="24"/>
          <w:szCs w:val="24"/>
        </w:rPr>
        <w:t>mal aprovechamiento</w:t>
      </w:r>
      <w:r w:rsidR="00E149D5">
        <w:rPr>
          <w:rFonts w:asciiTheme="minorHAnsi" w:hAnsiTheme="minorHAnsi" w:cstheme="minorHAnsi"/>
          <w:bCs/>
          <w:color w:val="000000"/>
          <w:sz w:val="24"/>
          <w:szCs w:val="24"/>
        </w:rPr>
        <w:t xml:space="preserve"> y contaminación del agua, así como con la erosión</w:t>
      </w:r>
      <w:r w:rsidR="004D7FCA">
        <w:rPr>
          <w:rFonts w:asciiTheme="minorHAnsi" w:hAnsiTheme="minorHAnsi" w:cstheme="minorHAnsi"/>
          <w:bCs/>
          <w:color w:val="000000"/>
          <w:sz w:val="24"/>
          <w:szCs w:val="24"/>
        </w:rPr>
        <w:t xml:space="preserve"> </w:t>
      </w:r>
      <w:r w:rsidR="00285F71">
        <w:rPr>
          <w:rFonts w:asciiTheme="minorHAnsi" w:hAnsiTheme="minorHAnsi" w:cstheme="minorHAnsi"/>
          <w:bCs/>
          <w:color w:val="000000"/>
          <w:sz w:val="24"/>
          <w:szCs w:val="24"/>
        </w:rPr>
        <w:t>del suelo y la contaminación del aire.</w:t>
      </w:r>
    </w:p>
    <w:p w:rsidR="00C7620A" w:rsidRDefault="00C7620A"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En atención a lo anterior, </w:t>
      </w:r>
      <w:r w:rsidR="00061B32">
        <w:rPr>
          <w:rFonts w:asciiTheme="minorHAnsi" w:hAnsiTheme="minorHAnsi" w:cstheme="minorHAnsi"/>
          <w:bCs/>
          <w:color w:val="000000"/>
          <w:sz w:val="24"/>
          <w:szCs w:val="24"/>
        </w:rPr>
        <w:t xml:space="preserve">desde el gobierno, así como desde la sociedad civil organizada, se han emprendido grandes esfuerzos </w:t>
      </w:r>
      <w:r w:rsidR="007A2375">
        <w:rPr>
          <w:rFonts w:asciiTheme="minorHAnsi" w:hAnsiTheme="minorHAnsi" w:cstheme="minorHAnsi"/>
          <w:bCs/>
          <w:color w:val="000000"/>
          <w:sz w:val="24"/>
          <w:szCs w:val="24"/>
        </w:rPr>
        <w:t xml:space="preserve">para atender la problemática, uno de los más representativos es, precisamente, el trabajo que hacen la Red de Bancos de Alimentos de México, Organización de la Sociedad Civil sin fines de lucro y apartidista que, compuesta por 54 Bancos, rescata alimentos a lo largo de toda la cadena de valor para llevarlos </w:t>
      </w:r>
      <w:r w:rsidR="007A2375">
        <w:rPr>
          <w:rFonts w:asciiTheme="minorHAnsi" w:hAnsiTheme="minorHAnsi" w:cstheme="minorHAnsi"/>
          <w:bCs/>
          <w:color w:val="000000"/>
          <w:sz w:val="24"/>
          <w:szCs w:val="24"/>
        </w:rPr>
        <w:lastRenderedPageBreak/>
        <w:t>directamente a las familias y comunidades, beneficiando a casi dos millones de personas</w:t>
      </w:r>
      <w:r w:rsidR="00791CC5">
        <w:rPr>
          <w:rFonts w:asciiTheme="minorHAnsi" w:hAnsiTheme="minorHAnsi" w:cstheme="minorHAnsi"/>
          <w:bCs/>
          <w:color w:val="000000"/>
          <w:sz w:val="24"/>
          <w:szCs w:val="24"/>
        </w:rPr>
        <w:t>;</w:t>
      </w:r>
      <w:r w:rsidR="007A2375">
        <w:rPr>
          <w:rFonts w:asciiTheme="minorHAnsi" w:hAnsiTheme="minorHAnsi" w:cstheme="minorHAnsi"/>
          <w:bCs/>
          <w:color w:val="000000"/>
          <w:sz w:val="24"/>
          <w:szCs w:val="24"/>
        </w:rPr>
        <w:t xml:space="preserve"> 140 mil de ellas se encuentran en el Estado de México.</w:t>
      </w:r>
    </w:p>
    <w:p w:rsidR="00C80AA2" w:rsidRDefault="00C80AA2"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Desde el gobierno</w:t>
      </w:r>
      <w:r w:rsidR="00285F71">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existen</w:t>
      </w:r>
      <w:r w:rsidR="00285F71">
        <w:rPr>
          <w:rFonts w:asciiTheme="minorHAnsi" w:hAnsiTheme="minorHAnsi" w:cstheme="minorHAnsi"/>
          <w:bCs/>
          <w:color w:val="000000"/>
          <w:sz w:val="24"/>
          <w:szCs w:val="24"/>
        </w:rPr>
        <w:t xml:space="preserve"> también</w:t>
      </w:r>
      <w:r>
        <w:rPr>
          <w:rFonts w:asciiTheme="minorHAnsi" w:hAnsiTheme="minorHAnsi" w:cstheme="minorHAnsi"/>
          <w:bCs/>
          <w:color w:val="000000"/>
          <w:sz w:val="24"/>
          <w:szCs w:val="24"/>
        </w:rPr>
        <w:t xml:space="preserve"> importantes avances</w:t>
      </w:r>
      <w:r w:rsidR="00285F71">
        <w:rPr>
          <w:rFonts w:asciiTheme="minorHAnsi" w:hAnsiTheme="minorHAnsi" w:cstheme="minorHAnsi"/>
          <w:bCs/>
          <w:color w:val="000000"/>
          <w:sz w:val="24"/>
          <w:szCs w:val="24"/>
        </w:rPr>
        <w:t xml:space="preserve"> que han sido</w:t>
      </w:r>
      <w:r>
        <w:rPr>
          <w:rFonts w:asciiTheme="minorHAnsi" w:hAnsiTheme="minorHAnsi" w:cstheme="minorHAnsi"/>
          <w:bCs/>
          <w:color w:val="000000"/>
          <w:sz w:val="24"/>
          <w:szCs w:val="24"/>
        </w:rPr>
        <w:t xml:space="preserve"> emprendidos tanto por el poder Ejecutivo como por el Legislativo, en el caso del primero, destaca el Decreto Presidencial publicado en el Diario Oficial de la Federación el</w:t>
      </w:r>
      <w:r w:rsidR="00DC743F" w:rsidRPr="00DC743F">
        <w:rPr>
          <w:rFonts w:asciiTheme="minorHAnsi" w:hAnsiTheme="minorHAnsi" w:cstheme="minorHAnsi"/>
          <w:bCs/>
          <w:color w:val="000000"/>
          <w:sz w:val="24"/>
          <w:szCs w:val="24"/>
        </w:rPr>
        <w:t xml:space="preserve"> 25 de diciembre de 2005, </w:t>
      </w:r>
      <w:r>
        <w:rPr>
          <w:rFonts w:asciiTheme="minorHAnsi" w:hAnsiTheme="minorHAnsi" w:cstheme="minorHAnsi"/>
          <w:bCs/>
          <w:color w:val="000000"/>
          <w:sz w:val="24"/>
          <w:szCs w:val="24"/>
        </w:rPr>
        <w:t>a través del cual</w:t>
      </w:r>
      <w:r w:rsidR="00DC743F" w:rsidRPr="00DC743F">
        <w:rPr>
          <w:rFonts w:asciiTheme="minorHAnsi" w:hAnsiTheme="minorHAnsi" w:cstheme="minorHAnsi"/>
          <w:bCs/>
          <w:color w:val="000000"/>
          <w:sz w:val="24"/>
          <w:szCs w:val="24"/>
        </w:rPr>
        <w:t xml:space="preserve"> se otorgaban diversos beneficios fiscales para las personas morales que decidieran donar alimentos que, a pesar de haber perdido sus condiciones óptimas de empaquetado, presentación o maduración, aún </w:t>
      </w:r>
      <w:r>
        <w:rPr>
          <w:rFonts w:asciiTheme="minorHAnsi" w:hAnsiTheme="minorHAnsi" w:cstheme="minorHAnsi"/>
          <w:bCs/>
          <w:color w:val="000000"/>
          <w:sz w:val="24"/>
          <w:szCs w:val="24"/>
        </w:rPr>
        <w:t>fuera</w:t>
      </w:r>
      <w:r w:rsidR="00DC743F" w:rsidRPr="00DC743F">
        <w:rPr>
          <w:rFonts w:asciiTheme="minorHAnsi" w:hAnsiTheme="minorHAnsi" w:cstheme="minorHAnsi"/>
          <w:bCs/>
          <w:color w:val="000000"/>
          <w:sz w:val="24"/>
          <w:szCs w:val="24"/>
        </w:rPr>
        <w:t xml:space="preserve">n seguros para el consumo humano. </w:t>
      </w:r>
    </w:p>
    <w:p w:rsidR="00DC743F" w:rsidRPr="00DC743F" w:rsidRDefault="00DC743F"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sidRPr="00DC743F">
        <w:rPr>
          <w:rFonts w:asciiTheme="minorHAnsi" w:hAnsiTheme="minorHAnsi" w:cstheme="minorHAnsi"/>
          <w:bCs/>
          <w:color w:val="000000"/>
          <w:sz w:val="24"/>
          <w:szCs w:val="24"/>
        </w:rPr>
        <w:t>Este decreto fungió como directriz especial para las leyes relativas a los ejercicios fiscales anuales</w:t>
      </w:r>
      <w:r w:rsidR="00C80AA2">
        <w:rPr>
          <w:rFonts w:asciiTheme="minorHAnsi" w:hAnsiTheme="minorHAnsi" w:cstheme="minorHAnsi"/>
          <w:bCs/>
          <w:color w:val="000000"/>
          <w:sz w:val="24"/>
          <w:szCs w:val="24"/>
        </w:rPr>
        <w:t>, y fue una me</w:t>
      </w:r>
      <w:r w:rsidRPr="00DC743F">
        <w:rPr>
          <w:rFonts w:asciiTheme="minorHAnsi" w:hAnsiTheme="minorHAnsi" w:cstheme="minorHAnsi"/>
          <w:bCs/>
          <w:color w:val="000000"/>
          <w:sz w:val="24"/>
          <w:szCs w:val="24"/>
        </w:rPr>
        <w:t xml:space="preserve">todología retomada por los </w:t>
      </w:r>
      <w:r w:rsidR="00C80AA2">
        <w:rPr>
          <w:rFonts w:asciiTheme="minorHAnsi" w:hAnsiTheme="minorHAnsi" w:cstheme="minorHAnsi"/>
          <w:bCs/>
          <w:color w:val="000000"/>
          <w:sz w:val="24"/>
          <w:szCs w:val="24"/>
        </w:rPr>
        <w:t>dos presidentes subsecuentes.</w:t>
      </w:r>
      <w:r w:rsidRPr="00DC743F">
        <w:rPr>
          <w:rFonts w:asciiTheme="minorHAnsi" w:hAnsiTheme="minorHAnsi" w:cstheme="minorHAnsi"/>
          <w:bCs/>
          <w:color w:val="000000"/>
          <w:sz w:val="24"/>
          <w:szCs w:val="24"/>
        </w:rPr>
        <w:t xml:space="preserve"> </w:t>
      </w:r>
    </w:p>
    <w:p w:rsidR="00DC743F" w:rsidRPr="00DC743F" w:rsidRDefault="00C80AA2"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En el ámbito Legislativo</w:t>
      </w:r>
      <w:r w:rsidR="00DC743F" w:rsidRPr="00DC743F">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diversas entidades</w:t>
      </w:r>
      <w:r w:rsidR="00DC743F" w:rsidRPr="00DC743F">
        <w:rPr>
          <w:rFonts w:asciiTheme="minorHAnsi" w:hAnsiTheme="minorHAnsi" w:cstheme="minorHAnsi"/>
          <w:bCs/>
          <w:color w:val="000000"/>
          <w:sz w:val="24"/>
          <w:szCs w:val="24"/>
        </w:rPr>
        <w:t xml:space="preserve"> de la República Mexicana comenz</w:t>
      </w:r>
      <w:r>
        <w:rPr>
          <w:rFonts w:asciiTheme="minorHAnsi" w:hAnsiTheme="minorHAnsi" w:cstheme="minorHAnsi"/>
          <w:bCs/>
          <w:color w:val="000000"/>
          <w:sz w:val="24"/>
          <w:szCs w:val="24"/>
        </w:rPr>
        <w:t>aron</w:t>
      </w:r>
      <w:r w:rsidR="00DC743F" w:rsidRPr="00DC743F">
        <w:rPr>
          <w:rFonts w:asciiTheme="minorHAnsi" w:hAnsiTheme="minorHAnsi" w:cstheme="minorHAnsi"/>
          <w:bCs/>
          <w:color w:val="000000"/>
          <w:sz w:val="24"/>
          <w:szCs w:val="24"/>
        </w:rPr>
        <w:t xml:space="preserve"> a reconocer la labor </w:t>
      </w:r>
      <w:r>
        <w:rPr>
          <w:rFonts w:asciiTheme="minorHAnsi" w:hAnsiTheme="minorHAnsi" w:cstheme="minorHAnsi"/>
          <w:bCs/>
          <w:color w:val="000000"/>
          <w:sz w:val="24"/>
          <w:szCs w:val="24"/>
        </w:rPr>
        <w:t xml:space="preserve">y los impactos </w:t>
      </w:r>
      <w:r w:rsidR="00DC743F" w:rsidRPr="00DC743F">
        <w:rPr>
          <w:rFonts w:asciiTheme="minorHAnsi" w:hAnsiTheme="minorHAnsi" w:cstheme="minorHAnsi"/>
          <w:bCs/>
          <w:color w:val="000000"/>
          <w:sz w:val="24"/>
          <w:szCs w:val="24"/>
        </w:rPr>
        <w:t>social</w:t>
      </w:r>
      <w:r>
        <w:rPr>
          <w:rFonts w:asciiTheme="minorHAnsi" w:hAnsiTheme="minorHAnsi" w:cstheme="minorHAnsi"/>
          <w:bCs/>
          <w:color w:val="000000"/>
          <w:sz w:val="24"/>
          <w:szCs w:val="24"/>
        </w:rPr>
        <w:t>es, económicos y ambientales</w:t>
      </w:r>
      <w:r w:rsidR="00DC743F" w:rsidRPr="00DC743F">
        <w:rPr>
          <w:rFonts w:asciiTheme="minorHAnsi" w:hAnsiTheme="minorHAnsi" w:cstheme="minorHAnsi"/>
          <w:bCs/>
          <w:color w:val="000000"/>
          <w:sz w:val="24"/>
          <w:szCs w:val="24"/>
        </w:rPr>
        <w:t xml:space="preserve"> del Banco de Alimentos de México, expidiendo leyes tendientes a </w:t>
      </w:r>
      <w:r>
        <w:rPr>
          <w:rFonts w:asciiTheme="minorHAnsi" w:hAnsiTheme="minorHAnsi" w:cstheme="minorHAnsi"/>
          <w:bCs/>
          <w:color w:val="000000"/>
          <w:sz w:val="24"/>
          <w:szCs w:val="24"/>
        </w:rPr>
        <w:t xml:space="preserve">fortalecer la relación </w:t>
      </w:r>
      <w:r w:rsidR="00DC743F" w:rsidRPr="00DC743F">
        <w:rPr>
          <w:rFonts w:asciiTheme="minorHAnsi" w:hAnsiTheme="minorHAnsi" w:cstheme="minorHAnsi"/>
          <w:bCs/>
          <w:color w:val="000000"/>
          <w:sz w:val="24"/>
          <w:szCs w:val="24"/>
        </w:rPr>
        <w:t>entre el Estado y dicha organización</w:t>
      </w:r>
      <w:r>
        <w:rPr>
          <w:rFonts w:asciiTheme="minorHAnsi" w:hAnsiTheme="minorHAnsi" w:cstheme="minorHAnsi"/>
          <w:bCs/>
          <w:color w:val="000000"/>
          <w:sz w:val="24"/>
          <w:szCs w:val="24"/>
        </w:rPr>
        <w:t>; d</w:t>
      </w:r>
      <w:r w:rsidR="00DC743F" w:rsidRPr="00DC743F">
        <w:rPr>
          <w:rFonts w:asciiTheme="minorHAnsi" w:hAnsiTheme="minorHAnsi" w:cstheme="minorHAnsi"/>
          <w:bCs/>
          <w:color w:val="000000"/>
          <w:sz w:val="24"/>
          <w:szCs w:val="24"/>
        </w:rPr>
        <w:t xml:space="preserve">ecretándose así la Ley para la donación altruista de la Ciudad de México (2016), la Ley del Derecho a la Alimentación Adecuada y combate contra el desperdicio de Alimentos para el Estado de Nuevo León (2017), la Ley para la recuperación de alimentos del Estado Libre y Soberano de Zacatecas (2019), la Ley para la recuperación de alimentos del Estado libre y Soberano de Michoacán (2019) y la Ley para la recuperación de alimentos del Estado de México (2019). </w:t>
      </w:r>
    </w:p>
    <w:p w:rsidR="00DC743F" w:rsidRPr="00DC743F" w:rsidRDefault="00E149D5"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w:t>
      </w:r>
      <w:r w:rsidR="00DC743F" w:rsidRPr="00DC743F">
        <w:rPr>
          <w:rFonts w:asciiTheme="minorHAnsi" w:hAnsiTheme="minorHAnsi" w:cstheme="minorHAnsi"/>
          <w:bCs/>
          <w:color w:val="000000"/>
          <w:sz w:val="24"/>
          <w:szCs w:val="24"/>
        </w:rPr>
        <w:t xml:space="preserve"> 3 años de </w:t>
      </w:r>
      <w:r>
        <w:rPr>
          <w:rFonts w:asciiTheme="minorHAnsi" w:hAnsiTheme="minorHAnsi" w:cstheme="minorHAnsi"/>
          <w:bCs/>
          <w:color w:val="000000"/>
          <w:sz w:val="24"/>
          <w:szCs w:val="24"/>
        </w:rPr>
        <w:t>la</w:t>
      </w:r>
      <w:r w:rsidR="00DC743F" w:rsidRPr="00DC743F">
        <w:rPr>
          <w:rFonts w:asciiTheme="minorHAnsi" w:hAnsiTheme="minorHAnsi" w:cstheme="minorHAnsi"/>
          <w:bCs/>
          <w:color w:val="000000"/>
          <w:sz w:val="24"/>
          <w:szCs w:val="24"/>
        </w:rPr>
        <w:t xml:space="preserve"> publicación </w:t>
      </w:r>
      <w:r>
        <w:rPr>
          <w:rFonts w:asciiTheme="minorHAnsi" w:hAnsiTheme="minorHAnsi" w:cstheme="minorHAnsi"/>
          <w:bCs/>
          <w:color w:val="000000"/>
          <w:sz w:val="24"/>
          <w:szCs w:val="24"/>
        </w:rPr>
        <w:t>de la norma en el Estado de México</w:t>
      </w:r>
      <w:r w:rsidR="008570E3">
        <w:rPr>
          <w:rFonts w:asciiTheme="minorHAnsi" w:hAnsiTheme="minorHAnsi" w:cstheme="minorHAnsi"/>
          <w:bCs/>
          <w:color w:val="000000"/>
          <w:sz w:val="24"/>
          <w:szCs w:val="24"/>
        </w:rPr>
        <w:t xml:space="preserve">, han sido nulos los avances institucionales para volverla operante, tal es el caso que, al día 13 de octubre del 2022, no existe aún ninguna de las unidades administrativas previstas en la ley. Aunado a </w:t>
      </w:r>
      <w:r w:rsidR="00BD1387">
        <w:rPr>
          <w:rFonts w:asciiTheme="minorHAnsi" w:hAnsiTheme="minorHAnsi" w:cstheme="minorHAnsi"/>
          <w:bCs/>
          <w:color w:val="000000"/>
          <w:sz w:val="24"/>
          <w:szCs w:val="24"/>
        </w:rPr>
        <w:t xml:space="preserve">ello, </w:t>
      </w:r>
      <w:r w:rsidR="00BD1387" w:rsidRPr="00DC743F">
        <w:rPr>
          <w:rFonts w:asciiTheme="minorHAnsi" w:hAnsiTheme="minorHAnsi" w:cstheme="minorHAnsi"/>
          <w:bCs/>
          <w:color w:val="000000"/>
          <w:sz w:val="24"/>
          <w:szCs w:val="24"/>
        </w:rPr>
        <w:t>nuestra</w:t>
      </w:r>
      <w:r w:rsidR="00DC743F" w:rsidRPr="00DC743F">
        <w:rPr>
          <w:rFonts w:asciiTheme="minorHAnsi" w:hAnsiTheme="minorHAnsi" w:cstheme="minorHAnsi"/>
          <w:bCs/>
          <w:color w:val="000000"/>
          <w:sz w:val="24"/>
          <w:szCs w:val="24"/>
        </w:rPr>
        <w:t xml:space="preserve"> entidad, e inclusive </w:t>
      </w:r>
      <w:r>
        <w:rPr>
          <w:rFonts w:asciiTheme="minorHAnsi" w:hAnsiTheme="minorHAnsi" w:cstheme="minorHAnsi"/>
          <w:bCs/>
          <w:color w:val="000000"/>
          <w:sz w:val="24"/>
          <w:szCs w:val="24"/>
        </w:rPr>
        <w:t>el</w:t>
      </w:r>
      <w:r w:rsidR="00DC743F" w:rsidRPr="00DC743F">
        <w:rPr>
          <w:rFonts w:asciiTheme="minorHAnsi" w:hAnsiTheme="minorHAnsi" w:cstheme="minorHAnsi"/>
          <w:bCs/>
          <w:color w:val="000000"/>
          <w:sz w:val="24"/>
          <w:szCs w:val="24"/>
        </w:rPr>
        <w:t xml:space="preserve"> país y </w:t>
      </w:r>
      <w:r>
        <w:rPr>
          <w:rFonts w:asciiTheme="minorHAnsi" w:hAnsiTheme="minorHAnsi" w:cstheme="minorHAnsi"/>
          <w:bCs/>
          <w:color w:val="000000"/>
          <w:sz w:val="24"/>
          <w:szCs w:val="24"/>
        </w:rPr>
        <w:t>el</w:t>
      </w:r>
      <w:r w:rsidR="00DC743F" w:rsidRPr="00DC743F">
        <w:rPr>
          <w:rFonts w:asciiTheme="minorHAnsi" w:hAnsiTheme="minorHAnsi" w:cstheme="minorHAnsi"/>
          <w:bCs/>
          <w:color w:val="000000"/>
          <w:sz w:val="24"/>
          <w:szCs w:val="24"/>
        </w:rPr>
        <w:t xml:space="preserve"> mundo, han </w:t>
      </w:r>
      <w:r w:rsidR="00285F71">
        <w:rPr>
          <w:rFonts w:asciiTheme="minorHAnsi" w:hAnsiTheme="minorHAnsi" w:cstheme="minorHAnsi"/>
          <w:bCs/>
          <w:color w:val="000000"/>
          <w:sz w:val="24"/>
          <w:szCs w:val="24"/>
        </w:rPr>
        <w:t>atravesado</w:t>
      </w:r>
      <w:r w:rsidR="00DC743F" w:rsidRPr="00DC743F">
        <w:rPr>
          <w:rFonts w:asciiTheme="minorHAnsi" w:hAnsiTheme="minorHAnsi" w:cstheme="minorHAnsi"/>
          <w:bCs/>
          <w:color w:val="000000"/>
          <w:sz w:val="24"/>
          <w:szCs w:val="24"/>
        </w:rPr>
        <w:t xml:space="preserve"> enormes cambios</w:t>
      </w:r>
      <w:r w:rsidR="00285F71">
        <w:rPr>
          <w:rFonts w:asciiTheme="minorHAnsi" w:hAnsiTheme="minorHAnsi" w:cstheme="minorHAnsi"/>
          <w:bCs/>
          <w:color w:val="000000"/>
          <w:sz w:val="24"/>
          <w:szCs w:val="24"/>
        </w:rPr>
        <w:t xml:space="preserve"> económicos y</w:t>
      </w:r>
      <w:r w:rsidR="00DC743F" w:rsidRPr="00DC743F">
        <w:rPr>
          <w:rFonts w:asciiTheme="minorHAnsi" w:hAnsiTheme="minorHAnsi" w:cstheme="minorHAnsi"/>
          <w:bCs/>
          <w:color w:val="000000"/>
          <w:sz w:val="24"/>
          <w:szCs w:val="24"/>
        </w:rPr>
        <w:t xml:space="preserve"> </w:t>
      </w:r>
      <w:r w:rsidR="00285F71">
        <w:rPr>
          <w:rFonts w:asciiTheme="minorHAnsi" w:hAnsiTheme="minorHAnsi" w:cstheme="minorHAnsi"/>
          <w:bCs/>
          <w:color w:val="000000"/>
          <w:sz w:val="24"/>
          <w:szCs w:val="24"/>
        </w:rPr>
        <w:t>s</w:t>
      </w:r>
      <w:r w:rsidR="00DC743F" w:rsidRPr="00DC743F">
        <w:rPr>
          <w:rFonts w:asciiTheme="minorHAnsi" w:hAnsiTheme="minorHAnsi" w:cstheme="minorHAnsi"/>
          <w:bCs/>
          <w:color w:val="000000"/>
          <w:sz w:val="24"/>
          <w:szCs w:val="24"/>
        </w:rPr>
        <w:t>ocioambientales,</w:t>
      </w:r>
      <w:r w:rsidR="00285F71">
        <w:rPr>
          <w:rFonts w:asciiTheme="minorHAnsi" w:hAnsiTheme="minorHAnsi" w:cstheme="minorHAnsi"/>
          <w:bCs/>
          <w:color w:val="000000"/>
          <w:sz w:val="24"/>
          <w:szCs w:val="24"/>
        </w:rPr>
        <w:t xml:space="preserve"> muchos de ellos resultado de la pandemia por COVID-19, </w:t>
      </w:r>
      <w:r w:rsidR="00DC743F" w:rsidRPr="00DC743F">
        <w:rPr>
          <w:rFonts w:asciiTheme="minorHAnsi" w:hAnsiTheme="minorHAnsi" w:cstheme="minorHAnsi"/>
          <w:bCs/>
          <w:color w:val="000000"/>
          <w:sz w:val="24"/>
          <w:szCs w:val="24"/>
        </w:rPr>
        <w:t xml:space="preserve">los cuales, pese a ser relativamente recientes, cambiaron por completo nuestro contexto y </w:t>
      </w:r>
      <w:r w:rsidR="006C6701">
        <w:rPr>
          <w:rFonts w:asciiTheme="minorHAnsi" w:hAnsiTheme="minorHAnsi" w:cstheme="minorHAnsi"/>
          <w:bCs/>
          <w:color w:val="000000"/>
          <w:sz w:val="24"/>
          <w:szCs w:val="24"/>
        </w:rPr>
        <w:lastRenderedPageBreak/>
        <w:t xml:space="preserve">orientan la necesidad </w:t>
      </w:r>
      <w:r w:rsidR="00DC743F" w:rsidRPr="00DC743F">
        <w:rPr>
          <w:rFonts w:asciiTheme="minorHAnsi" w:hAnsiTheme="minorHAnsi" w:cstheme="minorHAnsi"/>
          <w:bCs/>
          <w:color w:val="000000"/>
          <w:sz w:val="24"/>
          <w:szCs w:val="24"/>
        </w:rPr>
        <w:t>de una inmediata actualización</w:t>
      </w:r>
      <w:r w:rsidR="006C6701">
        <w:rPr>
          <w:rFonts w:asciiTheme="minorHAnsi" w:hAnsiTheme="minorHAnsi" w:cstheme="minorHAnsi"/>
          <w:bCs/>
          <w:color w:val="000000"/>
          <w:sz w:val="24"/>
          <w:szCs w:val="24"/>
        </w:rPr>
        <w:t xml:space="preserve"> de la norma que pueda atender la problemática </w:t>
      </w:r>
      <w:r w:rsidR="00DC743F" w:rsidRPr="00DC743F">
        <w:rPr>
          <w:rFonts w:asciiTheme="minorHAnsi" w:hAnsiTheme="minorHAnsi" w:cstheme="minorHAnsi"/>
          <w:bCs/>
          <w:color w:val="000000"/>
          <w:sz w:val="24"/>
          <w:szCs w:val="24"/>
        </w:rPr>
        <w:t>con triple enfoque: social, ambiental y económic</w:t>
      </w:r>
      <w:r w:rsidR="006C6701">
        <w:rPr>
          <w:rFonts w:asciiTheme="minorHAnsi" w:hAnsiTheme="minorHAnsi" w:cstheme="minorHAnsi"/>
          <w:bCs/>
          <w:color w:val="000000"/>
          <w:sz w:val="24"/>
          <w:szCs w:val="24"/>
        </w:rPr>
        <w:t>o</w:t>
      </w:r>
      <w:r w:rsidR="00DC743F" w:rsidRPr="00DC743F">
        <w:rPr>
          <w:rFonts w:asciiTheme="minorHAnsi" w:hAnsiTheme="minorHAnsi" w:cstheme="minorHAnsi"/>
          <w:bCs/>
          <w:color w:val="000000"/>
          <w:sz w:val="24"/>
          <w:szCs w:val="24"/>
        </w:rPr>
        <w:t>.</w:t>
      </w:r>
    </w:p>
    <w:p w:rsidR="00DC743F" w:rsidRDefault="00DC743F"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sidRPr="00DC743F">
        <w:rPr>
          <w:rFonts w:asciiTheme="minorHAnsi" w:hAnsiTheme="minorHAnsi" w:cstheme="minorHAnsi"/>
          <w:bCs/>
          <w:color w:val="000000"/>
          <w:sz w:val="24"/>
          <w:szCs w:val="24"/>
        </w:rPr>
        <w:t>El objetivo fundamental del gobierno mexiquense es el orden público e interés social de la ciudadanía, objetivo que s</w:t>
      </w:r>
      <w:r w:rsidR="009D504E">
        <w:rPr>
          <w:rFonts w:asciiTheme="minorHAnsi" w:hAnsiTheme="minorHAnsi" w:cstheme="minorHAnsi"/>
          <w:bCs/>
          <w:color w:val="000000"/>
          <w:sz w:val="24"/>
          <w:szCs w:val="24"/>
        </w:rPr>
        <w:t>ó</w:t>
      </w:r>
      <w:r w:rsidRPr="00DC743F">
        <w:rPr>
          <w:rFonts w:asciiTheme="minorHAnsi" w:hAnsiTheme="minorHAnsi" w:cstheme="minorHAnsi"/>
          <w:bCs/>
          <w:color w:val="000000"/>
          <w:sz w:val="24"/>
          <w:szCs w:val="24"/>
        </w:rPr>
        <w:t xml:space="preserve">lo se puede alcanzar cuando la totalidad de los ciudadanos pueda ejercer con libertad e integridad los derechos que la ley le reconoce, siendo uno de estos el derecho a la alimentación integral, sana y nutritiva. Y toda vez que tanto el Estado, como la ciudadanía y las personas tengan los medios, mecanismos e instrumentos suficientes y necesarios para brindarle apoyo a aquellos que se ven vulnerados en su derecho a la alimentación, es menester instar a que dicho apoyo se materialice. </w:t>
      </w:r>
    </w:p>
    <w:p w:rsidR="003F44F9" w:rsidRDefault="006C6701" w:rsidP="00E149D5">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En este sentido, la presente Iniciativa con Proyecto de Decreto propone la reforma y adición de diversos artículos </w:t>
      </w:r>
      <w:r w:rsidRPr="006C6701">
        <w:rPr>
          <w:rFonts w:asciiTheme="minorHAnsi" w:hAnsiTheme="minorHAnsi" w:cstheme="minorHAnsi"/>
          <w:bCs/>
          <w:color w:val="000000"/>
          <w:sz w:val="24"/>
          <w:szCs w:val="24"/>
        </w:rPr>
        <w:t>de la Ley para la Recuperación y Aprovechamiento de Alimentos del Estado de México</w:t>
      </w:r>
      <w:r>
        <w:rPr>
          <w:rFonts w:asciiTheme="minorHAnsi" w:hAnsiTheme="minorHAnsi" w:cstheme="minorHAnsi"/>
          <w:bCs/>
          <w:color w:val="000000"/>
          <w:sz w:val="24"/>
          <w:szCs w:val="24"/>
        </w:rPr>
        <w:t xml:space="preserve"> a fin de fortalecer y estrechar la relación con los Bancos de Alimentos, así como de mejorar los mecanismos y herramientas para desincentivar el desperdicio de alimentos, que </w:t>
      </w:r>
      <w:r w:rsidR="00E149D5" w:rsidRPr="00DC743F">
        <w:rPr>
          <w:rFonts w:asciiTheme="minorHAnsi" w:hAnsiTheme="minorHAnsi" w:cstheme="minorHAnsi"/>
          <w:bCs/>
          <w:color w:val="000000"/>
          <w:sz w:val="24"/>
          <w:szCs w:val="24"/>
        </w:rPr>
        <w:t xml:space="preserve">es </w:t>
      </w:r>
      <w:r>
        <w:rPr>
          <w:rFonts w:asciiTheme="minorHAnsi" w:hAnsiTheme="minorHAnsi" w:cstheme="minorHAnsi"/>
          <w:bCs/>
          <w:color w:val="000000"/>
          <w:sz w:val="24"/>
          <w:szCs w:val="24"/>
        </w:rPr>
        <w:t xml:space="preserve">no </w:t>
      </w:r>
      <w:r w:rsidR="00E149D5">
        <w:rPr>
          <w:rFonts w:asciiTheme="minorHAnsi" w:hAnsiTheme="minorHAnsi" w:cstheme="minorHAnsi"/>
          <w:bCs/>
          <w:color w:val="000000"/>
          <w:sz w:val="24"/>
          <w:szCs w:val="24"/>
        </w:rPr>
        <w:t xml:space="preserve">sólo </w:t>
      </w:r>
      <w:r w:rsidR="00E149D5" w:rsidRPr="00DC743F">
        <w:rPr>
          <w:rFonts w:asciiTheme="minorHAnsi" w:hAnsiTheme="minorHAnsi" w:cstheme="minorHAnsi"/>
          <w:bCs/>
          <w:color w:val="000000"/>
          <w:sz w:val="24"/>
          <w:szCs w:val="24"/>
        </w:rPr>
        <w:t>una legitimación de la privación del derecho a la alimentación de la ciudadanía mexiquense, sino un atentado contra la salud y medio ambiente dignos</w:t>
      </w:r>
      <w:r w:rsidR="008570E3">
        <w:rPr>
          <w:rFonts w:asciiTheme="minorHAnsi" w:hAnsiTheme="minorHAnsi" w:cstheme="minorHAnsi"/>
          <w:bCs/>
          <w:color w:val="000000"/>
          <w:sz w:val="24"/>
          <w:szCs w:val="24"/>
        </w:rPr>
        <w:t xml:space="preserve">. </w:t>
      </w:r>
    </w:p>
    <w:p w:rsidR="00E149D5" w:rsidRPr="00DC743F" w:rsidRDefault="006C6701" w:rsidP="00E149D5">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E</w:t>
      </w:r>
      <w:r w:rsidR="00E149D5" w:rsidRPr="00DC743F">
        <w:rPr>
          <w:rFonts w:asciiTheme="minorHAnsi" w:hAnsiTheme="minorHAnsi" w:cstheme="minorHAnsi"/>
          <w:bCs/>
          <w:color w:val="000000"/>
          <w:sz w:val="24"/>
          <w:szCs w:val="24"/>
        </w:rPr>
        <w:t>n virtud de que la legislación ambiental mexicana exige la reparación del daño, es que e</w:t>
      </w:r>
      <w:r w:rsidR="003F44F9">
        <w:rPr>
          <w:rFonts w:asciiTheme="minorHAnsi" w:hAnsiTheme="minorHAnsi" w:cstheme="minorHAnsi"/>
          <w:bCs/>
          <w:color w:val="000000"/>
          <w:sz w:val="24"/>
          <w:szCs w:val="24"/>
        </w:rPr>
        <w:t xml:space="preserve">l </w:t>
      </w:r>
      <w:r w:rsidR="00E149D5" w:rsidRPr="00DC743F">
        <w:rPr>
          <w:rFonts w:asciiTheme="minorHAnsi" w:hAnsiTheme="minorHAnsi" w:cstheme="minorHAnsi"/>
          <w:bCs/>
          <w:color w:val="000000"/>
          <w:sz w:val="24"/>
          <w:szCs w:val="24"/>
        </w:rPr>
        <w:t xml:space="preserve">proyecto de </w:t>
      </w:r>
      <w:r w:rsidR="003F44F9">
        <w:rPr>
          <w:rFonts w:asciiTheme="minorHAnsi" w:hAnsiTheme="minorHAnsi" w:cstheme="minorHAnsi"/>
          <w:bCs/>
          <w:color w:val="000000"/>
          <w:sz w:val="24"/>
          <w:szCs w:val="24"/>
        </w:rPr>
        <w:t>decreto</w:t>
      </w:r>
      <w:r w:rsidR="00E149D5" w:rsidRPr="00DC743F">
        <w:rPr>
          <w:rFonts w:asciiTheme="minorHAnsi" w:hAnsiTheme="minorHAnsi" w:cstheme="minorHAnsi"/>
          <w:bCs/>
          <w:color w:val="000000"/>
          <w:sz w:val="24"/>
          <w:szCs w:val="24"/>
        </w:rPr>
        <w:t xml:space="preserve"> adiciona diversas sanciones a </w:t>
      </w:r>
      <w:r w:rsidR="008570E3">
        <w:rPr>
          <w:rFonts w:asciiTheme="minorHAnsi" w:hAnsiTheme="minorHAnsi" w:cstheme="minorHAnsi"/>
          <w:bCs/>
          <w:color w:val="000000"/>
          <w:sz w:val="24"/>
          <w:szCs w:val="24"/>
        </w:rPr>
        <w:t>quienes</w:t>
      </w:r>
      <w:r w:rsidR="00E149D5" w:rsidRPr="00DC743F">
        <w:rPr>
          <w:rFonts w:asciiTheme="minorHAnsi" w:hAnsiTheme="minorHAnsi" w:cstheme="minorHAnsi"/>
          <w:bCs/>
          <w:color w:val="000000"/>
          <w:sz w:val="24"/>
          <w:szCs w:val="24"/>
        </w:rPr>
        <w:t xml:space="preserve"> desperdicien alimentos de forma habitual, insidiosa y grave.</w:t>
      </w:r>
    </w:p>
    <w:p w:rsidR="007A2375" w:rsidRPr="00A673A4" w:rsidRDefault="007A2375" w:rsidP="00DC743F">
      <w:pPr>
        <w:pBdr>
          <w:top w:val="nil"/>
          <w:left w:val="nil"/>
          <w:bottom w:val="nil"/>
          <w:right w:val="nil"/>
          <w:between w:val="nil"/>
        </w:pBdr>
        <w:spacing w:line="36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Finalmente, se destaca que la presente iniciativa fue elaborada en colaboración con el Banco de Alimentos del Estado de México, principal destinatario de la norma, y presentada en el marco de su 25 aniversario</w:t>
      </w:r>
      <w:r w:rsidR="00C80AA2">
        <w:rPr>
          <w:rFonts w:asciiTheme="minorHAnsi" w:hAnsiTheme="minorHAnsi" w:cstheme="minorHAnsi"/>
          <w:bCs/>
          <w:color w:val="000000"/>
          <w:sz w:val="24"/>
          <w:szCs w:val="24"/>
        </w:rPr>
        <w:t>.</w:t>
      </w:r>
    </w:p>
    <w:p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8570E3" w:rsidRDefault="008570E3"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8570E3" w:rsidRDefault="008570E3"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8570E3" w:rsidRDefault="008570E3"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8570E3" w:rsidRPr="00A673A4" w:rsidRDefault="008570E3"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ATENTAMENTE</w:t>
      </w: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GRUPO PARLAMENTARIO DEL PARTIDO DE LA </w:t>
      </w:r>
      <w:r w:rsidRPr="00A673A4">
        <w:rPr>
          <w:rFonts w:asciiTheme="minorHAnsi" w:hAnsiTheme="minorHAnsi" w:cstheme="minorHAnsi"/>
          <w:b/>
          <w:sz w:val="24"/>
          <w:szCs w:val="24"/>
        </w:rPr>
        <w:t>REVOLUCIÓN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DEMOCRÁTICA</w:t>
      </w: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OMAR ORTEGA </w:t>
      </w:r>
      <w:r w:rsidRPr="00A673A4">
        <w:rPr>
          <w:rFonts w:asciiTheme="minorHAnsi" w:hAnsiTheme="minorHAnsi" w:cstheme="minorHAnsi"/>
          <w:b/>
          <w:sz w:val="24"/>
          <w:szCs w:val="24"/>
        </w:rPr>
        <w:t>ÁLVAREZ</w:t>
      </w: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MARIA ELIDIA </w:t>
      </w:r>
      <w:r w:rsidRPr="00A673A4">
        <w:rPr>
          <w:rFonts w:asciiTheme="minorHAnsi" w:hAnsiTheme="minorHAnsi" w:cstheme="minorHAnsi"/>
          <w:b/>
          <w:sz w:val="24"/>
          <w:szCs w:val="24"/>
        </w:rPr>
        <w:t>CASTELÁN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MONDRAGÓN</w:t>
      </w:r>
      <w:r w:rsidRPr="00A673A4">
        <w:rPr>
          <w:rFonts w:asciiTheme="minorHAnsi" w:hAnsiTheme="minorHAnsi" w:cstheme="minorHAnsi"/>
          <w:b/>
          <w:color w:val="000000"/>
          <w:sz w:val="24"/>
          <w:szCs w:val="24"/>
        </w:rPr>
        <w:t xml:space="preserve">                       DIP. VIRIDIANA FUENTES CRUZ</w:t>
      </w: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8570E3" w:rsidRPr="00A673A4" w:rsidRDefault="008570E3"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DECRETO NÚMERO: ____________</w:t>
      </w: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LA H. "LXI" LEGISLATURA DEL ESTADO DE MÉXICO DECRETA:</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 xml:space="preserve">ARTÍCULO ÚNICO. - </w:t>
      </w:r>
      <w:r w:rsidRPr="00A673A4">
        <w:rPr>
          <w:rFonts w:asciiTheme="minorHAnsi" w:hAnsiTheme="minorHAnsi" w:cstheme="minorHAnsi"/>
          <w:sz w:val="24"/>
          <w:szCs w:val="24"/>
        </w:rPr>
        <w:t>Iniciativa con Proyecto de Decreto por el que se reforman y adicionan diversos de la Ley para la Recuperación y Aprovechamiento de Alimentos del Estado de México.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w:t>
      </w:r>
      <w:r w:rsidRPr="00A673A4">
        <w:rPr>
          <w:rFonts w:asciiTheme="minorHAnsi" w:hAnsiTheme="minorHAnsi" w:cstheme="minorHAnsi"/>
          <w:sz w:val="24"/>
          <w:szCs w:val="24"/>
        </w:rPr>
        <w:t xml:space="preserve"> Promover acciones tendientes al aprovechamiento y donación voluntaria de alimentos, mediante </w:t>
      </w:r>
      <w:r w:rsidRPr="00A673A4">
        <w:rPr>
          <w:rFonts w:asciiTheme="minorHAnsi" w:hAnsiTheme="minorHAnsi" w:cstheme="minorHAnsi"/>
          <w:b/>
          <w:sz w:val="24"/>
          <w:szCs w:val="24"/>
        </w:rPr>
        <w:t>el fomento a las actividades de los</w:t>
      </w:r>
      <w:r w:rsidRPr="00A673A4">
        <w:rPr>
          <w:rFonts w:asciiTheme="minorHAnsi" w:hAnsiTheme="minorHAnsi" w:cstheme="minorHAnsi"/>
          <w:sz w:val="24"/>
          <w:szCs w:val="24"/>
        </w:rPr>
        <w:t xml:space="preserve">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II. </w:t>
      </w:r>
      <w:r w:rsidRPr="00A673A4">
        <w:rPr>
          <w:rFonts w:asciiTheme="minorHAnsi" w:hAnsiTheme="minorHAnsi" w:cstheme="minorHAnsi"/>
          <w:sz w:val="24"/>
          <w:szCs w:val="24"/>
        </w:rPr>
        <w:t>Evitar el desperdicio de alimentos y fomentar la donación de productos perecederos y no perecederos a los Bancos de Alimentos en beneficio de</w:t>
      </w:r>
      <w:r w:rsidRPr="00A673A4">
        <w:rPr>
          <w:rFonts w:asciiTheme="minorHAnsi" w:hAnsiTheme="minorHAnsi" w:cstheme="minorHAnsi"/>
          <w:b/>
          <w:sz w:val="24"/>
          <w:szCs w:val="24"/>
        </w:rPr>
        <w:t xml:space="preserve"> la población vulnerada en su derecho a la alimentación.</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III. </w:t>
      </w:r>
      <w:r w:rsidRPr="00A673A4">
        <w:rPr>
          <w:rFonts w:asciiTheme="minorHAnsi" w:hAnsiTheme="minorHAnsi" w:cstheme="minorHAnsi"/>
          <w:sz w:val="24"/>
          <w:szCs w:val="24"/>
        </w:rPr>
        <w:t xml:space="preserve">Contribuir a satisfacer las necesidades alimentarias de la población vulnerable, mediante la implementación de políticas públicas tendientes a concientizar a los dueños y encargados de establecimientos comerciales, consumidores e industriales de la transformación de alimentos </w:t>
      </w:r>
      <w:r w:rsidRPr="00A673A4">
        <w:rPr>
          <w:rFonts w:asciiTheme="minorHAnsi" w:hAnsiTheme="minorHAnsi" w:cstheme="minorHAnsi"/>
          <w:b/>
          <w:bCs/>
          <w:sz w:val="24"/>
          <w:szCs w:val="24"/>
        </w:rPr>
        <w:t>y agricultores</w:t>
      </w:r>
      <w:r w:rsidRPr="00A673A4">
        <w:rPr>
          <w:rFonts w:asciiTheme="minorHAnsi" w:hAnsiTheme="minorHAnsi" w:cstheme="minorHAnsi"/>
          <w:sz w:val="24"/>
          <w:szCs w:val="24"/>
        </w:rPr>
        <w:t>, así como a la población en general, sobre la importancia de donar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IV. </w:t>
      </w:r>
      <w:r w:rsidRPr="00A673A4">
        <w:rPr>
          <w:rFonts w:asciiTheme="minorHAnsi" w:hAnsiTheme="minorHAnsi" w:cstheme="minorHAnsi"/>
          <w:sz w:val="24"/>
          <w:szCs w:val="24"/>
        </w:rPr>
        <w:t xml:space="preserve">Incentivar el tratamiento comercial de </w:t>
      </w:r>
      <w:r w:rsidRPr="00A673A4">
        <w:rPr>
          <w:rFonts w:asciiTheme="minorHAnsi" w:hAnsiTheme="minorHAnsi" w:cstheme="minorHAnsi"/>
          <w:b/>
          <w:bCs/>
          <w:sz w:val="24"/>
          <w:szCs w:val="24"/>
        </w:rPr>
        <w:t>cualesquiera establecimientos</w:t>
      </w:r>
      <w:r w:rsidRPr="00A673A4">
        <w:rPr>
          <w:rFonts w:asciiTheme="minorHAnsi" w:hAnsiTheme="minorHAnsi" w:cstheme="minorHAnsi"/>
          <w:sz w:val="24"/>
          <w:szCs w:val="24"/>
        </w:rPr>
        <w:t xml:space="preserve"> de alimentos perecederos, enlatados y envasados, a efecto de recuperar alimentos que son susceptibles de ser consumidos y aprovechados, aunque no cumplan con requisitos comerciales.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V. </w:t>
      </w:r>
      <w:r w:rsidRPr="00A673A4">
        <w:rPr>
          <w:rFonts w:asciiTheme="minorHAnsi" w:hAnsiTheme="minorHAnsi" w:cstheme="minorHAnsi"/>
          <w:sz w:val="24"/>
          <w:szCs w:val="24"/>
        </w:rPr>
        <w:t xml:space="preserve">Establecer mecanismos para que los alimentos que no serán comercializados </w:t>
      </w:r>
      <w:r w:rsidRPr="00A673A4">
        <w:rPr>
          <w:rFonts w:asciiTheme="minorHAnsi" w:hAnsiTheme="minorHAnsi" w:cstheme="minorHAnsi"/>
          <w:b/>
          <w:bCs/>
          <w:sz w:val="24"/>
          <w:szCs w:val="24"/>
        </w:rPr>
        <w:t>sean puestos a disposición de los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VI. </w:t>
      </w:r>
      <w:r w:rsidRPr="00A673A4">
        <w:rPr>
          <w:rFonts w:asciiTheme="minorHAnsi" w:hAnsiTheme="minorHAnsi" w:cstheme="minorHAnsi"/>
          <w:sz w:val="24"/>
          <w:szCs w:val="24"/>
        </w:rPr>
        <w:t xml:space="preserve">Atender </w:t>
      </w:r>
      <w:r w:rsidRPr="00A673A4">
        <w:rPr>
          <w:rFonts w:asciiTheme="minorHAnsi" w:hAnsiTheme="minorHAnsi" w:cstheme="minorHAnsi"/>
          <w:b/>
          <w:sz w:val="24"/>
          <w:szCs w:val="24"/>
        </w:rPr>
        <w:t>de manera eficiente y ordenada</w:t>
      </w:r>
      <w:r w:rsidRPr="00A673A4">
        <w:rPr>
          <w:rFonts w:asciiTheme="minorHAnsi" w:hAnsiTheme="minorHAnsi" w:cstheme="minorHAnsi"/>
          <w:sz w:val="24"/>
          <w:szCs w:val="24"/>
        </w:rPr>
        <w:t xml:space="preserve"> las necesidades alimentarias de la población en situación de vulnerabilidad</w:t>
      </w:r>
      <w:r w:rsidRPr="00A673A4">
        <w:rPr>
          <w:rFonts w:asciiTheme="minorHAnsi" w:hAnsiTheme="minorHAnsi" w:cstheme="minorHAnsi"/>
          <w:b/>
          <w:sz w:val="24"/>
          <w:szCs w:val="24"/>
        </w:rPr>
        <w:t>, prioritariamente aquella que se encuentra vulnerada en su derecho a la alimentación.</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VII. </w:t>
      </w:r>
      <w:r w:rsidRPr="00A673A4">
        <w:rPr>
          <w:rFonts w:asciiTheme="minorHAnsi" w:hAnsiTheme="minorHAnsi" w:cstheme="minorHAnsi"/>
          <w:sz w:val="24"/>
          <w:szCs w:val="24"/>
        </w:rPr>
        <w:t xml:space="preserve">Prohibir </w:t>
      </w:r>
      <w:r w:rsidRPr="00A673A4">
        <w:rPr>
          <w:rFonts w:asciiTheme="minorHAnsi" w:hAnsiTheme="minorHAnsi" w:cstheme="minorHAnsi"/>
          <w:b/>
          <w:sz w:val="24"/>
          <w:szCs w:val="24"/>
        </w:rPr>
        <w:t>y sancionar</w:t>
      </w:r>
      <w:r w:rsidRPr="00A673A4">
        <w:rPr>
          <w:rFonts w:asciiTheme="minorHAnsi" w:hAnsiTheme="minorHAnsi" w:cstheme="minorHAnsi"/>
          <w:sz w:val="24"/>
          <w:szCs w:val="24"/>
        </w:rPr>
        <w:t xml:space="preserve"> </w:t>
      </w:r>
      <w:r w:rsidRPr="00A673A4">
        <w:rPr>
          <w:rFonts w:asciiTheme="minorHAnsi" w:hAnsiTheme="minorHAnsi" w:cstheme="minorHAnsi"/>
          <w:b/>
          <w:sz w:val="24"/>
          <w:szCs w:val="24"/>
        </w:rPr>
        <w:t xml:space="preserve">las </w:t>
      </w:r>
      <w:r w:rsidRPr="00A673A4">
        <w:rPr>
          <w:rFonts w:asciiTheme="minorHAnsi" w:hAnsiTheme="minorHAnsi" w:cstheme="minorHAnsi"/>
          <w:sz w:val="24"/>
          <w:szCs w:val="24"/>
        </w:rPr>
        <w:t xml:space="preserve">acciones </w:t>
      </w:r>
      <w:r w:rsidRPr="00A673A4">
        <w:rPr>
          <w:rFonts w:asciiTheme="minorHAnsi" w:hAnsiTheme="minorHAnsi" w:cstheme="minorHAnsi"/>
          <w:b/>
          <w:sz w:val="24"/>
          <w:szCs w:val="24"/>
        </w:rPr>
        <w:t xml:space="preserve">tendientes o relativas al desperdicio de alimentos </w:t>
      </w:r>
      <w:r w:rsidRPr="00A673A4">
        <w:rPr>
          <w:rFonts w:asciiTheme="minorHAnsi" w:hAnsiTheme="minorHAnsi" w:cstheme="minorHAnsi"/>
          <w:sz w:val="24"/>
          <w:szCs w:val="24"/>
        </w:rPr>
        <w:t xml:space="preserve">que aún se encuentren en condiciones de ser consumidos </w:t>
      </w:r>
      <w:r w:rsidRPr="00A673A4">
        <w:rPr>
          <w:rFonts w:asciiTheme="minorHAnsi" w:hAnsiTheme="minorHAnsi" w:cstheme="minorHAnsi"/>
          <w:b/>
          <w:sz w:val="24"/>
          <w:szCs w:val="24"/>
        </w:rPr>
        <w:t>de forma segura.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VIII. P</w:t>
      </w:r>
      <w:r w:rsidRPr="00A673A4">
        <w:rPr>
          <w:rFonts w:asciiTheme="minorHAnsi" w:hAnsiTheme="minorHAnsi" w:cstheme="minorHAnsi"/>
          <w:b/>
          <w:bCs/>
          <w:sz w:val="24"/>
          <w:szCs w:val="24"/>
        </w:rPr>
        <w:t>rohibir y sancionar a los particulares que acopien y distribuyan alimentos de forma masiva con fines de donación que no sea a través de los Bancos de Alimentos</w:t>
      </w:r>
      <w:r w:rsidRPr="00A673A4">
        <w:rPr>
          <w:rFonts w:asciiTheme="minorHAnsi" w:hAnsiTheme="minorHAnsi" w:cstheme="minorHAnsi"/>
          <w:bCs/>
          <w:sz w:val="24"/>
          <w:szCs w:val="24"/>
        </w:rPr>
        <w:t>.</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Artículo 2. Derogado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3.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Asociación Mexicana de Bancos de Alimentos: es una organización legalmente constituida conformada por los bancos de alimentos que operan en la República Mexicana.</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I. Bis</w:t>
      </w:r>
      <w:r w:rsidRPr="00A673A4">
        <w:rPr>
          <w:rFonts w:asciiTheme="minorHAnsi" w:hAnsiTheme="minorHAnsi" w:cstheme="minorHAnsi"/>
          <w:sz w:val="24"/>
          <w:szCs w:val="24"/>
        </w:rPr>
        <w:t xml:space="preserve"> Banco de Alimentos: Organización </w:t>
      </w:r>
      <w:r w:rsidRPr="00A673A4">
        <w:rPr>
          <w:rFonts w:asciiTheme="minorHAnsi" w:hAnsiTheme="minorHAnsi" w:cstheme="minorHAnsi"/>
          <w:b/>
          <w:bCs/>
          <w:sz w:val="24"/>
          <w:szCs w:val="24"/>
        </w:rPr>
        <w:t>legalmente constituida y avalada por la Asociación Nacional de Bancos de Alimentos</w:t>
      </w:r>
      <w:r w:rsidRPr="00A673A4">
        <w:rPr>
          <w:rFonts w:asciiTheme="minorHAnsi" w:hAnsiTheme="minorHAnsi" w:cstheme="minorHAnsi"/>
          <w:sz w:val="24"/>
          <w:szCs w:val="24"/>
        </w:rPr>
        <w:t xml:space="preserve">   con la finalidad de recuperar alimentos en condición de ser consumidos, almacenarlos, preservarlos en buenas condiciones de calidad e higiene y distribuirlos a las personas en estado vulnerable </w:t>
      </w:r>
      <w:r w:rsidRPr="00A673A4">
        <w:rPr>
          <w:rFonts w:asciiTheme="minorHAnsi" w:hAnsiTheme="minorHAnsi" w:cstheme="minorHAnsi"/>
          <w:b/>
          <w:bCs/>
          <w:sz w:val="24"/>
          <w:szCs w:val="24"/>
        </w:rPr>
        <w:t>en su derecho a la alimentación</w:t>
      </w:r>
      <w:r w:rsidRPr="00A673A4">
        <w:rPr>
          <w:rFonts w:asciiTheme="minorHAnsi" w:hAnsiTheme="minorHAnsi" w:cstheme="minorHAnsi"/>
          <w:sz w:val="24"/>
          <w:szCs w:val="24"/>
        </w:rPr>
        <w:t>.</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sz w:val="24"/>
          <w:szCs w:val="24"/>
        </w:rPr>
        <w:t>II.</w:t>
      </w:r>
      <w:r w:rsidRPr="00A673A4">
        <w:rPr>
          <w:rFonts w:asciiTheme="minorHAnsi" w:hAnsiTheme="minorHAnsi" w:cstheme="minorHAnsi"/>
          <w:sz w:val="24"/>
          <w:szCs w:val="24"/>
        </w:rPr>
        <w:t xml:space="preserve"> </w:t>
      </w:r>
      <w:r w:rsidRPr="00A673A4">
        <w:rPr>
          <w:rFonts w:asciiTheme="minorHAnsi" w:hAnsiTheme="minorHAnsi" w:cstheme="minorHAnsi"/>
          <w:b/>
          <w:sz w:val="24"/>
          <w:szCs w:val="24"/>
        </w:rPr>
        <w:t>Persona beneficiaria:</w:t>
      </w:r>
      <w:r w:rsidRPr="00A673A4">
        <w:rPr>
          <w:rFonts w:asciiTheme="minorHAnsi" w:hAnsiTheme="minorHAnsi" w:cstheme="minorHAnsi"/>
          <w:sz w:val="24"/>
          <w:szCs w:val="24"/>
        </w:rPr>
        <w:t xml:space="preserve"> </w:t>
      </w:r>
      <w:r w:rsidRPr="00A673A4">
        <w:rPr>
          <w:rFonts w:asciiTheme="minorHAnsi" w:hAnsiTheme="minorHAnsi" w:cstheme="minorHAnsi"/>
          <w:b/>
          <w:bCs/>
          <w:sz w:val="24"/>
          <w:szCs w:val="24"/>
        </w:rPr>
        <w:t>la persona física vulnerada en su derecho de alimentación que recibe los productos entregados por el donante, a través de los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IV. Derogada</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bCs/>
          <w:sz w:val="24"/>
          <w:szCs w:val="24"/>
        </w:rPr>
        <w:t xml:space="preserve">V. </w:t>
      </w:r>
      <w:r w:rsidRPr="00A673A4">
        <w:rPr>
          <w:rFonts w:asciiTheme="minorHAnsi" w:hAnsiTheme="minorHAnsi" w:cstheme="minorHAnsi"/>
          <w:bCs/>
          <w:sz w:val="24"/>
          <w:szCs w:val="24"/>
        </w:rPr>
        <w:t xml:space="preserve">Desperdicio de alimentos: </w:t>
      </w:r>
      <w:r w:rsidRPr="00A673A4">
        <w:rPr>
          <w:rFonts w:asciiTheme="minorHAnsi" w:hAnsiTheme="minorHAnsi" w:cstheme="minorHAnsi"/>
          <w:b/>
          <w:bCs/>
          <w:sz w:val="24"/>
          <w:szCs w:val="24"/>
        </w:rPr>
        <w:t>Acciones u omisiones relativas o tendientes a la destrucción, desecho o desaprovechamiento de alimentos, en cualquier momento de la cadena alimenticia, que pueden ser aptos para el consumo humano.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VI.</w:t>
      </w:r>
      <w:r w:rsidRPr="00A673A4">
        <w:rPr>
          <w:rFonts w:asciiTheme="minorHAnsi" w:hAnsiTheme="minorHAnsi" w:cstheme="minorHAnsi"/>
          <w:sz w:val="24"/>
          <w:szCs w:val="24"/>
        </w:rPr>
        <w:t xml:space="preserve"> Donante: Persona física o moral que dona alimentos aptos para el consumo humano;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VII a XI.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XII.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4. …</w:t>
      </w:r>
    </w:p>
    <w:p w:rsidR="00A673A4" w:rsidRPr="00A673A4" w:rsidRDefault="00A673A4" w:rsidP="00A673A4">
      <w:pPr>
        <w:widowControl w:val="0"/>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I. </w:t>
      </w:r>
      <w:r w:rsidRPr="00A673A4">
        <w:rPr>
          <w:rFonts w:asciiTheme="minorHAnsi" w:hAnsiTheme="minorHAnsi" w:cstheme="minorHAnsi"/>
          <w:sz w:val="24"/>
          <w:szCs w:val="24"/>
        </w:rPr>
        <w:t xml:space="preserve">Formular, aplicar y evaluar los mecanismos de coordinación para que autoridades Estatales y Municipales promuevan </w:t>
      </w:r>
      <w:r w:rsidRPr="00A673A4">
        <w:rPr>
          <w:rFonts w:asciiTheme="minorHAnsi" w:hAnsiTheme="minorHAnsi" w:cstheme="minorHAnsi"/>
          <w:b/>
          <w:bCs/>
          <w:sz w:val="24"/>
          <w:szCs w:val="24"/>
        </w:rPr>
        <w:t>los Bancos de Alimentos ya existentes y, de ser necesario, la creación de nuevos.</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 xml:space="preserve">II. </w:t>
      </w:r>
      <w:r w:rsidRPr="00A673A4">
        <w:rPr>
          <w:rFonts w:asciiTheme="minorHAnsi" w:hAnsiTheme="minorHAnsi" w:cstheme="minorHAnsi"/>
          <w:sz w:val="24"/>
          <w:szCs w:val="24"/>
        </w:rPr>
        <w:t xml:space="preserve">Promover acciones que fomenten el aprovechamiento y donación voluntaria de alimentos, diseñando estrategias tendientes a evitar </w:t>
      </w:r>
      <w:r w:rsidRPr="00A673A4">
        <w:rPr>
          <w:rFonts w:asciiTheme="minorHAnsi" w:hAnsiTheme="minorHAnsi" w:cstheme="minorHAnsi"/>
          <w:b/>
          <w:sz w:val="24"/>
          <w:szCs w:val="24"/>
        </w:rPr>
        <w:t>y sancionar</w:t>
      </w:r>
      <w:r w:rsidRPr="00A673A4">
        <w:rPr>
          <w:rFonts w:asciiTheme="minorHAnsi" w:hAnsiTheme="minorHAnsi" w:cstheme="minorHAnsi"/>
          <w:sz w:val="24"/>
          <w:szCs w:val="24"/>
        </w:rPr>
        <w:t xml:space="preserve"> su desperdicio y a fomentar la donación a los Bancos de Alimentos.</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 xml:space="preserve">III. </w:t>
      </w:r>
      <w:r w:rsidRPr="00A673A4">
        <w:rPr>
          <w:rFonts w:asciiTheme="minorHAnsi" w:hAnsiTheme="minorHAnsi" w:cstheme="minorHAnsi"/>
          <w:b/>
          <w:bCs/>
          <w:sz w:val="24"/>
          <w:szCs w:val="24"/>
        </w:rPr>
        <w:t>Promover</w:t>
      </w:r>
      <w:r w:rsidRPr="00A673A4">
        <w:rPr>
          <w:rFonts w:asciiTheme="minorHAnsi" w:hAnsiTheme="minorHAnsi" w:cstheme="minorHAnsi"/>
          <w:sz w:val="24"/>
          <w:szCs w:val="24"/>
        </w:rPr>
        <w:t xml:space="preserve"> la colaboración entre el Estado, los municipios </w:t>
      </w:r>
      <w:r w:rsidRPr="00A673A4">
        <w:rPr>
          <w:rFonts w:asciiTheme="minorHAnsi" w:hAnsiTheme="minorHAnsi" w:cstheme="minorHAnsi"/>
          <w:b/>
          <w:bCs/>
          <w:sz w:val="24"/>
          <w:szCs w:val="24"/>
        </w:rPr>
        <w:t>y los Bancos de Alimentos</w:t>
      </w:r>
      <w:r w:rsidRPr="00A673A4">
        <w:rPr>
          <w:rFonts w:asciiTheme="minorHAnsi" w:hAnsiTheme="minorHAnsi" w:cstheme="minorHAnsi"/>
          <w:sz w:val="24"/>
          <w:szCs w:val="24"/>
        </w:rPr>
        <w:t xml:space="preserve"> para el traslado, preservación y distribución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IV.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VII. Derogada</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 xml:space="preserve">VIII. </w:t>
      </w:r>
      <w:r w:rsidRPr="00A673A4">
        <w:rPr>
          <w:rFonts w:asciiTheme="minorHAnsi" w:hAnsiTheme="minorHAnsi" w:cstheme="minorHAnsi"/>
          <w:sz w:val="24"/>
          <w:szCs w:val="24"/>
        </w:rPr>
        <w:t xml:space="preserve">Las demás que </w:t>
      </w:r>
      <w:r w:rsidRPr="00A673A4">
        <w:rPr>
          <w:rFonts w:asciiTheme="minorHAnsi" w:hAnsiTheme="minorHAnsi" w:cstheme="minorHAnsi"/>
          <w:b/>
          <w:sz w:val="24"/>
          <w:szCs w:val="24"/>
        </w:rPr>
        <w:t>é</w:t>
      </w:r>
      <w:r w:rsidRPr="00A673A4">
        <w:rPr>
          <w:rFonts w:asciiTheme="minorHAnsi" w:hAnsiTheme="minorHAnsi" w:cstheme="minorHAnsi"/>
          <w:sz w:val="24"/>
          <w:szCs w:val="24"/>
        </w:rPr>
        <w:t>sta y otras leyes le atribuyan.</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5.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IV a V.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VI.</w:t>
      </w:r>
      <w:r w:rsidRPr="00A673A4">
        <w:rPr>
          <w:rFonts w:asciiTheme="minorHAnsi" w:hAnsiTheme="minorHAnsi" w:cstheme="minorHAnsi"/>
          <w:sz w:val="24"/>
          <w:szCs w:val="24"/>
        </w:rPr>
        <w:t xml:space="preserve"> </w:t>
      </w:r>
      <w:r w:rsidRPr="00A673A4">
        <w:rPr>
          <w:rFonts w:asciiTheme="minorHAnsi" w:hAnsiTheme="minorHAnsi" w:cstheme="minorHAnsi"/>
          <w:b/>
          <w:sz w:val="24"/>
          <w:szCs w:val="24"/>
        </w:rPr>
        <w:t>Establecer una colaboración permanente con los Bancos de Alimentos para la mejora de sus lineamientos, en beneficio de las personas beneficiarias.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VII.</w:t>
      </w:r>
      <w:r w:rsidRPr="00A673A4">
        <w:rPr>
          <w:rFonts w:asciiTheme="minorHAnsi" w:hAnsiTheme="minorHAnsi" w:cstheme="minorHAnsi"/>
          <w:sz w:val="24"/>
          <w:szCs w:val="24"/>
        </w:rPr>
        <w:t xml:space="preserve"> </w:t>
      </w:r>
      <w:r w:rsidRPr="00A673A4">
        <w:rPr>
          <w:rFonts w:asciiTheme="minorHAnsi" w:hAnsiTheme="minorHAnsi" w:cstheme="minorHAnsi"/>
          <w:b/>
          <w:sz w:val="24"/>
          <w:szCs w:val="24"/>
        </w:rPr>
        <w:t>Realizar campañas permanentes para mejorar la nutrición y salud de las personas que consumen alimentos recuperados, prefiriendo para ello su coordinación con los Bancos de Alimentos, así como con la Secretaría de Salud.</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 xml:space="preserve">VIII. </w:t>
      </w:r>
      <w:r w:rsidRPr="00A673A4">
        <w:rPr>
          <w:rFonts w:asciiTheme="minorHAnsi" w:hAnsiTheme="minorHAnsi" w:cstheme="minorHAnsi"/>
          <w:sz w:val="24"/>
          <w:szCs w:val="24"/>
        </w:rPr>
        <w:t>Las demás establecidas en la presente Ley y las disposiciones jurídicas aplicables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6.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IV.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Artículo 6 Bis.</w:t>
      </w:r>
      <w:r w:rsidRPr="00A673A4">
        <w:rPr>
          <w:rFonts w:asciiTheme="minorHAnsi" w:hAnsiTheme="minorHAnsi" w:cstheme="minorHAnsi"/>
          <w:b/>
          <w:sz w:val="24"/>
          <w:szCs w:val="24"/>
        </w:rPr>
        <w:t xml:space="preserve"> Corresponde a la Secretaría de Desarrollo Económico: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 </w:t>
      </w:r>
      <w:r w:rsidRPr="00A673A4">
        <w:rPr>
          <w:rFonts w:asciiTheme="minorHAnsi" w:hAnsiTheme="minorHAnsi" w:cstheme="minorHAnsi"/>
          <w:b/>
          <w:sz w:val="24"/>
          <w:szCs w:val="24"/>
        </w:rPr>
        <w:t>Impulsar entre el sector empresarial, comercial e industrial una cultura de aprovechamiento y donación de alimentos para evitar su desperdicio.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II. </w:t>
      </w:r>
      <w:r w:rsidRPr="00A673A4">
        <w:rPr>
          <w:rFonts w:asciiTheme="minorHAnsi" w:hAnsiTheme="minorHAnsi" w:cstheme="minorHAnsi"/>
          <w:b/>
          <w:sz w:val="24"/>
          <w:szCs w:val="24"/>
        </w:rPr>
        <w:t>Promover el aprovechamiento de los alimentos a efecto de recuperarlos para el consumo humano.</w:t>
      </w:r>
    </w:p>
    <w:p w:rsidR="00A673A4" w:rsidRPr="00A673A4" w:rsidRDefault="00A673A4" w:rsidP="00A673A4">
      <w:pPr>
        <w:spacing w:line="360" w:lineRule="auto"/>
        <w:jc w:val="both"/>
        <w:rPr>
          <w:rFonts w:asciiTheme="minorHAnsi" w:hAnsiTheme="minorHAnsi" w:cstheme="minorHAnsi"/>
          <w:b/>
          <w:bCs/>
          <w:sz w:val="24"/>
          <w:szCs w:val="24"/>
          <w:shd w:val="clear" w:color="auto" w:fill="FFFFFF" w:themeFill="background1"/>
        </w:rPr>
      </w:pPr>
      <w:r w:rsidRPr="00A673A4">
        <w:rPr>
          <w:rFonts w:asciiTheme="minorHAnsi" w:hAnsiTheme="minorHAnsi" w:cstheme="minorHAnsi"/>
          <w:b/>
          <w:bCs/>
          <w:sz w:val="24"/>
          <w:szCs w:val="24"/>
        </w:rPr>
        <w:t xml:space="preserve">III. </w:t>
      </w:r>
      <w:r w:rsidRPr="00A673A4">
        <w:rPr>
          <w:rFonts w:asciiTheme="minorHAnsi" w:hAnsiTheme="minorHAnsi" w:cstheme="minorHAnsi"/>
          <w:b/>
          <w:sz w:val="24"/>
          <w:szCs w:val="24"/>
        </w:rPr>
        <w:t>Crear un padrón de establecimientos comerciales e industriales del sector alimentario que pudieran ser donantes de los bancos de alimentos</w:t>
      </w:r>
      <w:r w:rsidRPr="00A673A4">
        <w:rPr>
          <w:rFonts w:asciiTheme="minorHAnsi" w:hAnsiTheme="minorHAnsi" w:cstheme="minorHAnsi"/>
          <w:b/>
          <w:bCs/>
          <w:sz w:val="24"/>
          <w:szCs w:val="24"/>
        </w:rPr>
        <w:t xml:space="preserve"> </w:t>
      </w:r>
      <w:r w:rsidRPr="00A673A4">
        <w:rPr>
          <w:rFonts w:asciiTheme="minorHAnsi" w:hAnsiTheme="minorHAnsi" w:cstheme="minorHAnsi"/>
          <w:b/>
          <w:bCs/>
          <w:sz w:val="24"/>
          <w:szCs w:val="24"/>
          <w:shd w:val="clear" w:color="auto" w:fill="FFFFFF" w:themeFill="background1"/>
        </w:rPr>
        <w:t>y facilitar para ellos información referente a los beneficios de la donación y los mecanismos para celebrar convenio de colaboración con los Bancos de Alimentos y, en su caso, las sanciones por no hacerlo.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IV. </w:t>
      </w:r>
      <w:r w:rsidRPr="00A673A4">
        <w:rPr>
          <w:rFonts w:asciiTheme="minorHAnsi" w:hAnsiTheme="minorHAnsi" w:cstheme="minorHAnsi"/>
          <w:b/>
          <w:sz w:val="24"/>
          <w:szCs w:val="24"/>
        </w:rPr>
        <w:t>Las demás que señalen otras disposiciones legales en la materia.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Artículo 6 Ter. </w:t>
      </w:r>
      <w:r w:rsidRPr="00A673A4">
        <w:rPr>
          <w:rFonts w:asciiTheme="minorHAnsi" w:hAnsiTheme="minorHAnsi" w:cstheme="minorHAnsi"/>
          <w:b/>
          <w:sz w:val="24"/>
          <w:szCs w:val="24"/>
        </w:rPr>
        <w:t>Corresponde a la Secretaría del Campo:</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bCs/>
          <w:sz w:val="24"/>
          <w:szCs w:val="24"/>
        </w:rPr>
        <w:t xml:space="preserve">I. </w:t>
      </w:r>
      <w:r w:rsidRPr="00A673A4">
        <w:rPr>
          <w:rFonts w:asciiTheme="minorHAnsi" w:hAnsiTheme="minorHAnsi" w:cstheme="minorHAnsi"/>
          <w:b/>
          <w:sz w:val="24"/>
          <w:szCs w:val="24"/>
        </w:rPr>
        <w:t>Promover entre los productores agropecuarios la donación de alimentos para el consumo humano</w:t>
      </w:r>
      <w:r w:rsidRPr="00A673A4">
        <w:rPr>
          <w:rFonts w:asciiTheme="minorHAnsi" w:hAnsiTheme="minorHAnsi" w:cstheme="minorHAnsi"/>
          <w:b/>
          <w:bCs/>
          <w:sz w:val="24"/>
          <w:szCs w:val="24"/>
        </w:rPr>
        <w:t>.</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II. </w:t>
      </w:r>
      <w:r w:rsidRPr="00A673A4">
        <w:rPr>
          <w:rFonts w:asciiTheme="minorHAnsi" w:hAnsiTheme="minorHAnsi" w:cstheme="minorHAnsi"/>
          <w:b/>
          <w:sz w:val="24"/>
          <w:szCs w:val="24"/>
        </w:rPr>
        <w:t>Fomentar entre los productores agropecuarios información suficiente acerca del máximo aprovechamiento de los productos alimenticios, incluyendo la donación, la alimentación animal y el compostaje.</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III. </w:t>
      </w:r>
      <w:r w:rsidRPr="00A673A4">
        <w:rPr>
          <w:rFonts w:asciiTheme="minorHAnsi" w:hAnsiTheme="minorHAnsi" w:cstheme="minorHAnsi"/>
          <w:b/>
          <w:sz w:val="24"/>
          <w:szCs w:val="24"/>
        </w:rPr>
        <w:t>Conocer acerca de la no recolección de cultivos de productivos agropecuarios y no comercializados para incentivar su máximo aprovechamiento.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Artículo 6 Quater. </w:t>
      </w:r>
      <w:r w:rsidRPr="00A673A4">
        <w:rPr>
          <w:rFonts w:asciiTheme="minorHAnsi" w:hAnsiTheme="minorHAnsi" w:cstheme="minorHAnsi"/>
          <w:b/>
          <w:sz w:val="24"/>
          <w:szCs w:val="24"/>
        </w:rPr>
        <w:t>Corresponde a la Secretaría de Salud:</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 </w:t>
      </w:r>
      <w:r w:rsidRPr="00A673A4">
        <w:rPr>
          <w:rFonts w:asciiTheme="minorHAnsi" w:hAnsiTheme="minorHAnsi" w:cstheme="minorHAnsi"/>
          <w:b/>
          <w:sz w:val="24"/>
          <w:szCs w:val="24"/>
        </w:rPr>
        <w:t>Aplicar la normatividad necesaria para garantizar que las donaciones alimentarias cumplan las normas de calidad para consumo humano, verificando periódicamente a los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II. En colaboración con la Secretaría de Desarrollo Social, </w:t>
      </w:r>
      <w:r w:rsidRPr="00A673A4">
        <w:rPr>
          <w:rFonts w:asciiTheme="minorHAnsi" w:hAnsiTheme="minorHAnsi" w:cstheme="minorHAnsi"/>
          <w:b/>
          <w:sz w:val="24"/>
          <w:szCs w:val="24"/>
        </w:rPr>
        <w:t>realizar campañas permanentes para mejorar la nutrición y salud de las personas que consumen alimentos recuperados.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Artículo 6 Quinqiues. </w:t>
      </w:r>
      <w:r w:rsidRPr="00A673A4">
        <w:rPr>
          <w:rFonts w:asciiTheme="minorHAnsi" w:hAnsiTheme="minorHAnsi" w:cstheme="minorHAnsi"/>
          <w:b/>
          <w:sz w:val="24"/>
          <w:szCs w:val="24"/>
        </w:rPr>
        <w:t>Corresponde a la Secretaría de las Mujeres: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 </w:t>
      </w:r>
      <w:r w:rsidRPr="00A673A4">
        <w:rPr>
          <w:rFonts w:asciiTheme="minorHAnsi" w:hAnsiTheme="minorHAnsi" w:cstheme="minorHAnsi"/>
          <w:b/>
          <w:sz w:val="24"/>
          <w:szCs w:val="24"/>
        </w:rPr>
        <w:t>Colaborar con la Secretaría de Desarrollo Social para impulsar y promover la incorporación de la perspectiva de género en los programas y políticas públicas relativos a la recuperación y donación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bCs/>
          <w:sz w:val="24"/>
          <w:szCs w:val="24"/>
        </w:rPr>
        <w:t xml:space="preserve">II. </w:t>
      </w:r>
      <w:r w:rsidRPr="00A673A4">
        <w:rPr>
          <w:rFonts w:asciiTheme="minorHAnsi" w:hAnsiTheme="minorHAnsi" w:cstheme="minorHAnsi"/>
          <w:b/>
          <w:sz w:val="24"/>
          <w:szCs w:val="24"/>
        </w:rPr>
        <w:t>Colaborar con la Secretaría de Desarrollo Social en la creación de campañas permanentes para la mejora de la nutrición y salud de las personas que consumen alimentos recuperados, priorizando el enfoque de cuidados desde la perspectiva de género y derechos humanos.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CAPÍTULO TERCERO. Del Comité.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7.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8.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9.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b)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c)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d)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 Derogada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b)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c)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Articulo 10.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Artículo 11. </w:t>
      </w:r>
      <w:r w:rsidRPr="00A673A4">
        <w:rPr>
          <w:rFonts w:asciiTheme="minorHAnsi" w:hAnsiTheme="minorHAnsi" w:cstheme="minorHAnsi"/>
          <w:sz w:val="24"/>
          <w:szCs w:val="24"/>
        </w:rPr>
        <w:t xml:space="preserve">Las actividades de acopio, preservación, traslado y distribución de alimentos </w:t>
      </w:r>
      <w:r w:rsidRPr="00A673A4">
        <w:rPr>
          <w:rFonts w:asciiTheme="minorHAnsi" w:hAnsiTheme="minorHAnsi" w:cstheme="minorHAnsi"/>
          <w:b/>
          <w:sz w:val="24"/>
          <w:szCs w:val="24"/>
        </w:rPr>
        <w:t>serán realizadas por los Bancos de Alimentos. El Estado garantizará la colaboración para el cumplimiento efectivo de estas actividades.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12.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13.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14. Derogado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15.-</w:t>
      </w:r>
      <w:r w:rsidRPr="00A673A4">
        <w:rPr>
          <w:rFonts w:asciiTheme="minorHAnsi" w:hAnsiTheme="minorHAnsi" w:cstheme="minorHAnsi"/>
          <w:sz w:val="24"/>
          <w:szCs w:val="24"/>
        </w:rPr>
        <w:t xml:space="preserve"> Las y los beneficiarios de programas de asistencia social no podrán ser excluidos en la distribución de alimentos recuperados</w:t>
      </w:r>
      <w:r w:rsidRPr="00A673A4">
        <w:rPr>
          <w:rFonts w:asciiTheme="minorHAnsi" w:hAnsiTheme="minorHAnsi" w:cstheme="minorHAnsi"/>
          <w:b/>
          <w:sz w:val="24"/>
          <w:szCs w:val="24"/>
        </w:rPr>
        <w:t>, de conformidad con los lineamientos que para ello realicen los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16.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Artículo 17.- </w:t>
      </w:r>
      <w:r w:rsidRPr="00A673A4">
        <w:rPr>
          <w:rFonts w:asciiTheme="minorHAnsi" w:hAnsiTheme="minorHAnsi" w:cstheme="minorHAnsi"/>
          <w:sz w:val="24"/>
          <w:szCs w:val="24"/>
        </w:rPr>
        <w:t xml:space="preserve">Los donativos que sean entregados a los </w:t>
      </w:r>
      <w:r w:rsidRPr="00A673A4">
        <w:rPr>
          <w:rFonts w:asciiTheme="minorHAnsi" w:hAnsiTheme="minorHAnsi" w:cstheme="minorHAnsi"/>
          <w:b/>
          <w:sz w:val="24"/>
          <w:szCs w:val="24"/>
        </w:rPr>
        <w:t>Bancos de Alimentos estarán sujetos a la legislación fiscal vigente.</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18.- Los establecimientos comerciales de mediana y gran escala, incluyendo las centrales de abasto, mercados y rastros municipales, así como los medianos y grandes agricultores, deberán establecer los mecanismos suficientes para garantizar el máximo aprovechamiento de los alimentos en condiciones de ser recuperados en beneficio de la población vulnerada en su derecho a la alimentación, celebrando para ello convenio de colaboración con los Bancos de Alimentos.</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sz w:val="24"/>
          <w:szCs w:val="24"/>
        </w:rPr>
        <w:t>Artículo 18 Bis.- Queda prohibido a los establecimientos comerciales de mediana y gran escala, el desecho y alteración de alimentos en condiciones de ser recuperados, con el objetivo de impedir su consumo en beneficio de la población</w:t>
      </w:r>
      <w:r w:rsidRPr="00A673A4">
        <w:rPr>
          <w:rFonts w:asciiTheme="minorHAnsi" w:hAnsiTheme="minorHAnsi" w:cstheme="minorHAnsi"/>
          <w:bCs/>
          <w:sz w:val="24"/>
          <w:szCs w:val="24"/>
        </w:rPr>
        <w:t xml:space="preserve"> </w:t>
      </w:r>
      <w:r w:rsidRPr="00A673A4">
        <w:rPr>
          <w:rFonts w:asciiTheme="minorHAnsi" w:hAnsiTheme="minorHAnsi" w:cstheme="minorHAnsi"/>
          <w:b/>
          <w:bCs/>
          <w:sz w:val="24"/>
          <w:szCs w:val="24"/>
        </w:rPr>
        <w:t>vulnerada en su derecho de alimentación.</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CAPÍTULO QUINTO. De los Bancos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18 Ter. Los Bancos de Alimentos tendrán una jurisdicción para poder operar y apoyar a las familias en estado de carencia alimentaria, misma que corresponde a una distancia de 150 km a la redonda de sus instalaciones.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18 Quater. Los bancos de alimentos podrán pedir a las personas beneficiarias una cuota de recuperación para los gastos de operación de acuerdo con lo estipulado por las leyes federales y estatales en la materia.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18 Quinquies. Para la selección de las personas beneficiarias, los Bancos de Alimentos establecerán lineamientos que garanticen la cobertura más óptima de la población vulnerada en su derecho a la alimentación.</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CAPÍTULO SEXTO. De las Denuncias y Sanciones</w:t>
      </w:r>
    </w:p>
    <w:p w:rsidR="00A673A4" w:rsidRPr="00A673A4" w:rsidRDefault="00A673A4" w:rsidP="00A673A4">
      <w:pPr>
        <w:spacing w:line="360" w:lineRule="auto"/>
        <w:jc w:val="both"/>
        <w:rPr>
          <w:rFonts w:asciiTheme="minorHAnsi" w:hAnsiTheme="minorHAnsi" w:cstheme="minorHAnsi"/>
          <w:sz w:val="24"/>
          <w:szCs w:val="24"/>
        </w:rPr>
      </w:pPr>
      <w:r w:rsidRPr="00A673A4">
        <w:rPr>
          <w:rFonts w:asciiTheme="minorHAnsi" w:hAnsiTheme="minorHAnsi" w:cstheme="minorHAnsi"/>
          <w:b/>
          <w:sz w:val="24"/>
          <w:szCs w:val="24"/>
        </w:rPr>
        <w:t>Artículo 19.-</w:t>
      </w:r>
      <w:r w:rsidRPr="00A673A4">
        <w:rPr>
          <w:rFonts w:asciiTheme="minorHAnsi" w:hAnsiTheme="minorHAnsi" w:cstheme="minorHAnsi"/>
          <w:sz w:val="24"/>
          <w:szCs w:val="24"/>
        </w:rPr>
        <w:t xml:space="preserve"> Queda prohibido el uso lucrativo de las donaciones de alimentos por parte de cualquier institución pública, privada o </w:t>
      </w:r>
      <w:r w:rsidRPr="00A673A4">
        <w:rPr>
          <w:rFonts w:asciiTheme="minorHAnsi" w:hAnsiTheme="minorHAnsi" w:cstheme="minorHAnsi"/>
          <w:b/>
          <w:bCs/>
          <w:sz w:val="24"/>
          <w:szCs w:val="24"/>
        </w:rPr>
        <w:t>persona física</w:t>
      </w:r>
      <w:r w:rsidRPr="00A673A4">
        <w:rPr>
          <w:rFonts w:asciiTheme="minorHAnsi" w:hAnsiTheme="minorHAnsi" w:cstheme="minorHAnsi"/>
          <w:sz w:val="24"/>
          <w:szCs w:val="24"/>
        </w:rPr>
        <w:t>.</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sz w:val="24"/>
          <w:szCs w:val="24"/>
        </w:rPr>
        <w:t>Artículo 20.-</w:t>
      </w:r>
      <w:r w:rsidRPr="00A673A4">
        <w:rPr>
          <w:rFonts w:asciiTheme="minorHAnsi" w:hAnsiTheme="minorHAnsi" w:cstheme="minorHAnsi"/>
          <w:sz w:val="24"/>
          <w:szCs w:val="24"/>
        </w:rPr>
        <w:t xml:space="preserve"> </w:t>
      </w:r>
      <w:r w:rsidRPr="00A673A4">
        <w:rPr>
          <w:rFonts w:asciiTheme="minorHAnsi" w:hAnsiTheme="minorHAnsi" w:cstheme="minorHAnsi"/>
          <w:b/>
          <w:bCs/>
          <w:sz w:val="24"/>
          <w:szCs w:val="24"/>
        </w:rPr>
        <w:t>Serán sujetos sancionables por esta ley:</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Personas morales cuyo giro comercial sea la venta y distribución de alimentos a media o gran escala, incluyendo las centrales de abasto, mercados y rastros municipales. De la misma forma para aquellas personas morales que, dentro de sus actividades comerciales, se encuentre la venta y distribución de alimentos.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 Servidores públicos en el ejercicio de sus funciones.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 Medianos y grandes agricultores.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IV. Productores de alimentos procesados.</w:t>
      </w:r>
    </w:p>
    <w:p w:rsidR="00A673A4" w:rsidRPr="00A673A4" w:rsidRDefault="00A673A4" w:rsidP="00A673A4">
      <w:pPr>
        <w:spacing w:line="360" w:lineRule="auto"/>
        <w:jc w:val="both"/>
        <w:rPr>
          <w:rFonts w:asciiTheme="minorHAnsi" w:hAnsiTheme="minorHAnsi" w:cstheme="minorHAnsi"/>
          <w:b/>
          <w:bCs/>
          <w:sz w:val="24"/>
          <w:szCs w:val="24"/>
        </w:rPr>
      </w:pPr>
      <w:r w:rsidRPr="00A673A4">
        <w:rPr>
          <w:rFonts w:asciiTheme="minorHAnsi" w:hAnsiTheme="minorHAnsi" w:cstheme="minorHAnsi"/>
          <w:b/>
          <w:bCs/>
          <w:sz w:val="24"/>
          <w:szCs w:val="24"/>
        </w:rPr>
        <w:t>Título I. De las personas morales dedicadas al giro comercial.</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21.- Las personas morales cuyo establecimiento sea igual o superior a los 400 m2 serán sancionadas en los siguientes términos: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Si el desperdicio o alteración de alimentos para evitar su recuperación fuese igual o superior al 10% pero inferior al 17% del total de su inventario serán acreedoras a una multa de 2000 a 5000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w:t>
      </w:r>
      <w:r w:rsidRPr="00A673A4">
        <w:rPr>
          <w:rFonts w:asciiTheme="minorHAnsi" w:hAnsiTheme="minorHAnsi" w:cstheme="minorHAnsi"/>
          <w:b/>
          <w:sz w:val="24"/>
          <w:szCs w:val="24"/>
        </w:rPr>
        <w:tab/>
        <w:t>Si el desperdicio o alteración de alimentos para evitar su recuperación fuese superior al 17% del total de su inventario, pero inferior al 30% serán acreedoras a una multa de 5000 a 9000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w:t>
      </w:r>
      <w:r w:rsidRPr="00A673A4">
        <w:rPr>
          <w:rFonts w:asciiTheme="minorHAnsi" w:hAnsiTheme="minorHAnsi" w:cstheme="minorHAnsi"/>
          <w:b/>
          <w:sz w:val="24"/>
          <w:szCs w:val="24"/>
        </w:rPr>
        <w:tab/>
        <w:t>Si el desperdicio o alteración de alimentos para evitar su recuperación fuese igual o superior al 30% del total de su inventario serán acreedoras a una multa de 9000 UMAS y 1000 UMAS por cada 5% adicional.</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22. Cuando la persona moral cuyo establecimiento sea inferior a los 400 m², pero superior a los 100 m² será sancionado en los siguientes términos: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w:t>
      </w:r>
      <w:r w:rsidRPr="00A673A4">
        <w:rPr>
          <w:rFonts w:asciiTheme="minorHAnsi" w:hAnsiTheme="minorHAnsi" w:cstheme="minorHAnsi"/>
          <w:b/>
          <w:sz w:val="24"/>
          <w:szCs w:val="24"/>
        </w:rPr>
        <w:tab/>
        <w:t>Si el desperdicio o alteración de alimentos para evitar su recuperación fuese igual o superior al 7% pero inferior al 14% del total de su inventario será acreedora a una multa de 100 a 200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w:t>
      </w:r>
      <w:r w:rsidRPr="00A673A4">
        <w:rPr>
          <w:rFonts w:asciiTheme="minorHAnsi" w:hAnsiTheme="minorHAnsi" w:cstheme="minorHAnsi"/>
          <w:b/>
          <w:sz w:val="24"/>
          <w:szCs w:val="24"/>
        </w:rPr>
        <w:tab/>
        <w:t>Si el desperdicio o alteración de alimentos para evitar su recuperación fuese superior a 14% del total de su inventario, pero inferior al 25% será acreedor a una multa de 200 a 400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w:t>
      </w:r>
      <w:r w:rsidRPr="00A673A4">
        <w:rPr>
          <w:rFonts w:asciiTheme="minorHAnsi" w:hAnsiTheme="minorHAnsi" w:cstheme="minorHAnsi"/>
          <w:b/>
          <w:sz w:val="24"/>
          <w:szCs w:val="24"/>
        </w:rPr>
        <w:tab/>
        <w:t>Si el desperdicio o alteración de alimentos para evitar su recuperación fuese igual o superior al 25% del total de su inventario será acreedora a una multa de 400 UMAS y 50 UMAS por cada 5% adicional.</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23. No se considerará desperdicio de alimentos cuando estos hayan perdido sus cualidades sanitarias óptimas para consumo humano a causa de fuerza mayor, caso fortuito o por defecto alguno proveniente de cualquier etapa del proceso productivo previa a su puesta en oferta.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Título II. De los servidores públicos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Artículo 24.- Queda prohibido para los servidores públicos en el ejercicio de sus funciones </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Retener, entorpecer, desviar o impedir la entrega de alimentos al Banco de Alimentos, ya sea de forma dolosa o por error inexcusable.</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w:t>
      </w:r>
      <w:r w:rsidRPr="00A673A4">
        <w:rPr>
          <w:rFonts w:asciiTheme="minorHAnsi" w:hAnsiTheme="minorHAnsi" w:cstheme="minorHAnsi"/>
          <w:b/>
          <w:sz w:val="24"/>
          <w:szCs w:val="24"/>
        </w:rPr>
        <w:tab/>
        <w:t>Facturar a su nombre el donativo de los alimentos cuando estos hayan sido entregados por cualquier otro.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w:t>
      </w:r>
      <w:r w:rsidRPr="00A673A4">
        <w:rPr>
          <w:rFonts w:asciiTheme="minorHAnsi" w:hAnsiTheme="minorHAnsi" w:cstheme="minorHAnsi"/>
          <w:b/>
          <w:sz w:val="24"/>
          <w:szCs w:val="24"/>
        </w:rPr>
        <w:tab/>
        <w:t>Colocar emblemas, eslóganes, iconografía o cualquier otro elemento que pueda asociar la entrega de alimentos a partido político o gobierno alguno.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25.</w:t>
      </w:r>
      <w:r w:rsidRPr="00A673A4">
        <w:rPr>
          <w:rFonts w:asciiTheme="minorHAnsi" w:hAnsiTheme="minorHAnsi" w:cstheme="minorHAnsi"/>
          <w:b/>
          <w:sz w:val="24"/>
          <w:szCs w:val="24"/>
        </w:rPr>
        <w:tab/>
        <w:t>Los supuestos enmarcados en este capítulo serán sancionados en los términos de la Ley de responsabilidades administrativas del Estado de México, la Ley del Impuesto Sobre la Renta y el Código Penal del Estado de México.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Título III. Medianos y grandes agricultores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 xml:space="preserve">Artículo 26. </w:t>
      </w:r>
      <w:r w:rsidRPr="00A673A4">
        <w:rPr>
          <w:rFonts w:asciiTheme="minorHAnsi" w:hAnsiTheme="minorHAnsi" w:cstheme="minorHAnsi"/>
          <w:b/>
          <w:sz w:val="24"/>
          <w:szCs w:val="24"/>
        </w:rPr>
        <w:tab/>
        <w:t>Los medianos y grandes agricultores serán sancionados en los términos siguientes: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w:t>
      </w:r>
      <w:r w:rsidRPr="00A673A4">
        <w:rPr>
          <w:rFonts w:asciiTheme="minorHAnsi" w:hAnsiTheme="minorHAnsi" w:cstheme="minorHAnsi"/>
          <w:b/>
          <w:sz w:val="24"/>
          <w:szCs w:val="24"/>
        </w:rPr>
        <w:tab/>
        <w:t>Si el desperdicio de alimentos fuese igual o superior al 10% pero inferior al 30% del total del lote será acreedor a una multa del total de lo que se habría obtenido en la venta más 60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w:t>
      </w:r>
      <w:r w:rsidRPr="00A673A4">
        <w:rPr>
          <w:rFonts w:asciiTheme="minorHAnsi" w:hAnsiTheme="minorHAnsi" w:cstheme="minorHAnsi"/>
          <w:b/>
          <w:sz w:val="24"/>
          <w:szCs w:val="24"/>
        </w:rPr>
        <w:tab/>
        <w:t>Si el desperdicio de alimentos fuese superior a 17% del total del lote pero inferior al 30% será acreedor a una multa de valor total de lo que se habría obtenido por su venta más 90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w:t>
      </w:r>
      <w:r w:rsidRPr="00A673A4">
        <w:rPr>
          <w:rFonts w:asciiTheme="minorHAnsi" w:hAnsiTheme="minorHAnsi" w:cstheme="minorHAnsi"/>
          <w:b/>
          <w:sz w:val="24"/>
          <w:szCs w:val="24"/>
        </w:rPr>
        <w:tab/>
        <w:t>Si el desperdicio de alimentos fuese igual o superior al 30% del total del lote será acreedor a una multa del valor total de lo que se habría obtenido por su venta más 150 UMAS. Además de una multa de 40 UMAS por cada 5% adicional al 30%.</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27- Los medianos y grandes agricultores que deseen donar directamente a los habitantes de localidad alguna podrán hacerlo notificando de la donación a la Secretaría del Campo.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28.- No se considerará desperdicio de alimentos para los agricultores cuando el alimento sea utilizado para compostaje, alimento para ganado o cualquier otra que implique un uso productivo.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Título IV. Productores de alimentos procesados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29.</w:t>
      </w:r>
      <w:r w:rsidRPr="00A673A4">
        <w:rPr>
          <w:rFonts w:asciiTheme="minorHAnsi" w:hAnsiTheme="minorHAnsi" w:cstheme="minorHAnsi"/>
          <w:b/>
          <w:sz w:val="24"/>
          <w:szCs w:val="24"/>
        </w:rPr>
        <w:tab/>
        <w:t>Para efectos del presente título se entenderá por lote mermado al conjunto de alimentos pertenecientes a un lote que, por cualquier circunstancia, hayan perdido su capacidad comercial, pero aún sean aptos para el consumo humano.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30.</w:t>
      </w:r>
      <w:r w:rsidRPr="00A673A4">
        <w:rPr>
          <w:rFonts w:asciiTheme="minorHAnsi" w:hAnsiTheme="minorHAnsi" w:cstheme="minorHAnsi"/>
          <w:b/>
          <w:sz w:val="24"/>
          <w:szCs w:val="24"/>
        </w:rPr>
        <w:tab/>
        <w:t>Serán sancionables los productores primarios de alimentos en los siguientes términos: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 Si el desperdicio de alimentos fuese igual o superior al 5% pero inferior al 30% del total del lote mermado serán acreedores a una multa del total del valor comercial del producto más 130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w:t>
      </w:r>
      <w:r w:rsidRPr="00A673A4">
        <w:rPr>
          <w:rFonts w:asciiTheme="minorHAnsi" w:hAnsiTheme="minorHAnsi" w:cstheme="minorHAnsi"/>
          <w:b/>
          <w:sz w:val="24"/>
          <w:szCs w:val="24"/>
        </w:rPr>
        <w:tab/>
        <w:t>Si el desperdicio de alimentos fuese igual al 30% pero inferior al 60% del total del lote mermado serán acreedores a una multa del total del valor comercial del producto más 200 UMAS.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III.</w:t>
      </w:r>
      <w:r w:rsidRPr="00A673A4">
        <w:rPr>
          <w:rFonts w:asciiTheme="minorHAnsi" w:hAnsiTheme="minorHAnsi" w:cstheme="minorHAnsi"/>
          <w:b/>
          <w:sz w:val="24"/>
          <w:szCs w:val="24"/>
        </w:rPr>
        <w:tab/>
        <w:t>Si el desperdicio de alimentos fuese igual o superior al 60% del total del lote mermado serán acreedores a una multa del total del valor comercial del producto más 200 UMAS. Además de una multa de 70 UMAS por cada 5% adicional.</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Título VI. De las Denuncias</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31. Cualquier persona podrá denunciar el desperdicio o alteración de alimentos para evitar su recuperación ante las autoridades competentes en la materia.</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32. Cualquier persona podrá denunciar ante la contraloría del Estado de México la retención, entorpecimiento, desvío, impedimento, facturación indebida o aprovechamiento inapropiado de los alimentos recuperados por parte de servidor público.</w:t>
      </w:r>
    </w:p>
    <w:p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Artículo 33. Cualquier denuncia podrá ser a nombre propio o anónima.</w:t>
      </w:r>
    </w:p>
    <w:p w:rsidR="00A673A4" w:rsidRPr="00A673A4" w:rsidRDefault="00A673A4" w:rsidP="00A673A4">
      <w:pPr>
        <w:spacing w:line="360" w:lineRule="auto"/>
        <w:jc w:val="both"/>
        <w:rPr>
          <w:rFonts w:asciiTheme="minorHAnsi" w:hAnsiTheme="minorHAnsi" w:cstheme="minorHAnsi"/>
          <w:bCs/>
          <w:sz w:val="24"/>
          <w:szCs w:val="24"/>
        </w:rPr>
      </w:pPr>
      <w:r w:rsidRPr="00A673A4">
        <w:rPr>
          <w:rFonts w:asciiTheme="minorHAnsi" w:hAnsiTheme="minorHAnsi" w:cstheme="minorHAnsi"/>
          <w:bCs/>
          <w:sz w:val="24"/>
          <w:szCs w:val="24"/>
        </w:rPr>
        <w:t>…</w:t>
      </w:r>
    </w:p>
    <w:p w:rsidR="00A673A4" w:rsidRPr="00A673A4" w:rsidRDefault="00A673A4" w:rsidP="00A673A4">
      <w:pPr>
        <w:spacing w:line="360" w:lineRule="auto"/>
        <w:jc w:val="center"/>
        <w:rPr>
          <w:rFonts w:asciiTheme="minorHAnsi" w:hAnsiTheme="minorHAnsi" w:cstheme="minorHAnsi"/>
          <w:b/>
          <w:sz w:val="24"/>
          <w:szCs w:val="24"/>
        </w:rPr>
      </w:pPr>
      <w:r w:rsidRPr="00A673A4">
        <w:rPr>
          <w:rFonts w:asciiTheme="minorHAnsi" w:hAnsiTheme="minorHAnsi" w:cstheme="minorHAnsi"/>
          <w:b/>
          <w:sz w:val="24"/>
          <w:szCs w:val="24"/>
        </w:rPr>
        <w:t>TRANSITORIOS</w:t>
      </w:r>
    </w:p>
    <w:p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A673A4">
        <w:rPr>
          <w:rFonts w:asciiTheme="minorHAnsi" w:hAnsiTheme="minorHAnsi" w:cstheme="minorHAnsi"/>
          <w:b/>
          <w:color w:val="000000"/>
          <w:sz w:val="24"/>
          <w:szCs w:val="24"/>
        </w:rPr>
        <w:t>PRIMERO.</w:t>
      </w:r>
      <w:r w:rsidRPr="00A673A4">
        <w:rPr>
          <w:rFonts w:asciiTheme="minorHAnsi" w:hAnsiTheme="minorHAnsi" w:cstheme="minorHAnsi"/>
          <w:color w:val="000000"/>
          <w:sz w:val="24"/>
          <w:szCs w:val="24"/>
        </w:rPr>
        <w:t xml:space="preserve"> Publíquese el presente Decreto en el periódico oficial "Gaceta del Gobierno".</w:t>
      </w:r>
    </w:p>
    <w:p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A673A4">
        <w:rPr>
          <w:rFonts w:asciiTheme="minorHAnsi" w:hAnsiTheme="minorHAnsi" w:cstheme="minorHAnsi"/>
          <w:b/>
          <w:color w:val="000000"/>
          <w:sz w:val="24"/>
          <w:szCs w:val="24"/>
        </w:rPr>
        <w:t>SEGUNDO.</w:t>
      </w:r>
      <w:r w:rsidRPr="00A673A4">
        <w:rPr>
          <w:rFonts w:asciiTheme="minorHAnsi" w:hAnsiTheme="minorHAnsi" w:cstheme="minorHAnsi"/>
          <w:color w:val="000000"/>
          <w:sz w:val="24"/>
          <w:szCs w:val="24"/>
        </w:rPr>
        <w:t xml:space="preserve"> El presente Decreto entrará en vigor al día siguiente de su publicación en el periódico oficial "Gaceta del Gobierno".</w:t>
      </w:r>
    </w:p>
    <w:p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color w:val="000000"/>
          <w:sz w:val="24"/>
          <w:szCs w:val="24"/>
        </w:rPr>
      </w:pPr>
      <w:bookmarkStart w:id="3" w:name="_heading=h.30j0zll" w:colFirst="0" w:colLast="0"/>
      <w:bookmarkEnd w:id="3"/>
      <w:r w:rsidRPr="00A673A4">
        <w:rPr>
          <w:rFonts w:asciiTheme="minorHAnsi" w:hAnsiTheme="minorHAnsi" w:cstheme="minorHAnsi"/>
          <w:color w:val="000000"/>
          <w:sz w:val="24"/>
          <w:szCs w:val="24"/>
        </w:rPr>
        <w:t>Lo tendrá por entendido el Gobernador del Estado, haciendo que se publique y se cumpla.</w:t>
      </w:r>
    </w:p>
    <w:p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A673A4">
        <w:rPr>
          <w:rFonts w:asciiTheme="minorHAnsi" w:hAnsiTheme="minorHAnsi" w:cstheme="minorHAnsi"/>
          <w:color w:val="000000"/>
          <w:sz w:val="24"/>
          <w:szCs w:val="24"/>
        </w:rPr>
        <w:t>Dado en el Palacio del Poder Legislativo en Toluca de Lerdo, Estado de México a los __ días del mes de XXXXX del año dos mil veintidós.</w:t>
      </w:r>
    </w:p>
    <w:p w:rsidR="009C7DA2" w:rsidRPr="00A673A4" w:rsidRDefault="009C7DA2" w:rsidP="00A673A4">
      <w:pPr>
        <w:spacing w:line="360" w:lineRule="auto"/>
        <w:rPr>
          <w:rFonts w:asciiTheme="minorHAnsi" w:hAnsiTheme="minorHAnsi" w:cstheme="minorHAnsi"/>
          <w:sz w:val="24"/>
          <w:szCs w:val="24"/>
        </w:rPr>
      </w:pPr>
    </w:p>
    <w:sectPr w:rsidR="009C7DA2" w:rsidRPr="00A673A4">
      <w:headerReference w:type="default" r:id="rId7"/>
      <w:footerReference w:type="default" r:id="rId8"/>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8E9" w:rsidRDefault="00FF08E9" w:rsidP="00A673A4">
      <w:pPr>
        <w:spacing w:after="0" w:line="240" w:lineRule="auto"/>
      </w:pPr>
      <w:r>
        <w:separator/>
      </w:r>
    </w:p>
  </w:endnote>
  <w:endnote w:type="continuationSeparator" w:id="0">
    <w:p w:rsidR="00FF08E9" w:rsidRDefault="00FF08E9"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29FF0482" wp14:editId="375CB0CA">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79F70CBF" wp14:editId="15B0F3A6">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8E9" w:rsidRDefault="00FF08E9" w:rsidP="00A673A4">
      <w:pPr>
        <w:spacing w:after="0" w:line="240" w:lineRule="auto"/>
      </w:pPr>
      <w:r>
        <w:separator/>
      </w:r>
    </w:p>
  </w:footnote>
  <w:footnote w:type="continuationSeparator" w:id="0">
    <w:p w:rsidR="00FF08E9" w:rsidRDefault="00FF08E9" w:rsidP="00A673A4">
      <w:pPr>
        <w:spacing w:after="0" w:line="240" w:lineRule="auto"/>
      </w:pPr>
      <w:r>
        <w:continuationSeparator/>
      </w:r>
    </w:p>
  </w:footnote>
  <w:footnote w:id="1">
    <w:p w:rsidR="00C22588" w:rsidRPr="00C22588" w:rsidRDefault="00C22588">
      <w:pPr>
        <w:pStyle w:val="Textonotapie"/>
        <w:rPr>
          <w:lang w:val="es-MX"/>
        </w:rPr>
      </w:pPr>
      <w:r>
        <w:rPr>
          <w:rStyle w:val="Refdenotaalpie"/>
        </w:rPr>
        <w:footnoteRef/>
      </w:r>
      <w:r>
        <w:t xml:space="preserve"> </w:t>
      </w:r>
      <w:r>
        <w:rPr>
          <w:lang w:val="es-MX"/>
        </w:rPr>
        <w:t xml:space="preserve">The Hunger Project Mexico. (2022). Datos de Hambre y Pobreza. Disponible en: </w:t>
      </w:r>
      <w:r w:rsidRPr="00C22588">
        <w:rPr>
          <w:lang w:val="es-MX"/>
        </w:rPr>
        <w:t>https://thp.org.mx/mas-informacion/datos-de-hambre-y-pobreza/#:~:text=Hambre%2C%20desnutrici%C3%B3n%20y%20seguridad%20alimentaria,desnutrici%C3%B3n%20cr%C3%B3nica%20en%20el%20pa%C3%ADs.</w:t>
      </w:r>
    </w:p>
  </w:footnote>
  <w:footnote w:id="2">
    <w:p w:rsidR="00FE765B" w:rsidRPr="00FE765B" w:rsidRDefault="00FE765B">
      <w:pPr>
        <w:pStyle w:val="Textonotapie"/>
        <w:rPr>
          <w:lang w:val="es-MX"/>
        </w:rPr>
      </w:pPr>
      <w:r>
        <w:rPr>
          <w:rStyle w:val="Refdenotaalpie"/>
        </w:rPr>
        <w:footnoteRef/>
      </w:r>
      <w:r>
        <w:t xml:space="preserve"> </w:t>
      </w:r>
      <w:r>
        <w:rPr>
          <w:lang w:val="es-MX"/>
        </w:rPr>
        <w:t xml:space="preserve">FAO. (2022). </w:t>
      </w:r>
      <w:r w:rsidRPr="00FE765B">
        <w:rPr>
          <w:lang w:val="es-MX"/>
        </w:rPr>
        <w:t>The State of Food Security and Nutrition in the World 2022</w:t>
      </w:r>
      <w:r>
        <w:rPr>
          <w:lang w:val="es-MX"/>
        </w:rPr>
        <w:t xml:space="preserve">. Disponible en: </w:t>
      </w:r>
      <w:r w:rsidRPr="00FE765B">
        <w:rPr>
          <w:lang w:val="es-MX"/>
        </w:rPr>
        <w:t>https://www.fao.org/3/cc0639en/cc0639en.pdf</w:t>
      </w:r>
    </w:p>
  </w:footnote>
  <w:footnote w:id="3">
    <w:p w:rsidR="004F7A6D" w:rsidRPr="004F7A6D" w:rsidRDefault="004F7A6D">
      <w:pPr>
        <w:pStyle w:val="Textonotapie"/>
        <w:rPr>
          <w:lang w:val="es-MX"/>
        </w:rPr>
      </w:pPr>
      <w:r>
        <w:rPr>
          <w:rStyle w:val="Refdenotaalpie"/>
        </w:rPr>
        <w:footnoteRef/>
      </w:r>
      <w:r>
        <w:t xml:space="preserve"> </w:t>
      </w:r>
      <w:r>
        <w:rPr>
          <w:lang w:val="es-MX"/>
        </w:rPr>
        <w:t xml:space="preserve">PNUMA. (2021). Food waste Index. Report 2021. Disponible en: </w:t>
      </w:r>
      <w:r w:rsidRPr="004F7A6D">
        <w:rPr>
          <w:lang w:val="es-MX"/>
        </w:rPr>
        <w:t>https://www.unep.org/es/resources/informe/indice-de-desperdicio-de-alimentos-2021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0AD8E1C4" wp14:editId="3D59C7BD">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38506598" wp14:editId="7F563A14">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rsidR="00B30D1A" w:rsidRDefault="00506E75">
                          <w:pPr>
                            <w:spacing w:line="258" w:lineRule="auto"/>
                            <w:jc w:val="center"/>
                            <w:textDirection w:val="btLr"/>
                          </w:pPr>
                          <w:r>
                            <w:rPr>
                              <w:b/>
                              <w:color w:val="800000"/>
                              <w:sz w:val="16"/>
                            </w:rPr>
                            <w:t>“2022. Año del Quincentenario de la Fundación de Toluca, Capital del Estado de México.”</w:t>
                          </w:r>
                        </w:p>
                        <w:p w:rsidR="00B30D1A" w:rsidRDefault="00FF08E9">
                          <w:pPr>
                            <w:spacing w:line="258" w:lineRule="auto"/>
                            <w:jc w:val="center"/>
                            <w:textDirection w:val="btLr"/>
                          </w:pPr>
                        </w:p>
                        <w:p w:rsidR="00B30D1A" w:rsidRDefault="00506E7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w:pict>
            <v:rect w14:anchorId="38506598"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rsidR="00B30D1A" w:rsidRDefault="00506E75">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w:t>
                    </w:r>
                    <w:r>
                      <w:rPr>
                        <w:b/>
                        <w:color w:val="800000"/>
                        <w:sz w:val="16"/>
                      </w:rPr>
                      <w:t>del Estado de México.”</w:t>
                    </w:r>
                  </w:p>
                  <w:p w:rsidR="00B30D1A" w:rsidRDefault="00506E75">
                    <w:pPr>
                      <w:spacing w:line="258" w:lineRule="auto"/>
                      <w:jc w:val="center"/>
                      <w:textDirection w:val="btLr"/>
                    </w:pPr>
                  </w:p>
                  <w:p w:rsidR="00B30D1A" w:rsidRDefault="00506E75">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61B32"/>
    <w:rsid w:val="00105EEC"/>
    <w:rsid w:val="00285F71"/>
    <w:rsid w:val="003F44F9"/>
    <w:rsid w:val="004D7FCA"/>
    <w:rsid w:val="004F7A6D"/>
    <w:rsid w:val="00506E75"/>
    <w:rsid w:val="006C6701"/>
    <w:rsid w:val="00757B91"/>
    <w:rsid w:val="00791CC5"/>
    <w:rsid w:val="007A2375"/>
    <w:rsid w:val="008570E3"/>
    <w:rsid w:val="00900BFE"/>
    <w:rsid w:val="009C7DA2"/>
    <w:rsid w:val="009D504E"/>
    <w:rsid w:val="009E346F"/>
    <w:rsid w:val="00A673A4"/>
    <w:rsid w:val="00AC7A9E"/>
    <w:rsid w:val="00AE2119"/>
    <w:rsid w:val="00B2304B"/>
    <w:rsid w:val="00B5187A"/>
    <w:rsid w:val="00BD1387"/>
    <w:rsid w:val="00BE77DC"/>
    <w:rsid w:val="00C22588"/>
    <w:rsid w:val="00C7620A"/>
    <w:rsid w:val="00C80AA2"/>
    <w:rsid w:val="00CC2BF2"/>
    <w:rsid w:val="00DC743F"/>
    <w:rsid w:val="00E149D5"/>
    <w:rsid w:val="00E37802"/>
    <w:rsid w:val="00FE765B"/>
    <w:rsid w:val="00FF0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E974-2CFD-4A0B-91F4-BD575312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3486</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2022-10-20T19:34:00Z</dcterms:created>
  <dcterms:modified xsi:type="dcterms:W3CDTF">2022-10-20T19:34:00Z</dcterms:modified>
</cp:coreProperties>
</file>