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0386" w14:textId="359EE73D" w:rsidR="0066406D" w:rsidRPr="00087555" w:rsidRDefault="0066406D" w:rsidP="00087555">
      <w:pPr>
        <w:spacing w:line="360" w:lineRule="auto"/>
        <w:jc w:val="right"/>
        <w:rPr>
          <w:rFonts w:ascii="Arial" w:hAnsi="Arial" w:cs="Arial"/>
          <w:color w:val="000000" w:themeColor="text1"/>
          <w:sz w:val="24"/>
          <w:szCs w:val="24"/>
        </w:rPr>
      </w:pPr>
      <w:bookmarkStart w:id="0" w:name="_Hlk95401893"/>
      <w:bookmarkStart w:id="1" w:name="_GoBack"/>
      <w:bookmarkEnd w:id="1"/>
      <w:r w:rsidRPr="00087555">
        <w:rPr>
          <w:rFonts w:ascii="Arial" w:hAnsi="Arial" w:cs="Arial"/>
          <w:color w:val="000000" w:themeColor="text1"/>
          <w:sz w:val="24"/>
          <w:szCs w:val="24"/>
        </w:rPr>
        <w:t xml:space="preserve">Toluca de Lerdo, México, a </w:t>
      </w:r>
      <w:r w:rsidR="002755CD" w:rsidRPr="00087555">
        <w:rPr>
          <w:rFonts w:ascii="Arial" w:hAnsi="Arial" w:cs="Arial"/>
          <w:color w:val="000000" w:themeColor="text1"/>
          <w:sz w:val="24"/>
          <w:szCs w:val="24"/>
        </w:rPr>
        <w:t>28</w:t>
      </w:r>
      <w:r w:rsidRPr="00087555">
        <w:rPr>
          <w:rFonts w:ascii="Arial" w:hAnsi="Arial" w:cs="Arial"/>
          <w:color w:val="000000" w:themeColor="text1"/>
          <w:sz w:val="24"/>
          <w:szCs w:val="24"/>
        </w:rPr>
        <w:t xml:space="preserve"> de </w:t>
      </w:r>
      <w:r w:rsidR="002755CD" w:rsidRPr="00087555">
        <w:rPr>
          <w:rFonts w:ascii="Arial" w:hAnsi="Arial" w:cs="Arial"/>
          <w:color w:val="000000" w:themeColor="text1"/>
          <w:sz w:val="24"/>
          <w:szCs w:val="24"/>
        </w:rPr>
        <w:t>febrero</w:t>
      </w:r>
      <w:r w:rsidRPr="00087555">
        <w:rPr>
          <w:rFonts w:ascii="Arial" w:hAnsi="Arial" w:cs="Arial"/>
          <w:color w:val="000000" w:themeColor="text1"/>
          <w:sz w:val="24"/>
          <w:szCs w:val="24"/>
        </w:rPr>
        <w:t xml:space="preserve"> de 202</w:t>
      </w:r>
      <w:r w:rsidR="005A7DAA">
        <w:rPr>
          <w:rFonts w:ascii="Arial" w:hAnsi="Arial" w:cs="Arial"/>
          <w:color w:val="000000" w:themeColor="text1"/>
          <w:sz w:val="24"/>
          <w:szCs w:val="24"/>
        </w:rPr>
        <w:t>3</w:t>
      </w:r>
    </w:p>
    <w:bookmarkEnd w:id="0"/>
    <w:p w14:paraId="459B1148" w14:textId="77777777" w:rsidR="0066406D" w:rsidRPr="00087555" w:rsidRDefault="0066406D" w:rsidP="00087555">
      <w:pPr>
        <w:pStyle w:val="Sinespaciado"/>
        <w:spacing w:line="360" w:lineRule="auto"/>
        <w:jc w:val="both"/>
        <w:rPr>
          <w:rFonts w:ascii="Arial" w:hAnsi="Arial" w:cs="Arial"/>
          <w:color w:val="000000" w:themeColor="text1"/>
          <w:sz w:val="24"/>
          <w:szCs w:val="24"/>
        </w:rPr>
      </w:pPr>
    </w:p>
    <w:p w14:paraId="606461BF" w14:textId="77777777" w:rsidR="004F108D" w:rsidRPr="00087555" w:rsidRDefault="004F108D" w:rsidP="00087555">
      <w:pPr>
        <w:pStyle w:val="Sinespaciado"/>
        <w:spacing w:line="360" w:lineRule="auto"/>
        <w:jc w:val="both"/>
        <w:rPr>
          <w:rFonts w:ascii="Arial" w:hAnsi="Arial" w:cs="Arial"/>
          <w:b/>
          <w:color w:val="000000" w:themeColor="text1"/>
          <w:sz w:val="24"/>
          <w:szCs w:val="24"/>
        </w:rPr>
      </w:pPr>
      <w:r w:rsidRPr="00087555">
        <w:rPr>
          <w:rFonts w:ascii="Arial" w:hAnsi="Arial" w:cs="Arial"/>
          <w:b/>
          <w:color w:val="000000" w:themeColor="text1"/>
          <w:sz w:val="24"/>
          <w:szCs w:val="24"/>
        </w:rPr>
        <w:t>DIPUTADO MARCO ANTONIO CRUZ CRUZ</w:t>
      </w:r>
    </w:p>
    <w:p w14:paraId="0606C8A9" w14:textId="77777777" w:rsidR="004F108D" w:rsidRPr="00087555" w:rsidRDefault="004F108D" w:rsidP="00087555">
      <w:pPr>
        <w:spacing w:line="360" w:lineRule="auto"/>
        <w:rPr>
          <w:rFonts w:ascii="Arial" w:hAnsi="Arial" w:cs="Arial"/>
          <w:b/>
          <w:color w:val="000000" w:themeColor="text1"/>
          <w:sz w:val="24"/>
          <w:szCs w:val="24"/>
        </w:rPr>
      </w:pPr>
      <w:r w:rsidRPr="00087555">
        <w:rPr>
          <w:rFonts w:ascii="Arial" w:hAnsi="Arial" w:cs="Arial"/>
          <w:b/>
          <w:color w:val="000000" w:themeColor="text1"/>
          <w:sz w:val="24"/>
          <w:szCs w:val="24"/>
        </w:rPr>
        <w:t xml:space="preserve">PRESIDENTE DE LA MESA DIRECTIVA </w:t>
      </w:r>
    </w:p>
    <w:p w14:paraId="4D4CC0ED" w14:textId="77777777" w:rsidR="004F108D" w:rsidRPr="00087555" w:rsidRDefault="004F108D" w:rsidP="00087555">
      <w:pPr>
        <w:tabs>
          <w:tab w:val="left" w:pos="7080"/>
        </w:tabs>
        <w:spacing w:line="360" w:lineRule="auto"/>
        <w:rPr>
          <w:rFonts w:ascii="Arial" w:hAnsi="Arial" w:cs="Arial"/>
          <w:b/>
          <w:color w:val="000000" w:themeColor="text1"/>
          <w:sz w:val="24"/>
          <w:szCs w:val="24"/>
        </w:rPr>
      </w:pPr>
      <w:r w:rsidRPr="00087555">
        <w:rPr>
          <w:rFonts w:ascii="Arial" w:hAnsi="Arial" w:cs="Arial"/>
          <w:b/>
          <w:color w:val="000000" w:themeColor="text1"/>
          <w:sz w:val="24"/>
          <w:szCs w:val="24"/>
        </w:rPr>
        <w:t>H. LXI LEGISLATURA DEL ESTADO DE MÉXICO.</w:t>
      </w:r>
      <w:r w:rsidRPr="00087555">
        <w:rPr>
          <w:rFonts w:ascii="Arial" w:hAnsi="Arial" w:cs="Arial"/>
          <w:b/>
          <w:color w:val="000000" w:themeColor="text1"/>
          <w:sz w:val="24"/>
          <w:szCs w:val="24"/>
        </w:rPr>
        <w:tab/>
      </w:r>
    </w:p>
    <w:p w14:paraId="14923385" w14:textId="77777777" w:rsidR="004F108D" w:rsidRPr="00087555" w:rsidRDefault="004F108D" w:rsidP="00087555">
      <w:pPr>
        <w:spacing w:line="360" w:lineRule="auto"/>
        <w:rPr>
          <w:rFonts w:ascii="Arial" w:hAnsi="Arial" w:cs="Arial"/>
          <w:b/>
          <w:color w:val="000000" w:themeColor="text1"/>
          <w:sz w:val="24"/>
          <w:szCs w:val="24"/>
        </w:rPr>
      </w:pPr>
      <w:r w:rsidRPr="00087555">
        <w:rPr>
          <w:rFonts w:ascii="Arial" w:hAnsi="Arial" w:cs="Arial"/>
          <w:b/>
          <w:color w:val="000000" w:themeColor="text1"/>
          <w:sz w:val="24"/>
          <w:szCs w:val="24"/>
        </w:rPr>
        <w:t>PRESENTE.</w:t>
      </w:r>
    </w:p>
    <w:p w14:paraId="42457A7C" w14:textId="72C9313F" w:rsidR="0066406D" w:rsidRPr="00087555" w:rsidRDefault="0066406D" w:rsidP="00087555">
      <w:pPr>
        <w:pStyle w:val="Sinespaciado"/>
        <w:spacing w:line="360" w:lineRule="auto"/>
        <w:jc w:val="both"/>
        <w:rPr>
          <w:rFonts w:ascii="Arial" w:hAnsi="Arial" w:cs="Arial"/>
          <w:color w:val="000000" w:themeColor="text1"/>
          <w:sz w:val="24"/>
          <w:szCs w:val="24"/>
        </w:rPr>
      </w:pPr>
    </w:p>
    <w:p w14:paraId="713E8429" w14:textId="77777777" w:rsidR="00084644" w:rsidRPr="00087555" w:rsidRDefault="00084644" w:rsidP="00087555">
      <w:pPr>
        <w:pStyle w:val="Sinespaciado"/>
        <w:spacing w:line="360" w:lineRule="auto"/>
        <w:jc w:val="both"/>
        <w:rPr>
          <w:rFonts w:ascii="Arial" w:hAnsi="Arial" w:cs="Arial"/>
          <w:color w:val="000000" w:themeColor="text1"/>
          <w:sz w:val="24"/>
          <w:szCs w:val="24"/>
        </w:rPr>
      </w:pPr>
    </w:p>
    <w:p w14:paraId="7E78B93D" w14:textId="59B3AA9A" w:rsidR="0066406D" w:rsidRPr="00087555" w:rsidRDefault="0066406D" w:rsidP="00087555">
      <w:pPr>
        <w:pStyle w:val="Sinespaciado"/>
        <w:spacing w:line="360" w:lineRule="auto"/>
        <w:jc w:val="both"/>
        <w:rPr>
          <w:rFonts w:ascii="Arial" w:hAnsi="Arial" w:cs="Arial"/>
          <w:color w:val="000000" w:themeColor="text1"/>
          <w:sz w:val="24"/>
          <w:szCs w:val="24"/>
        </w:rPr>
      </w:pPr>
      <w:r w:rsidRPr="00087555">
        <w:rPr>
          <w:rFonts w:ascii="Arial" w:hAnsi="Arial" w:cs="Arial"/>
          <w:color w:val="000000" w:themeColor="text1"/>
          <w:sz w:val="24"/>
          <w:szCs w:val="24"/>
        </w:rPr>
        <w:t xml:space="preserve">El que suscribe Diputado. Rigoberto Vargas Cervantes, </w:t>
      </w:r>
      <w:r w:rsidR="00F244A4" w:rsidRPr="00087555">
        <w:rPr>
          <w:rFonts w:ascii="Arial" w:hAnsi="Arial" w:cs="Arial"/>
          <w:color w:val="000000" w:themeColor="text1"/>
          <w:sz w:val="24"/>
          <w:szCs w:val="24"/>
        </w:rPr>
        <w:t>con fundamento en lo dispuesto por los artículos 51 fracción II, 57 y 61 fracción I de la Constitución Política del Estado Libre y Soberano de México; 28 fracción I, 30 primer párrafo, 38 fracción II, 79, 81 y 83 de la Ley Orgánica del Poder Legislativo del Estado de México, así como 68 del Reglamento del Poder Legislativo del Estado; tengo a bien someter a consideración de esta Honorable Soberanía</w:t>
      </w:r>
      <w:r w:rsidRPr="00087555">
        <w:rPr>
          <w:rFonts w:ascii="Arial" w:hAnsi="Arial" w:cs="Arial"/>
          <w:color w:val="000000" w:themeColor="text1"/>
          <w:sz w:val="24"/>
          <w:szCs w:val="24"/>
        </w:rPr>
        <w:t>, la presente</w:t>
      </w:r>
      <w:r w:rsidRPr="00087555">
        <w:rPr>
          <w:rFonts w:ascii="Arial" w:hAnsi="Arial" w:cs="Arial"/>
          <w:b/>
          <w:color w:val="000000" w:themeColor="text1"/>
          <w:sz w:val="24"/>
          <w:szCs w:val="24"/>
        </w:rPr>
        <w:t xml:space="preserve"> Iniciativa con proyecto de decreto, mediante la cual </w:t>
      </w:r>
      <w:r w:rsidR="00C821E6" w:rsidRPr="00087555">
        <w:rPr>
          <w:rFonts w:ascii="Arial" w:hAnsi="Arial" w:cs="Arial"/>
          <w:b/>
          <w:color w:val="000000" w:themeColor="text1"/>
          <w:sz w:val="24"/>
          <w:szCs w:val="24"/>
        </w:rPr>
        <w:t xml:space="preserve">Se reforman las fracciones I al artículo 10, así como el </w:t>
      </w:r>
      <w:r w:rsidR="00C821E6">
        <w:rPr>
          <w:rFonts w:ascii="Arial" w:hAnsi="Arial" w:cs="Arial"/>
          <w:b/>
          <w:color w:val="000000" w:themeColor="text1"/>
          <w:sz w:val="24"/>
          <w:szCs w:val="24"/>
        </w:rPr>
        <w:t>primer</w:t>
      </w:r>
      <w:r w:rsidR="00C821E6" w:rsidRPr="00087555">
        <w:rPr>
          <w:rFonts w:ascii="Arial" w:hAnsi="Arial" w:cs="Arial"/>
          <w:b/>
          <w:color w:val="000000" w:themeColor="text1"/>
          <w:sz w:val="24"/>
          <w:szCs w:val="24"/>
        </w:rPr>
        <w:t xml:space="preserve"> párrafo del artículo 11, la fracción XI del artículo 41, la fracción IV del artículo 42 y las fracciones II y III del artículo 43, de la Ley de los Derechos de Niñas, Niños y Adolescentes del Estado de México</w:t>
      </w:r>
      <w:r w:rsidRPr="00087555">
        <w:rPr>
          <w:rFonts w:ascii="Arial" w:eastAsia="Times New Roman" w:hAnsi="Arial" w:cs="Arial"/>
          <w:color w:val="000000" w:themeColor="text1"/>
          <w:sz w:val="24"/>
          <w:szCs w:val="24"/>
          <w:lang w:eastAsia="es-MX"/>
        </w:rPr>
        <w:t>,</w:t>
      </w:r>
      <w:r w:rsidR="007E7DAC" w:rsidRPr="00087555">
        <w:rPr>
          <w:rFonts w:ascii="Arial" w:eastAsia="Times New Roman" w:hAnsi="Arial" w:cs="Arial"/>
          <w:color w:val="000000" w:themeColor="text1"/>
          <w:sz w:val="24"/>
          <w:szCs w:val="24"/>
          <w:lang w:eastAsia="es-MX"/>
        </w:rPr>
        <w:t xml:space="preserve"> </w:t>
      </w:r>
      <w:r w:rsidR="007E7DAC" w:rsidRPr="00087555">
        <w:rPr>
          <w:rFonts w:ascii="Arial" w:hAnsi="Arial" w:cs="Arial"/>
          <w:b/>
          <w:color w:val="000000" w:themeColor="text1"/>
          <w:sz w:val="24"/>
          <w:szCs w:val="24"/>
        </w:rPr>
        <w:t>para integrar el derecho a la paz y armonizándolos con la Ley General de los derechos de Niñas, Niños y Adolescentes,</w:t>
      </w:r>
      <w:r w:rsidRPr="00087555">
        <w:rPr>
          <w:rFonts w:ascii="Arial" w:eastAsia="Times New Roman" w:hAnsi="Arial" w:cs="Arial"/>
          <w:color w:val="000000" w:themeColor="text1"/>
          <w:sz w:val="24"/>
          <w:szCs w:val="24"/>
          <w:lang w:eastAsia="es-MX"/>
        </w:rPr>
        <w:t xml:space="preserve"> </w:t>
      </w:r>
      <w:r w:rsidRPr="00087555">
        <w:rPr>
          <w:rFonts w:ascii="Arial" w:hAnsi="Arial" w:cs="Arial"/>
          <w:color w:val="000000" w:themeColor="text1"/>
          <w:sz w:val="24"/>
          <w:szCs w:val="24"/>
        </w:rPr>
        <w:t xml:space="preserve"> de conformidad con la siguiente:</w:t>
      </w:r>
    </w:p>
    <w:p w14:paraId="4FAA4941" w14:textId="47CF2C9D" w:rsidR="00A67C38" w:rsidRPr="00087555" w:rsidRDefault="00A67C38" w:rsidP="00087555">
      <w:pPr>
        <w:pStyle w:val="Sinespaciado"/>
        <w:spacing w:line="360" w:lineRule="auto"/>
        <w:jc w:val="center"/>
        <w:rPr>
          <w:rFonts w:ascii="Arial" w:hAnsi="Arial" w:cs="Arial"/>
          <w:b/>
          <w:color w:val="000000" w:themeColor="text1"/>
          <w:sz w:val="24"/>
          <w:szCs w:val="24"/>
        </w:rPr>
      </w:pPr>
    </w:p>
    <w:p w14:paraId="71EF5ED2" w14:textId="77777777" w:rsidR="004F108D" w:rsidRPr="00087555" w:rsidRDefault="004F108D" w:rsidP="00087555">
      <w:pPr>
        <w:pStyle w:val="Sinespaciado"/>
        <w:spacing w:line="360" w:lineRule="auto"/>
        <w:jc w:val="center"/>
        <w:rPr>
          <w:rFonts w:ascii="Arial" w:hAnsi="Arial" w:cs="Arial"/>
          <w:b/>
          <w:color w:val="000000" w:themeColor="text1"/>
          <w:sz w:val="24"/>
          <w:szCs w:val="24"/>
        </w:rPr>
      </w:pPr>
    </w:p>
    <w:p w14:paraId="315A6542" w14:textId="380C6C7A" w:rsidR="0066406D" w:rsidRPr="00087555" w:rsidRDefault="0066406D" w:rsidP="00087555">
      <w:pPr>
        <w:pStyle w:val="Sinespaciado"/>
        <w:spacing w:line="360" w:lineRule="auto"/>
        <w:jc w:val="center"/>
        <w:rPr>
          <w:rFonts w:ascii="Arial" w:hAnsi="Arial" w:cs="Arial"/>
          <w:b/>
          <w:color w:val="000000" w:themeColor="text1"/>
          <w:sz w:val="24"/>
          <w:szCs w:val="24"/>
        </w:rPr>
      </w:pPr>
      <w:r w:rsidRPr="00087555">
        <w:rPr>
          <w:rFonts w:ascii="Arial" w:hAnsi="Arial" w:cs="Arial"/>
          <w:b/>
          <w:color w:val="000000" w:themeColor="text1"/>
          <w:sz w:val="24"/>
          <w:szCs w:val="24"/>
        </w:rPr>
        <w:t>EXPOSICIÓN DE MOTIVOS</w:t>
      </w:r>
    </w:p>
    <w:p w14:paraId="5D6FCA15" w14:textId="0DAD685E" w:rsidR="00C635C8" w:rsidRPr="00087555" w:rsidRDefault="00C635C8" w:rsidP="00087555">
      <w:pPr>
        <w:pStyle w:val="NormalWeb"/>
        <w:spacing w:line="360" w:lineRule="auto"/>
        <w:jc w:val="both"/>
        <w:rPr>
          <w:rFonts w:ascii="Arial" w:hAnsi="Arial" w:cs="Arial"/>
          <w:color w:val="000000" w:themeColor="text1"/>
        </w:rPr>
      </w:pPr>
      <w:r w:rsidRPr="00087555">
        <w:rPr>
          <w:rFonts w:ascii="Arial" w:hAnsi="Arial" w:cs="Arial"/>
          <w:color w:val="000000" w:themeColor="text1"/>
        </w:rPr>
        <w:t xml:space="preserve">Los Derechos Humanos han sido clasificados atendiendo a diversos criterios, así podemos encontrar clasificaciones que atienden a su naturaleza, al origen, contenido y por la materia a la que se refieren. Con un propósito pedagógico han </w:t>
      </w:r>
      <w:r w:rsidRPr="00087555">
        <w:rPr>
          <w:rFonts w:ascii="Arial" w:hAnsi="Arial" w:cs="Arial"/>
          <w:color w:val="000000" w:themeColor="text1"/>
        </w:rPr>
        <w:lastRenderedPageBreak/>
        <w:t>sido clasificados en tres generaciones, esto en función al momento histórico en que surgieron o del reconocimiento que han tenido por parte de los Estados.</w:t>
      </w:r>
      <w:r w:rsidR="0052411B" w:rsidRPr="00087555">
        <w:rPr>
          <w:rStyle w:val="Refdenotaalpie"/>
          <w:rFonts w:ascii="Arial" w:hAnsi="Arial" w:cs="Arial"/>
          <w:color w:val="000000" w:themeColor="text1"/>
        </w:rPr>
        <w:footnoteReference w:id="1"/>
      </w:r>
      <w:r w:rsidRPr="00087555">
        <w:rPr>
          <w:rFonts w:ascii="Arial" w:hAnsi="Arial" w:cs="Arial"/>
          <w:color w:val="000000" w:themeColor="text1"/>
        </w:rPr>
        <w:t xml:space="preserve"> </w:t>
      </w:r>
    </w:p>
    <w:p w14:paraId="32D2A726" w14:textId="4C60AC7A" w:rsidR="00C635C8" w:rsidRPr="00087555" w:rsidRDefault="00C635C8" w:rsidP="00087555">
      <w:pPr>
        <w:pStyle w:val="NormalWeb"/>
        <w:spacing w:line="360" w:lineRule="auto"/>
        <w:jc w:val="both"/>
        <w:rPr>
          <w:rFonts w:ascii="Arial" w:hAnsi="Arial" w:cs="Arial"/>
          <w:color w:val="000000" w:themeColor="text1"/>
        </w:rPr>
      </w:pPr>
      <w:r w:rsidRPr="00087555">
        <w:rPr>
          <w:rFonts w:ascii="Arial" w:hAnsi="Arial" w:cs="Arial"/>
          <w:color w:val="000000" w:themeColor="text1"/>
        </w:rPr>
        <w:t>Es conveniente indicar que</w:t>
      </w:r>
      <w:r w:rsidR="0052411B" w:rsidRPr="00087555">
        <w:rPr>
          <w:rFonts w:ascii="Arial" w:hAnsi="Arial" w:cs="Arial"/>
          <w:color w:val="000000" w:themeColor="text1"/>
        </w:rPr>
        <w:t>,</w:t>
      </w:r>
      <w:r w:rsidRPr="00087555">
        <w:rPr>
          <w:rFonts w:ascii="Arial" w:hAnsi="Arial" w:cs="Arial"/>
          <w:color w:val="000000" w:themeColor="text1"/>
        </w:rPr>
        <w:t xml:space="preserve"> en la primera generación fueron agrupados los derechos civiles y políticos, en la segunda generación los derechos económicos, sociales y culturales y en la tercera generación se agruparon los que corresponden a grupos de personas o colectividades que comparten intereses comunes.</w:t>
      </w:r>
    </w:p>
    <w:p w14:paraId="63214C8C" w14:textId="0F782152" w:rsidR="00C635C8" w:rsidRPr="00087555" w:rsidRDefault="00C635C8" w:rsidP="00087555">
      <w:pPr>
        <w:pStyle w:val="NormalWeb"/>
        <w:spacing w:line="360" w:lineRule="auto"/>
        <w:jc w:val="both"/>
        <w:rPr>
          <w:rFonts w:ascii="Arial" w:hAnsi="Arial" w:cs="Arial"/>
          <w:i/>
          <w:color w:val="000000" w:themeColor="text1"/>
        </w:rPr>
      </w:pPr>
      <w:r w:rsidRPr="00087555">
        <w:rPr>
          <w:rFonts w:ascii="Arial" w:hAnsi="Arial" w:cs="Arial"/>
          <w:color w:val="000000" w:themeColor="text1"/>
        </w:rPr>
        <w:t xml:space="preserve">Los Derechos Humanos han sido definidos por la Comisión Nacional de Derechos Humanos como </w:t>
      </w:r>
      <w:r w:rsidRPr="00087555">
        <w:rPr>
          <w:rFonts w:ascii="Arial" w:hAnsi="Arial" w:cs="Arial"/>
          <w:i/>
          <w:color w:val="000000" w:themeColor="text1"/>
        </w:rPr>
        <w:t>“el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14:paraId="5F1A3C21" w14:textId="48706F41" w:rsidR="00C635C8" w:rsidRPr="00087555" w:rsidRDefault="00C635C8" w:rsidP="00087555">
      <w:pPr>
        <w:pStyle w:val="NormalWeb"/>
        <w:spacing w:line="360" w:lineRule="auto"/>
        <w:jc w:val="both"/>
        <w:rPr>
          <w:rFonts w:ascii="Arial" w:hAnsi="Arial" w:cs="Arial"/>
          <w:i/>
          <w:color w:val="000000" w:themeColor="text1"/>
        </w:rPr>
      </w:pPr>
      <w:r w:rsidRPr="00087555">
        <w:rPr>
          <w:rFonts w:ascii="Arial" w:hAnsi="Arial" w:cs="Arial"/>
          <w:i/>
          <w:color w:val="000000" w:themeColor="text1"/>
        </w:rPr>
        <w:t>Siendo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w:t>
      </w:r>
      <w:r w:rsidR="0052411B" w:rsidRPr="00087555">
        <w:rPr>
          <w:rStyle w:val="Refdenotaalpie"/>
          <w:rFonts w:ascii="Arial" w:hAnsi="Arial" w:cs="Arial"/>
          <w:i/>
          <w:color w:val="000000" w:themeColor="text1"/>
        </w:rPr>
        <w:footnoteReference w:id="2"/>
      </w:r>
    </w:p>
    <w:p w14:paraId="58A5F512" w14:textId="4F248E35" w:rsidR="00C635C8" w:rsidRPr="00087555" w:rsidRDefault="0052411B"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En este sentido en los</w:t>
      </w:r>
      <w:r w:rsidR="00C635C8" w:rsidRPr="00087555">
        <w:rPr>
          <w:rFonts w:ascii="Arial" w:hAnsi="Arial" w:cs="Arial"/>
          <w:color w:val="000000" w:themeColor="text1"/>
        </w:rPr>
        <w:t xml:space="preserve"> derechos humanos no existen niveles ni jerarquías pues todos tienen igual relevancia, por lo que el Estado se encuentra obligado a tratarlos en forma global y de manera justa, equitativa y con igualdad.</w:t>
      </w:r>
    </w:p>
    <w:p w14:paraId="2AD9E6DA" w14:textId="0479F212" w:rsidR="00C635C8" w:rsidRPr="00087555" w:rsidRDefault="00C635C8" w:rsidP="00087555">
      <w:pPr>
        <w:pStyle w:val="NormalWeb"/>
        <w:spacing w:before="0" w:beforeAutospacing="0" w:after="0" w:afterAutospacing="0" w:line="360" w:lineRule="auto"/>
        <w:jc w:val="both"/>
        <w:rPr>
          <w:rFonts w:ascii="Arial" w:hAnsi="Arial" w:cs="Arial"/>
          <w:color w:val="000000" w:themeColor="text1"/>
        </w:rPr>
      </w:pPr>
    </w:p>
    <w:p w14:paraId="55484AD8" w14:textId="43430325" w:rsidR="00C635C8" w:rsidRPr="00087555" w:rsidRDefault="0052411B"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 xml:space="preserve">Po lo que, todas las autoridades se encuentran obligadas en la </w:t>
      </w:r>
      <w:r w:rsidR="00C635C8" w:rsidRPr="00087555">
        <w:rPr>
          <w:rFonts w:ascii="Arial" w:hAnsi="Arial" w:cs="Arial"/>
          <w:color w:val="000000" w:themeColor="text1"/>
        </w:rPr>
        <w:t xml:space="preserve">aplicación de los derechos humanos </w:t>
      </w:r>
      <w:r w:rsidRPr="00087555">
        <w:rPr>
          <w:rFonts w:ascii="Arial" w:hAnsi="Arial" w:cs="Arial"/>
          <w:color w:val="000000" w:themeColor="text1"/>
        </w:rPr>
        <w:t>bajo</w:t>
      </w:r>
      <w:r w:rsidR="00C635C8" w:rsidRPr="00087555">
        <w:rPr>
          <w:rFonts w:ascii="Arial" w:hAnsi="Arial" w:cs="Arial"/>
          <w:color w:val="000000" w:themeColor="text1"/>
        </w:rPr>
        <w:t xml:space="preserve"> los principios de universalidad, interdependencia, indivisibilidad y progresividad</w:t>
      </w:r>
      <w:r w:rsidR="009346F3" w:rsidRPr="00087555">
        <w:rPr>
          <w:rFonts w:ascii="Arial" w:hAnsi="Arial" w:cs="Arial"/>
          <w:color w:val="000000" w:themeColor="text1"/>
        </w:rPr>
        <w:t xml:space="preserve"> de los cuales resaltó el último</w:t>
      </w:r>
      <w:r w:rsidRPr="00087555">
        <w:rPr>
          <w:rFonts w:ascii="Arial" w:hAnsi="Arial" w:cs="Arial"/>
          <w:color w:val="000000" w:themeColor="text1"/>
        </w:rPr>
        <w:t>,</w:t>
      </w:r>
      <w:r w:rsidR="009346F3" w:rsidRPr="00087555">
        <w:rPr>
          <w:rFonts w:ascii="Arial" w:hAnsi="Arial" w:cs="Arial"/>
          <w:color w:val="000000" w:themeColor="text1"/>
        </w:rPr>
        <w:t xml:space="preserve"> </w:t>
      </w:r>
      <w:r w:rsidRPr="00087555">
        <w:rPr>
          <w:rFonts w:ascii="Arial" w:hAnsi="Arial" w:cs="Arial"/>
          <w:color w:val="000000" w:themeColor="text1"/>
        </w:rPr>
        <w:t>el P</w:t>
      </w:r>
      <w:r w:rsidR="009346F3" w:rsidRPr="00087555">
        <w:rPr>
          <w:rFonts w:ascii="Arial" w:hAnsi="Arial" w:cs="Arial"/>
          <w:color w:val="000000" w:themeColor="text1"/>
        </w:rPr>
        <w:t xml:space="preserve">rincipio de Progresividad, ya que, constituye una obligación del Estado para asegurar el </w:t>
      </w:r>
      <w:r w:rsidR="009346F3" w:rsidRPr="00087555">
        <w:rPr>
          <w:rFonts w:ascii="Arial" w:hAnsi="Arial" w:cs="Arial"/>
          <w:color w:val="000000" w:themeColor="text1"/>
        </w:rPr>
        <w:lastRenderedPageBreak/>
        <w:t>progreso en el desarrollo constructivo de los derechos humanos e implica una prohibición para el Estado respecto a cualquier retroceso de los derechos. El Estado debe proveer las condiciones más óptimas de disfrute de los derechos y no disminuir ese nivel logrado.</w:t>
      </w:r>
      <w:r w:rsidRPr="00087555">
        <w:rPr>
          <w:rStyle w:val="Refdenotaalpie"/>
          <w:rFonts w:ascii="Arial" w:hAnsi="Arial" w:cs="Arial"/>
          <w:color w:val="000000" w:themeColor="text1"/>
        </w:rPr>
        <w:footnoteReference w:id="3"/>
      </w:r>
    </w:p>
    <w:p w14:paraId="4F69C26C" w14:textId="77777777" w:rsidR="00C635C8" w:rsidRPr="00087555" w:rsidRDefault="00C635C8" w:rsidP="00087555">
      <w:pPr>
        <w:pStyle w:val="NormalWeb"/>
        <w:spacing w:before="0" w:beforeAutospacing="0" w:after="0" w:afterAutospacing="0" w:line="360" w:lineRule="auto"/>
        <w:jc w:val="both"/>
        <w:rPr>
          <w:rFonts w:ascii="Arial" w:hAnsi="Arial" w:cs="Arial"/>
          <w:color w:val="000000" w:themeColor="text1"/>
        </w:rPr>
      </w:pPr>
    </w:p>
    <w:p w14:paraId="60B3D26B" w14:textId="6030800A" w:rsidR="009346F3" w:rsidRPr="00087555" w:rsidRDefault="009346F3"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Cabe destacar que la tercera generación de derechos ha ido incorporándose a las leyes a finales del siglo XX y comienzos del siglo XXI, cuya función es la de promover relaciones pacíficas y constructivas que permitan afrontar los nuevos retos a los que se enfrenta la Humanidad. Entre los derechos de tercera generación podemos destacar el derecho a la paz, el derecho al desarrollo y p</w:t>
      </w:r>
      <w:r w:rsidRPr="00087555">
        <w:rPr>
          <w:rFonts w:ascii="Arial" w:hAnsi="Arial" w:cs="Arial"/>
          <w:color w:val="000000"/>
          <w:shd w:val="clear" w:color="auto" w:fill="FFFFFF"/>
        </w:rPr>
        <w:t>retenden fomentar la solidaridad entre los pueblos y las personas de todo el mundo.</w:t>
      </w:r>
      <w:r w:rsidRPr="00087555">
        <w:rPr>
          <w:rStyle w:val="Refdenotaalpie"/>
          <w:rFonts w:ascii="Arial" w:hAnsi="Arial" w:cs="Arial"/>
          <w:color w:val="000000" w:themeColor="text1"/>
        </w:rPr>
        <w:t xml:space="preserve"> </w:t>
      </w:r>
      <w:r w:rsidRPr="00087555">
        <w:rPr>
          <w:rStyle w:val="Refdenotaalpie"/>
          <w:rFonts w:ascii="Arial" w:hAnsi="Arial" w:cs="Arial"/>
          <w:color w:val="000000" w:themeColor="text1"/>
        </w:rPr>
        <w:footnoteReference w:id="4"/>
      </w:r>
    </w:p>
    <w:p w14:paraId="6A506DBC" w14:textId="77777777" w:rsidR="009346F3" w:rsidRPr="00087555" w:rsidRDefault="009346F3" w:rsidP="00087555">
      <w:pPr>
        <w:pStyle w:val="NormalWeb"/>
        <w:spacing w:before="0" w:beforeAutospacing="0" w:after="0" w:afterAutospacing="0" w:line="360" w:lineRule="auto"/>
        <w:jc w:val="both"/>
        <w:rPr>
          <w:rFonts w:ascii="Arial" w:hAnsi="Arial" w:cs="Arial"/>
          <w:color w:val="000000" w:themeColor="text1"/>
        </w:rPr>
      </w:pPr>
    </w:p>
    <w:p w14:paraId="288C75F5" w14:textId="6AB4C091" w:rsidR="00EC0736" w:rsidRPr="00087555" w:rsidRDefault="009346F3"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 xml:space="preserve">El </w:t>
      </w:r>
      <w:r w:rsidR="00B4213B" w:rsidRPr="00087555">
        <w:rPr>
          <w:rFonts w:ascii="Arial" w:hAnsi="Arial" w:cs="Arial"/>
          <w:color w:val="000000" w:themeColor="text1"/>
        </w:rPr>
        <w:t>derecho humano a la Paz, ya que</w:t>
      </w:r>
      <w:r w:rsidR="00EC0736" w:rsidRPr="00087555">
        <w:rPr>
          <w:rFonts w:ascii="Arial" w:hAnsi="Arial" w:cs="Arial"/>
          <w:color w:val="000000" w:themeColor="text1"/>
        </w:rPr>
        <w:t xml:space="preserve"> fue y es la consecuencia de la comprensión de que, sin hacer también a la persona humana titular del derecho a la paz, sin perjuicio de la existencia de otros titulares, tal derecho quedaba incompleto y su eficacia prácticamente inexistente en una comunidad internacional en la que los Estados no son ya los únicos sujetos de derecho internacional y en la que el ser humano, sujeto asimismo de este derecho, es el objeto último, el que da sentido al derecho </w:t>
      </w:r>
      <w:r w:rsidR="00EC0736" w:rsidRPr="00087555">
        <w:rPr>
          <w:rFonts w:ascii="Arial" w:hAnsi="Arial" w:cs="Arial"/>
          <w:color w:val="000000" w:themeColor="text1"/>
          <w:lang w:val="es-ES"/>
        </w:rPr>
        <w:t>todo y por ende al derecho de gentes.</w:t>
      </w:r>
      <w:r w:rsidR="00EC0736" w:rsidRPr="00087555">
        <w:rPr>
          <w:rStyle w:val="Refdenotaalpie"/>
          <w:rFonts w:ascii="Arial" w:hAnsi="Arial" w:cs="Arial"/>
          <w:color w:val="000000" w:themeColor="text1"/>
          <w:lang w:val="es-ES"/>
        </w:rPr>
        <w:footnoteReference w:id="5"/>
      </w:r>
    </w:p>
    <w:p w14:paraId="2A8229E0" w14:textId="2F96081B" w:rsidR="00EC0736" w:rsidRPr="00087555" w:rsidRDefault="00EC0736" w:rsidP="00087555">
      <w:pPr>
        <w:pStyle w:val="NormalWeb"/>
        <w:spacing w:before="0" w:beforeAutospacing="0" w:after="0" w:afterAutospacing="0" w:line="360" w:lineRule="auto"/>
        <w:jc w:val="both"/>
        <w:rPr>
          <w:rFonts w:ascii="Arial" w:hAnsi="Arial" w:cs="Arial"/>
          <w:color w:val="000000" w:themeColor="text1"/>
        </w:rPr>
      </w:pPr>
    </w:p>
    <w:p w14:paraId="73A99BEF" w14:textId="0EF0E4BE" w:rsidR="00B4213B" w:rsidRPr="00087555" w:rsidRDefault="00BA0238"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E</w:t>
      </w:r>
      <w:r w:rsidR="00EC0736" w:rsidRPr="00087555">
        <w:rPr>
          <w:rFonts w:ascii="Arial" w:hAnsi="Arial" w:cs="Arial"/>
          <w:color w:val="000000" w:themeColor="text1"/>
        </w:rPr>
        <w:t xml:space="preserve">l </w:t>
      </w:r>
      <w:r w:rsidR="00B4213B" w:rsidRPr="00087555">
        <w:rPr>
          <w:rFonts w:ascii="Arial" w:hAnsi="Arial" w:cs="Arial"/>
          <w:color w:val="000000" w:themeColor="text1"/>
        </w:rPr>
        <w:t>Dr. Asdrúbal Aguiar</w:t>
      </w:r>
      <w:r w:rsidR="00EC0736" w:rsidRPr="00087555">
        <w:rPr>
          <w:rFonts w:ascii="Arial" w:hAnsi="Arial" w:cs="Arial"/>
          <w:color w:val="000000" w:themeColor="text1"/>
        </w:rPr>
        <w:t xml:space="preserve"> explica que</w:t>
      </w:r>
      <w:r w:rsidR="000A2503" w:rsidRPr="00087555">
        <w:rPr>
          <w:rFonts w:ascii="Arial" w:hAnsi="Arial" w:cs="Arial"/>
          <w:color w:val="000000" w:themeColor="text1"/>
        </w:rPr>
        <w:t>,</w:t>
      </w:r>
      <w:r w:rsidR="00B4213B" w:rsidRPr="00087555">
        <w:rPr>
          <w:rFonts w:ascii="Arial" w:hAnsi="Arial" w:cs="Arial"/>
          <w:color w:val="000000" w:themeColor="text1"/>
        </w:rPr>
        <w:t xml:space="preserve">  “La paz es un valor universal y cuenta con una consecuente historia en las culturas del mundo antiguo y moderno y se le ha concebido en los distintos documentos generados por la Organización de Naciones Unidas en los siguientes conceptos:</w:t>
      </w:r>
      <w:r w:rsidR="000A2503" w:rsidRPr="00087555">
        <w:rPr>
          <w:rFonts w:ascii="Arial" w:hAnsi="Arial" w:cs="Arial"/>
          <w:color w:val="000000" w:themeColor="text1"/>
        </w:rPr>
        <w:t xml:space="preserve"> </w:t>
      </w:r>
      <w:r w:rsidR="00B4213B" w:rsidRPr="00087555">
        <w:rPr>
          <w:rFonts w:ascii="Arial" w:hAnsi="Arial" w:cs="Arial"/>
          <w:color w:val="000000" w:themeColor="text1"/>
        </w:rPr>
        <w:t>Como propósito de las Naciones Unidas, como</w:t>
      </w:r>
      <w:r w:rsidR="00AC2B07" w:rsidRPr="00087555">
        <w:rPr>
          <w:rFonts w:ascii="Arial" w:hAnsi="Arial" w:cs="Arial"/>
          <w:color w:val="000000" w:themeColor="text1"/>
        </w:rPr>
        <w:t xml:space="preserve"> </w:t>
      </w:r>
      <w:r w:rsidR="00B4213B" w:rsidRPr="00087555">
        <w:rPr>
          <w:rFonts w:ascii="Arial" w:hAnsi="Arial" w:cs="Arial"/>
          <w:color w:val="000000" w:themeColor="text1"/>
        </w:rPr>
        <w:t xml:space="preserve">orden social, como garantía principal y tambiéncomo ideal, como objeto del derecho </w:t>
      </w:r>
      <w:r w:rsidR="00B4213B" w:rsidRPr="00087555">
        <w:rPr>
          <w:rFonts w:ascii="Arial" w:hAnsi="Arial" w:cs="Arial"/>
          <w:color w:val="000000" w:themeColor="text1"/>
        </w:rPr>
        <w:lastRenderedPageBreak/>
        <w:t>a la educación</w:t>
      </w:r>
      <w:r w:rsidR="000A2503" w:rsidRPr="00087555">
        <w:rPr>
          <w:rFonts w:ascii="Arial" w:hAnsi="Arial" w:cs="Arial"/>
          <w:color w:val="000000" w:themeColor="text1"/>
        </w:rPr>
        <w:t xml:space="preserve"> </w:t>
      </w:r>
      <w:r w:rsidR="00B4213B" w:rsidRPr="00087555">
        <w:rPr>
          <w:rFonts w:ascii="Arial" w:hAnsi="Arial" w:cs="Arial"/>
          <w:color w:val="000000" w:themeColor="text1"/>
        </w:rPr>
        <w:t>y como razón de una nueva cultura sustitutiva de la cultura deguerra y violencia dominante.”</w:t>
      </w:r>
      <w:r w:rsidR="00B4213B" w:rsidRPr="00087555">
        <w:rPr>
          <w:rStyle w:val="Refdenotaalpie"/>
          <w:rFonts w:ascii="Arial" w:hAnsi="Arial" w:cs="Arial"/>
          <w:color w:val="000000" w:themeColor="text1"/>
        </w:rPr>
        <w:footnoteReference w:id="6"/>
      </w:r>
    </w:p>
    <w:p w14:paraId="55C3BEF4" w14:textId="5273AF68" w:rsidR="00862206" w:rsidRPr="00087555" w:rsidRDefault="00862206" w:rsidP="00087555">
      <w:pPr>
        <w:pStyle w:val="NormalWeb"/>
        <w:spacing w:line="360" w:lineRule="auto"/>
        <w:jc w:val="both"/>
        <w:rPr>
          <w:rFonts w:ascii="Arial" w:hAnsi="Arial" w:cs="Arial"/>
          <w:color w:val="000000" w:themeColor="text1"/>
        </w:rPr>
      </w:pPr>
      <w:r w:rsidRPr="00087555">
        <w:rPr>
          <w:rFonts w:ascii="Arial" w:hAnsi="Arial" w:cs="Arial"/>
          <w:color w:val="000000" w:themeColor="text1"/>
        </w:rPr>
        <w:t xml:space="preserve">La importancia de la paz para la </w:t>
      </w:r>
      <w:r w:rsidR="009F7EDF" w:rsidRPr="00087555">
        <w:rPr>
          <w:rFonts w:ascii="Arial" w:hAnsi="Arial" w:cs="Arial"/>
          <w:color w:val="000000" w:themeColor="text1"/>
        </w:rPr>
        <w:t>Organización de las Naciones Unidas para la Educación, la Ciencia y la Cultura (</w:t>
      </w:r>
      <w:r w:rsidRPr="00087555">
        <w:rPr>
          <w:rFonts w:ascii="Arial" w:hAnsi="Arial" w:cs="Arial"/>
          <w:color w:val="000000" w:themeColor="text1"/>
        </w:rPr>
        <w:t>UNESCO</w:t>
      </w:r>
      <w:r w:rsidR="009F7EDF" w:rsidRPr="00087555">
        <w:rPr>
          <w:rFonts w:ascii="Arial" w:hAnsi="Arial" w:cs="Arial"/>
          <w:color w:val="000000" w:themeColor="text1"/>
        </w:rPr>
        <w:t>)</w:t>
      </w:r>
      <w:r w:rsidRPr="00087555">
        <w:rPr>
          <w:rFonts w:ascii="Arial" w:hAnsi="Arial" w:cs="Arial"/>
          <w:color w:val="000000" w:themeColor="text1"/>
        </w:rPr>
        <w:t xml:space="preserve">, se consolidó en diciembre de 1949, cuando en la Declaración 290 (IV) adoptada por la Asamblea General, se redactó el apartado Essentials of Peace (Bases esenciales de la paz), el cual </w:t>
      </w:r>
      <w:r w:rsidR="000A2503" w:rsidRPr="00087555">
        <w:rPr>
          <w:rFonts w:ascii="Arial" w:hAnsi="Arial" w:cs="Arial"/>
          <w:color w:val="000000" w:themeColor="text1"/>
        </w:rPr>
        <w:t>establece a</w:t>
      </w:r>
      <w:r w:rsidRPr="00087555">
        <w:rPr>
          <w:rFonts w:ascii="Arial" w:hAnsi="Arial" w:cs="Arial"/>
          <w:color w:val="000000" w:themeColor="text1"/>
        </w:rPr>
        <w:t xml:space="preserve"> la</w:t>
      </w:r>
      <w:r w:rsidR="000A2503" w:rsidRPr="00087555">
        <w:rPr>
          <w:rFonts w:ascii="Arial" w:hAnsi="Arial" w:cs="Arial"/>
          <w:color w:val="000000" w:themeColor="text1"/>
        </w:rPr>
        <w:t xml:space="preserve"> </w:t>
      </w:r>
      <w:r w:rsidRPr="00087555">
        <w:rPr>
          <w:rFonts w:ascii="Arial" w:hAnsi="Arial" w:cs="Arial"/>
          <w:color w:val="000000" w:themeColor="text1"/>
        </w:rPr>
        <w:t>paz como "valor programático" y fundacional del orden post</w:t>
      </w:r>
      <w:r w:rsidR="00087555" w:rsidRPr="00087555">
        <w:rPr>
          <w:rFonts w:ascii="Arial" w:hAnsi="Arial" w:cs="Arial"/>
          <w:color w:val="000000" w:themeColor="text1"/>
        </w:rPr>
        <w:t xml:space="preserve"> </w:t>
      </w:r>
      <w:r w:rsidRPr="00087555">
        <w:rPr>
          <w:rFonts w:ascii="Arial" w:hAnsi="Arial" w:cs="Arial"/>
          <w:color w:val="000000" w:themeColor="text1"/>
        </w:rPr>
        <w:t xml:space="preserve">bélico, por </w:t>
      </w:r>
      <w:r w:rsidR="000A2503" w:rsidRPr="00087555">
        <w:rPr>
          <w:rFonts w:ascii="Arial" w:hAnsi="Arial" w:cs="Arial"/>
          <w:color w:val="000000" w:themeColor="text1"/>
        </w:rPr>
        <w:t>ende,</w:t>
      </w:r>
      <w:r w:rsidRPr="00087555">
        <w:rPr>
          <w:rFonts w:ascii="Arial" w:hAnsi="Arial" w:cs="Arial"/>
          <w:color w:val="000000" w:themeColor="text1"/>
        </w:rPr>
        <w:t xml:space="preserve"> traducible a normas generadoras de pretensiones y de deberes humanos correlativos. Dicha Declaración, de suyo hace constar la urgencia de unas condiciones mínimas capaces de liberar a las personas de la angustia y de la miseria, y favorecer la realización de sus derechos civiles y políticos, económicos, sociales y culturales, </w:t>
      </w:r>
      <w:r w:rsidRPr="00087555">
        <w:rPr>
          <w:rFonts w:ascii="Arial" w:hAnsi="Arial" w:cs="Arial"/>
          <w:color w:val="000000" w:themeColor="text1"/>
          <w:lang w:val="es-ES"/>
        </w:rPr>
        <w:t>todos interdependientes y correlativos al estadio esperable de "paz duradera".</w:t>
      </w:r>
    </w:p>
    <w:p w14:paraId="25972555" w14:textId="5B89020C" w:rsidR="005D3A5F" w:rsidRPr="00087555" w:rsidRDefault="00B4213B"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E</w:t>
      </w:r>
      <w:r w:rsidR="00BA0238" w:rsidRPr="00087555">
        <w:rPr>
          <w:rFonts w:ascii="Arial" w:hAnsi="Arial" w:cs="Arial"/>
          <w:color w:val="000000" w:themeColor="text1"/>
        </w:rPr>
        <w:t>n la</w:t>
      </w:r>
      <w:r w:rsidR="005D3A5F" w:rsidRPr="00087555">
        <w:rPr>
          <w:rFonts w:ascii="Arial" w:hAnsi="Arial" w:cs="Arial"/>
          <w:color w:val="000000" w:themeColor="text1"/>
        </w:rPr>
        <w:t xml:space="preserve"> reunión </w:t>
      </w:r>
      <w:r w:rsidR="00BA0238" w:rsidRPr="00087555">
        <w:rPr>
          <w:rFonts w:ascii="Arial" w:hAnsi="Arial" w:cs="Arial"/>
          <w:color w:val="000000" w:themeColor="text1"/>
        </w:rPr>
        <w:t xml:space="preserve">número 18 </w:t>
      </w:r>
      <w:r w:rsidR="005D3A5F" w:rsidRPr="00087555">
        <w:rPr>
          <w:rFonts w:ascii="Arial" w:hAnsi="Arial" w:cs="Arial"/>
          <w:color w:val="000000" w:themeColor="text1"/>
        </w:rPr>
        <w:t xml:space="preserve">de la Conferencia General de la UNESCO (París, 1974), se aprobó una resolución </w:t>
      </w:r>
      <w:r w:rsidR="00706251" w:rsidRPr="00087555">
        <w:rPr>
          <w:rFonts w:ascii="Arial" w:hAnsi="Arial" w:cs="Arial"/>
          <w:color w:val="000000" w:themeColor="text1"/>
        </w:rPr>
        <w:t>en la que</w:t>
      </w:r>
      <w:r w:rsidR="005D3A5F" w:rsidRPr="00087555">
        <w:rPr>
          <w:rFonts w:ascii="Arial" w:hAnsi="Arial" w:cs="Arial"/>
          <w:color w:val="000000" w:themeColor="text1"/>
        </w:rPr>
        <w:t xml:space="preserve"> se afirma lo siguiente:</w:t>
      </w:r>
    </w:p>
    <w:p w14:paraId="5A2A6255" w14:textId="77777777" w:rsidR="008B122A" w:rsidRPr="00087555" w:rsidRDefault="008B122A" w:rsidP="00087555">
      <w:pPr>
        <w:pStyle w:val="NormalWeb"/>
        <w:spacing w:before="0" w:beforeAutospacing="0" w:after="0" w:afterAutospacing="0" w:line="360" w:lineRule="auto"/>
        <w:jc w:val="both"/>
        <w:rPr>
          <w:rFonts w:ascii="Arial" w:hAnsi="Arial" w:cs="Arial"/>
          <w:color w:val="000000" w:themeColor="text1"/>
        </w:rPr>
      </w:pPr>
    </w:p>
    <w:p w14:paraId="32800373" w14:textId="270B29FA" w:rsidR="005D3A5F" w:rsidRPr="00087555" w:rsidRDefault="005D3A5F" w:rsidP="00087555">
      <w:pPr>
        <w:pStyle w:val="NormalWeb"/>
        <w:spacing w:before="0" w:beforeAutospacing="0" w:after="0" w:afterAutospacing="0" w:line="360" w:lineRule="auto"/>
        <w:ind w:left="567" w:right="616"/>
        <w:jc w:val="both"/>
        <w:rPr>
          <w:rFonts w:ascii="Arial" w:hAnsi="Arial" w:cs="Arial"/>
          <w:i/>
          <w:color w:val="000000" w:themeColor="text1"/>
        </w:rPr>
      </w:pPr>
      <w:r w:rsidRPr="00087555">
        <w:rPr>
          <w:rFonts w:ascii="Arial" w:hAnsi="Arial" w:cs="Arial"/>
          <w:i/>
          <w:color w:val="000000" w:themeColor="text1"/>
        </w:rPr>
        <w:t>"La paz no puede consistir únicamente en la ausencia de conflictos armados, sino que entraña principalmente un proceso de progreso, de justicia y respeto mutuo, destinado a garantizar la edificación de una sociedad en la que cada cual pueda encontrar su verdadero lugar y gozar de la parte de los recursos intelectuales y materiales del mundo que le corresponde".</w:t>
      </w:r>
      <w:r w:rsidR="00374EF9" w:rsidRPr="00087555">
        <w:rPr>
          <w:rFonts w:ascii="Arial" w:hAnsi="Arial" w:cs="Arial"/>
          <w:i/>
          <w:color w:val="000000" w:themeColor="text1"/>
          <w:vertAlign w:val="superscript"/>
        </w:rPr>
        <w:footnoteReference w:id="7"/>
      </w:r>
    </w:p>
    <w:p w14:paraId="72562027" w14:textId="77777777" w:rsidR="008B122A" w:rsidRPr="00087555" w:rsidRDefault="008B122A" w:rsidP="00087555">
      <w:pPr>
        <w:pStyle w:val="NormalWeb"/>
        <w:spacing w:before="0" w:beforeAutospacing="0" w:after="0" w:afterAutospacing="0" w:line="360" w:lineRule="auto"/>
        <w:ind w:left="851" w:right="851"/>
        <w:jc w:val="both"/>
        <w:rPr>
          <w:rFonts w:ascii="Arial" w:hAnsi="Arial" w:cs="Arial"/>
          <w:i/>
          <w:color w:val="000000" w:themeColor="text1"/>
        </w:rPr>
      </w:pPr>
    </w:p>
    <w:p w14:paraId="42A07315" w14:textId="175BF0DC" w:rsidR="00CE6A8F" w:rsidRPr="00087555" w:rsidRDefault="000A2503" w:rsidP="00087555">
      <w:pPr>
        <w:pStyle w:val="NormalWeb"/>
        <w:spacing w:before="0" w:beforeAutospacing="0" w:after="0" w:afterAutospacing="0" w:line="360" w:lineRule="auto"/>
        <w:jc w:val="both"/>
        <w:rPr>
          <w:rStyle w:val="apple-converted-space"/>
          <w:rFonts w:ascii="Arial" w:hAnsi="Arial" w:cs="Arial"/>
          <w:color w:val="000000" w:themeColor="text1"/>
        </w:rPr>
      </w:pPr>
      <w:r w:rsidRPr="00087555">
        <w:rPr>
          <w:rFonts w:ascii="Arial" w:hAnsi="Arial" w:cs="Arial"/>
          <w:color w:val="000000" w:themeColor="text1"/>
        </w:rPr>
        <w:t>En</w:t>
      </w:r>
      <w:r w:rsidR="00CE6A8F" w:rsidRPr="00087555">
        <w:rPr>
          <w:rFonts w:ascii="Arial" w:hAnsi="Arial" w:cs="Arial"/>
          <w:color w:val="000000" w:themeColor="text1"/>
        </w:rPr>
        <w:t xml:space="preserve"> la</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 xml:space="preserve">Declaración sobre la </w:t>
      </w:r>
      <w:r w:rsidR="00134DBE" w:rsidRPr="00087555">
        <w:rPr>
          <w:rFonts w:ascii="Arial" w:hAnsi="Arial" w:cs="Arial"/>
          <w:color w:val="000000" w:themeColor="text1"/>
        </w:rPr>
        <w:t>P</w:t>
      </w:r>
      <w:r w:rsidR="00CE6A8F" w:rsidRPr="00087555">
        <w:rPr>
          <w:rFonts w:ascii="Arial" w:hAnsi="Arial" w:cs="Arial"/>
          <w:color w:val="000000" w:themeColor="text1"/>
        </w:rPr>
        <w:t xml:space="preserve">reparación de las </w:t>
      </w:r>
      <w:r w:rsidR="00134DBE" w:rsidRPr="00087555">
        <w:rPr>
          <w:rFonts w:ascii="Arial" w:hAnsi="Arial" w:cs="Arial"/>
          <w:color w:val="000000" w:themeColor="text1"/>
        </w:rPr>
        <w:t>S</w:t>
      </w:r>
      <w:r w:rsidR="00CE6A8F" w:rsidRPr="00087555">
        <w:rPr>
          <w:rFonts w:ascii="Arial" w:hAnsi="Arial" w:cs="Arial"/>
          <w:color w:val="000000" w:themeColor="text1"/>
        </w:rPr>
        <w:t xml:space="preserve">ociedades para </w:t>
      </w:r>
      <w:r w:rsidR="00134DBE" w:rsidRPr="00087555">
        <w:rPr>
          <w:rFonts w:ascii="Arial" w:hAnsi="Arial" w:cs="Arial"/>
          <w:color w:val="000000" w:themeColor="text1"/>
        </w:rPr>
        <w:t>V</w:t>
      </w:r>
      <w:r w:rsidR="00CE6A8F" w:rsidRPr="00087555">
        <w:rPr>
          <w:rFonts w:ascii="Arial" w:hAnsi="Arial" w:cs="Arial"/>
          <w:color w:val="000000" w:themeColor="text1"/>
        </w:rPr>
        <w:t xml:space="preserve">ivir en </w:t>
      </w:r>
      <w:r w:rsidR="00134DBE" w:rsidRPr="00087555">
        <w:rPr>
          <w:rFonts w:ascii="Arial" w:hAnsi="Arial" w:cs="Arial"/>
          <w:color w:val="000000" w:themeColor="text1"/>
        </w:rPr>
        <w:t>P</w:t>
      </w:r>
      <w:r w:rsidR="00CE6A8F" w:rsidRPr="00087555">
        <w:rPr>
          <w:rFonts w:ascii="Arial" w:hAnsi="Arial" w:cs="Arial"/>
          <w:color w:val="000000" w:themeColor="text1"/>
        </w:rPr>
        <w:t>az</w:t>
      </w:r>
      <w:r w:rsidR="00134DBE" w:rsidRPr="00087555">
        <w:rPr>
          <w:rFonts w:ascii="Arial" w:hAnsi="Arial" w:cs="Arial"/>
          <w:color w:val="000000" w:themeColor="text1"/>
        </w:rPr>
        <w:t>,</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 xml:space="preserve">aprobada </w:t>
      </w:r>
      <w:r w:rsidR="00134DBE" w:rsidRPr="00087555">
        <w:rPr>
          <w:rFonts w:ascii="Arial" w:hAnsi="Arial" w:cs="Arial"/>
          <w:color w:val="000000" w:themeColor="text1"/>
        </w:rPr>
        <w:t>por</w:t>
      </w:r>
      <w:r w:rsidR="00CE6A8F" w:rsidRPr="00087555">
        <w:rPr>
          <w:rFonts w:ascii="Arial" w:hAnsi="Arial" w:cs="Arial"/>
          <w:color w:val="000000" w:themeColor="text1"/>
        </w:rPr>
        <w:t xml:space="preserve"> la</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Asamblea General</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de las</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 xml:space="preserve">Naciones Unidas, el 15 de diciembre </w:t>
      </w:r>
      <w:r w:rsidR="00CE6A8F" w:rsidRPr="00087555">
        <w:rPr>
          <w:rFonts w:ascii="Arial" w:hAnsi="Arial" w:cs="Arial"/>
          <w:color w:val="000000" w:themeColor="text1"/>
        </w:rPr>
        <w:lastRenderedPageBreak/>
        <w:t>de 1978, es la primera mención significativa respecto del</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derecho a la paz</w:t>
      </w:r>
      <w:r w:rsidR="009F7EDF" w:rsidRPr="00087555">
        <w:rPr>
          <w:rFonts w:ascii="Arial" w:hAnsi="Arial" w:cs="Arial"/>
          <w:color w:val="000000" w:themeColor="text1"/>
        </w:rPr>
        <w:t xml:space="preserve">, al señalar en el artículo primero lo siguiente: </w:t>
      </w:r>
      <w:r w:rsidR="00CE6A8F" w:rsidRPr="00087555">
        <w:rPr>
          <w:rStyle w:val="apple-converted-space"/>
          <w:rFonts w:ascii="Arial" w:hAnsi="Arial" w:cs="Arial"/>
          <w:color w:val="000000" w:themeColor="text1"/>
        </w:rPr>
        <w:t> </w:t>
      </w:r>
      <w:r w:rsidR="00CE6A8F" w:rsidRPr="00087555">
        <w:rPr>
          <w:rStyle w:val="Refdenotaalpie"/>
          <w:rFonts w:ascii="Arial" w:hAnsi="Arial" w:cs="Arial"/>
          <w:color w:val="000000" w:themeColor="text1"/>
        </w:rPr>
        <w:footnoteReference w:id="8"/>
      </w:r>
    </w:p>
    <w:p w14:paraId="0161F37F" w14:textId="77777777" w:rsidR="00CE6A8F" w:rsidRPr="00087555" w:rsidRDefault="00CE6A8F" w:rsidP="00087555">
      <w:pPr>
        <w:pStyle w:val="NormalWeb"/>
        <w:spacing w:before="0" w:beforeAutospacing="0" w:after="0" w:afterAutospacing="0" w:line="360" w:lineRule="auto"/>
        <w:jc w:val="both"/>
        <w:rPr>
          <w:rFonts w:ascii="Arial" w:hAnsi="Arial" w:cs="Arial"/>
          <w:color w:val="000000" w:themeColor="text1"/>
        </w:rPr>
      </w:pPr>
    </w:p>
    <w:p w14:paraId="206BCF29" w14:textId="21D64246" w:rsidR="00CE6A8F" w:rsidRPr="00087555" w:rsidRDefault="003F0CF2" w:rsidP="00087555">
      <w:pPr>
        <w:pStyle w:val="NormalWeb"/>
        <w:spacing w:before="0" w:beforeAutospacing="0" w:after="0" w:afterAutospacing="0" w:line="360" w:lineRule="auto"/>
        <w:ind w:left="567" w:right="616"/>
        <w:jc w:val="both"/>
        <w:rPr>
          <w:rFonts w:ascii="Arial" w:hAnsi="Arial" w:cs="Arial"/>
          <w:color w:val="000000" w:themeColor="text1"/>
        </w:rPr>
      </w:pPr>
      <w:r w:rsidRPr="00087555">
        <w:rPr>
          <w:rFonts w:ascii="Arial" w:hAnsi="Arial" w:cs="Arial"/>
          <w:color w:val="000000" w:themeColor="text1"/>
        </w:rPr>
        <w:t>“</w:t>
      </w:r>
      <w:r w:rsidR="009F7EDF" w:rsidRPr="00087555">
        <w:rPr>
          <w:rFonts w:ascii="Arial" w:hAnsi="Arial" w:cs="Arial"/>
          <w:color w:val="000000" w:themeColor="text1"/>
        </w:rPr>
        <w:t xml:space="preserve">… </w:t>
      </w:r>
      <w:r w:rsidR="00CE6A8F" w:rsidRPr="00087555">
        <w:rPr>
          <w:rFonts w:ascii="Arial" w:hAnsi="Arial" w:cs="Arial"/>
          <w:i/>
          <w:iCs/>
          <w:color w:val="000000" w:themeColor="text1"/>
        </w:rPr>
        <w:t>toda nación y todo ser humano</w:t>
      </w:r>
      <w:r w:rsidR="00CE6A8F" w:rsidRPr="00087555">
        <w:rPr>
          <w:rStyle w:val="apple-converted-space"/>
          <w:rFonts w:ascii="Arial" w:hAnsi="Arial" w:cs="Arial"/>
          <w:color w:val="000000" w:themeColor="text1"/>
        </w:rPr>
        <w:t> </w:t>
      </w:r>
      <w:r w:rsidR="00CE6A8F" w:rsidRPr="00087555">
        <w:rPr>
          <w:rFonts w:ascii="Arial" w:hAnsi="Arial" w:cs="Arial"/>
          <w:color w:val="000000" w:themeColor="text1"/>
        </w:rPr>
        <w:t>[...]</w:t>
      </w:r>
      <w:r w:rsidR="00CE6A8F" w:rsidRPr="00087555">
        <w:rPr>
          <w:rStyle w:val="apple-converted-space"/>
          <w:rFonts w:ascii="Arial" w:hAnsi="Arial" w:cs="Arial"/>
          <w:color w:val="000000" w:themeColor="text1"/>
        </w:rPr>
        <w:t> </w:t>
      </w:r>
      <w:r w:rsidR="00CE6A8F" w:rsidRPr="00087555">
        <w:rPr>
          <w:rFonts w:ascii="Arial" w:hAnsi="Arial" w:cs="Arial"/>
          <w:i/>
          <w:iCs/>
          <w:color w:val="000000" w:themeColor="text1"/>
        </w:rPr>
        <w:t>tiene el derecho inmanente a vivir en paz. El respeto de ese derecho, así como de los demás derechos humanos, redunda en el interés común de toda la humanidad y es una condición indispensable para el adelanto de todas las naciones, grandes y pequeñas</w:t>
      </w:r>
      <w:r w:rsidR="00CE6A8F" w:rsidRPr="00087555">
        <w:rPr>
          <w:rFonts w:ascii="Arial" w:hAnsi="Arial" w:cs="Arial"/>
          <w:color w:val="000000" w:themeColor="text1"/>
        </w:rPr>
        <w:t>...</w:t>
      </w:r>
      <w:r w:rsidRPr="00087555">
        <w:rPr>
          <w:rFonts w:ascii="Arial" w:hAnsi="Arial" w:cs="Arial"/>
          <w:color w:val="000000" w:themeColor="text1"/>
        </w:rPr>
        <w:t>”</w:t>
      </w:r>
    </w:p>
    <w:p w14:paraId="3BFC544F" w14:textId="77777777" w:rsidR="00621338" w:rsidRPr="00087555" w:rsidRDefault="00621338" w:rsidP="00087555">
      <w:pPr>
        <w:pStyle w:val="NormalWeb"/>
        <w:spacing w:before="0" w:beforeAutospacing="0" w:after="0" w:afterAutospacing="0" w:line="360" w:lineRule="auto"/>
        <w:jc w:val="both"/>
        <w:rPr>
          <w:rFonts w:ascii="Arial" w:hAnsi="Arial" w:cs="Arial"/>
          <w:color w:val="000000" w:themeColor="text1"/>
        </w:rPr>
      </w:pPr>
    </w:p>
    <w:p w14:paraId="22F15368" w14:textId="0EAB7580" w:rsidR="00134DBE" w:rsidRPr="00087555" w:rsidRDefault="009F7EDF"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 xml:space="preserve">La Asamblea General de Naciones Unidas </w:t>
      </w:r>
      <w:r w:rsidR="00621338" w:rsidRPr="00087555">
        <w:rPr>
          <w:rFonts w:ascii="Arial" w:hAnsi="Arial" w:cs="Arial"/>
          <w:color w:val="000000" w:themeColor="text1"/>
        </w:rPr>
        <w:t xml:space="preserve">Posterior </w:t>
      </w:r>
      <w:r w:rsidR="00134DBE" w:rsidRPr="00087555">
        <w:rPr>
          <w:rFonts w:ascii="Arial" w:hAnsi="Arial" w:cs="Arial"/>
          <w:color w:val="000000" w:themeColor="text1"/>
        </w:rPr>
        <w:t>instituyó el 21 de septiembre como el Día Internacional de la Paz, para exhortar a todas las naciones y pueblos del mundo a reforzar los ideales de la paz y como un reconocimiento de que la paz es un derecho humano del que todas las personas, los grupos y los pueblos son titulares. Todos y todas tenemos derecho a una paz justa, sostenible y duradera.</w:t>
      </w:r>
      <w:r w:rsidR="00134DBE" w:rsidRPr="00087555">
        <w:rPr>
          <w:rStyle w:val="Refdenotaalpie"/>
          <w:rFonts w:ascii="Arial" w:hAnsi="Arial" w:cs="Arial"/>
          <w:color w:val="000000" w:themeColor="text1"/>
        </w:rPr>
        <w:footnoteReference w:id="9"/>
      </w:r>
    </w:p>
    <w:p w14:paraId="0347D75E" w14:textId="1F198B02" w:rsidR="00134DBE" w:rsidRPr="00087555" w:rsidRDefault="00134DBE" w:rsidP="00087555">
      <w:pPr>
        <w:pStyle w:val="NormalWeb"/>
        <w:spacing w:before="0" w:beforeAutospacing="0" w:after="0" w:afterAutospacing="0" w:line="360" w:lineRule="auto"/>
        <w:jc w:val="both"/>
        <w:rPr>
          <w:rFonts w:ascii="Arial" w:hAnsi="Arial" w:cs="Arial"/>
          <w:color w:val="000000" w:themeColor="text1"/>
        </w:rPr>
      </w:pPr>
    </w:p>
    <w:p w14:paraId="62F72C43" w14:textId="1D569834" w:rsidR="00CE6A8F" w:rsidRPr="00087555" w:rsidRDefault="00CE6A8F"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 xml:space="preserve">En 1984, la Asamblea General </w:t>
      </w:r>
      <w:r w:rsidR="009F7EDF" w:rsidRPr="00087555">
        <w:rPr>
          <w:rFonts w:ascii="Arial" w:hAnsi="Arial" w:cs="Arial"/>
          <w:color w:val="000000" w:themeColor="text1"/>
        </w:rPr>
        <w:t xml:space="preserve">de Naciones Unidas </w:t>
      </w:r>
      <w:r w:rsidRPr="00087555">
        <w:rPr>
          <w:rFonts w:ascii="Arial" w:hAnsi="Arial" w:cs="Arial"/>
          <w:color w:val="000000" w:themeColor="text1"/>
        </w:rPr>
        <w:t>volvió a reiterar el derecho a la paz en la</w:t>
      </w:r>
      <w:r w:rsidRPr="00087555">
        <w:rPr>
          <w:rStyle w:val="apple-converted-space"/>
          <w:rFonts w:ascii="Arial" w:hAnsi="Arial" w:cs="Arial"/>
          <w:color w:val="000000" w:themeColor="text1"/>
        </w:rPr>
        <w:t> </w:t>
      </w:r>
      <w:r w:rsidRPr="00087555">
        <w:rPr>
          <w:rFonts w:ascii="Arial" w:hAnsi="Arial" w:cs="Arial"/>
          <w:color w:val="000000" w:themeColor="text1"/>
        </w:rPr>
        <w:t>Declaración sobre el Derecho de los Pueblos a la Paz, aprobada mediante la resolución 39/11, de 12 de noviembre</w:t>
      </w:r>
      <w:r w:rsidR="003F0CF2" w:rsidRPr="00087555">
        <w:rPr>
          <w:rFonts w:ascii="Arial" w:hAnsi="Arial" w:cs="Arial"/>
          <w:color w:val="000000" w:themeColor="text1"/>
        </w:rPr>
        <w:t>, en donde se plasma “</w:t>
      </w:r>
      <w:r w:rsidR="003F0CF2" w:rsidRPr="00087555">
        <w:rPr>
          <w:rFonts w:ascii="Arial" w:hAnsi="Arial" w:cs="Arial"/>
          <w:i/>
          <w:iCs/>
          <w:color w:val="000000" w:themeColor="text1"/>
        </w:rPr>
        <w:t>que es el deber sagrado de todos los Estados garantizar que los pueblos vivan en paz</w:t>
      </w:r>
      <w:r w:rsidR="003F0CF2" w:rsidRPr="00087555">
        <w:rPr>
          <w:rFonts w:ascii="Arial" w:hAnsi="Arial" w:cs="Arial"/>
          <w:color w:val="000000" w:themeColor="text1"/>
        </w:rPr>
        <w:t xml:space="preserve"> “</w:t>
      </w:r>
      <w:r w:rsidR="003F0CF2" w:rsidRPr="00087555">
        <w:rPr>
          <w:rStyle w:val="Refdenotaalpie"/>
          <w:rFonts w:ascii="Arial" w:hAnsi="Arial" w:cs="Arial"/>
          <w:color w:val="000000" w:themeColor="text1"/>
        </w:rPr>
        <w:footnoteReference w:id="10"/>
      </w:r>
    </w:p>
    <w:p w14:paraId="4EF9A24D" w14:textId="02644FE3" w:rsidR="00B07BD2" w:rsidRPr="00087555" w:rsidRDefault="009F7EDF" w:rsidP="00087555">
      <w:pPr>
        <w:pStyle w:val="NormalWeb"/>
        <w:spacing w:line="360" w:lineRule="auto"/>
        <w:jc w:val="both"/>
        <w:rPr>
          <w:rFonts w:ascii="Arial" w:hAnsi="Arial" w:cs="Arial"/>
          <w:color w:val="000000" w:themeColor="text1"/>
          <w:lang w:val="es-ES"/>
        </w:rPr>
      </w:pPr>
      <w:r w:rsidRPr="00087555">
        <w:rPr>
          <w:rFonts w:ascii="Arial" w:hAnsi="Arial" w:cs="Arial"/>
          <w:color w:val="000000" w:themeColor="text1"/>
          <w:lang w:val="es-ES"/>
        </w:rPr>
        <w:t>E</w:t>
      </w:r>
      <w:r w:rsidR="00B1348F" w:rsidRPr="00087555">
        <w:rPr>
          <w:rFonts w:ascii="Arial" w:hAnsi="Arial" w:cs="Arial"/>
          <w:color w:val="000000" w:themeColor="text1"/>
          <w:lang w:val="es-ES"/>
        </w:rPr>
        <w:t xml:space="preserve">n julio de 1989, en el Congreso Internacional </w:t>
      </w:r>
      <w:r w:rsidR="00246FF4" w:rsidRPr="00087555">
        <w:rPr>
          <w:rFonts w:ascii="Arial" w:hAnsi="Arial" w:cs="Arial"/>
          <w:color w:val="000000" w:themeColor="text1"/>
          <w:lang w:val="es-ES"/>
        </w:rPr>
        <w:t>“</w:t>
      </w:r>
      <w:r w:rsidR="00B1348F" w:rsidRPr="00087555">
        <w:rPr>
          <w:rFonts w:ascii="Arial" w:hAnsi="Arial" w:cs="Arial"/>
          <w:color w:val="000000" w:themeColor="text1"/>
          <w:lang w:val="es-ES"/>
        </w:rPr>
        <w:t>La Paz en la Mente de los Hombres</w:t>
      </w:r>
      <w:r w:rsidR="00246FF4" w:rsidRPr="00087555">
        <w:rPr>
          <w:rFonts w:ascii="Arial" w:hAnsi="Arial" w:cs="Arial"/>
          <w:color w:val="000000" w:themeColor="text1"/>
          <w:lang w:val="es-ES"/>
        </w:rPr>
        <w:t>”</w:t>
      </w:r>
      <w:r w:rsidR="00B1348F" w:rsidRPr="00087555">
        <w:rPr>
          <w:rFonts w:ascii="Arial" w:hAnsi="Arial" w:cs="Arial"/>
          <w:color w:val="000000" w:themeColor="text1"/>
          <w:lang w:val="es-ES"/>
        </w:rPr>
        <w:t xml:space="preserve">, la UNESCO expone por primera vez el concepto de “cultura de paz”, </w:t>
      </w:r>
      <w:r w:rsidR="00246FF4" w:rsidRPr="00087555">
        <w:rPr>
          <w:rFonts w:ascii="Arial" w:hAnsi="Arial" w:cs="Arial"/>
          <w:color w:val="000000" w:themeColor="text1"/>
          <w:lang w:val="es-ES"/>
        </w:rPr>
        <w:t xml:space="preserve">y </w:t>
      </w:r>
      <w:r w:rsidR="00B1348F" w:rsidRPr="00087555">
        <w:rPr>
          <w:rFonts w:ascii="Arial" w:hAnsi="Arial" w:cs="Arial"/>
          <w:color w:val="000000" w:themeColor="text1"/>
          <w:lang w:val="es-ES"/>
        </w:rPr>
        <w:t>aprueba la “Declaración de Yamoussoukro”</w:t>
      </w:r>
      <w:r w:rsidR="00B07BD2" w:rsidRPr="00087555">
        <w:rPr>
          <w:rFonts w:ascii="Arial" w:hAnsi="Arial" w:cs="Arial"/>
          <w:color w:val="000000" w:themeColor="text1"/>
          <w:lang w:val="es-ES"/>
        </w:rPr>
        <w:t>,</w:t>
      </w:r>
      <w:r w:rsidR="00B1348F" w:rsidRPr="00087555">
        <w:rPr>
          <w:rFonts w:ascii="Arial" w:hAnsi="Arial" w:cs="Arial"/>
          <w:color w:val="000000" w:themeColor="text1"/>
          <w:lang w:val="es-ES"/>
        </w:rPr>
        <w:t xml:space="preserve"> </w:t>
      </w:r>
      <w:r w:rsidR="00B07BD2" w:rsidRPr="00087555">
        <w:rPr>
          <w:rFonts w:ascii="Arial" w:hAnsi="Arial" w:cs="Arial"/>
          <w:color w:val="000000" w:themeColor="text1"/>
          <w:lang w:val="es-ES"/>
        </w:rPr>
        <w:t>en donde se plantea que:</w:t>
      </w:r>
    </w:p>
    <w:p w14:paraId="635F620C" w14:textId="264E4C96" w:rsidR="00B07BD2" w:rsidRPr="00087555" w:rsidRDefault="00B07BD2" w:rsidP="00087555">
      <w:pPr>
        <w:pStyle w:val="NormalWeb"/>
        <w:spacing w:line="360" w:lineRule="auto"/>
        <w:ind w:left="567" w:right="616"/>
        <w:jc w:val="both"/>
        <w:rPr>
          <w:rFonts w:ascii="Arial" w:hAnsi="Arial" w:cs="Arial"/>
          <w:i/>
          <w:iCs/>
          <w:color w:val="000000" w:themeColor="text1"/>
        </w:rPr>
      </w:pPr>
      <w:r w:rsidRPr="00087555">
        <w:rPr>
          <w:rFonts w:ascii="Arial" w:hAnsi="Arial" w:cs="Arial"/>
          <w:i/>
          <w:iCs/>
          <w:color w:val="000000" w:themeColor="text1"/>
        </w:rPr>
        <w:t xml:space="preserve">“La paz es esencialmente el respeto de la vida. La paz es el bien más preciado de la humanidad. La paz no es sólo el término de los conflictos armados. La paz es un comportamiento. La paz es una adhesión </w:t>
      </w:r>
      <w:r w:rsidRPr="00087555">
        <w:rPr>
          <w:rFonts w:ascii="Arial" w:hAnsi="Arial" w:cs="Arial"/>
          <w:i/>
          <w:iCs/>
          <w:color w:val="000000" w:themeColor="text1"/>
        </w:rPr>
        <w:lastRenderedPageBreak/>
        <w:t>profunda del ser humano a los principios de libertad, justicia, igualdad y solidaridad entre todos los seres humanos. La paz es también una asociación armoniosa entre la humanidad y el medio ambiente.</w:t>
      </w:r>
    </w:p>
    <w:p w14:paraId="5D4163DD" w14:textId="39F20E9C" w:rsidR="00B07BD2" w:rsidRPr="00087555" w:rsidRDefault="00B07BD2" w:rsidP="00087555">
      <w:pPr>
        <w:pStyle w:val="NormalWeb"/>
        <w:spacing w:line="360" w:lineRule="auto"/>
        <w:ind w:left="567" w:right="616"/>
        <w:jc w:val="both"/>
        <w:rPr>
          <w:rFonts w:ascii="Arial" w:hAnsi="Arial" w:cs="Arial"/>
          <w:i/>
          <w:iCs/>
          <w:color w:val="000000" w:themeColor="text1"/>
        </w:rPr>
      </w:pPr>
      <w:r w:rsidRPr="00087555">
        <w:rPr>
          <w:rFonts w:ascii="Arial" w:hAnsi="Arial" w:cs="Arial"/>
          <w:i/>
          <w:iCs/>
          <w:color w:val="000000" w:themeColor="text1"/>
        </w:rPr>
        <w:t>Hoy en día, en vísperas del siglo XXI, la paz está a nuestro alcance.”</w:t>
      </w:r>
    </w:p>
    <w:p w14:paraId="66BC8C79" w14:textId="4DC86810" w:rsidR="00B07BD2" w:rsidRPr="00087555" w:rsidRDefault="00246FF4" w:rsidP="00087555">
      <w:pPr>
        <w:pStyle w:val="NormalWeb"/>
        <w:spacing w:before="0" w:beforeAutospacing="0" w:after="0" w:afterAutospacing="0" w:line="360" w:lineRule="auto"/>
        <w:jc w:val="both"/>
        <w:rPr>
          <w:rFonts w:ascii="Arial" w:hAnsi="Arial" w:cs="Arial"/>
          <w:color w:val="000000" w:themeColor="text1"/>
          <w:lang w:val="es-ES"/>
        </w:rPr>
      </w:pPr>
      <w:r w:rsidRPr="00087555">
        <w:rPr>
          <w:rFonts w:ascii="Arial" w:hAnsi="Arial" w:cs="Arial"/>
          <w:color w:val="000000" w:themeColor="text1"/>
          <w:lang w:val="es-ES"/>
        </w:rPr>
        <w:t xml:space="preserve">Con lo anterior </w:t>
      </w:r>
      <w:r w:rsidR="00BA0238" w:rsidRPr="00087555">
        <w:rPr>
          <w:rFonts w:ascii="Arial" w:hAnsi="Arial" w:cs="Arial"/>
          <w:color w:val="000000" w:themeColor="text1"/>
          <w:lang w:val="es-ES"/>
        </w:rPr>
        <w:t>impulsa</w:t>
      </w:r>
      <w:r w:rsidR="00B1348F" w:rsidRPr="00087555">
        <w:rPr>
          <w:rFonts w:ascii="Arial" w:hAnsi="Arial" w:cs="Arial"/>
          <w:color w:val="000000" w:themeColor="text1"/>
          <w:lang w:val="es-ES"/>
        </w:rPr>
        <w:t xml:space="preserve"> una cultura de paz que tiene como objetivo promover valores, actitudes y comportamientos, en todos los niveles de la sociedad, para evitar la violencia y encontrar soluciones pacíficas a los conflictos</w:t>
      </w:r>
      <w:r w:rsidR="00B07BD2" w:rsidRPr="00087555">
        <w:rPr>
          <w:rFonts w:ascii="Arial" w:hAnsi="Arial" w:cs="Arial"/>
          <w:color w:val="000000" w:themeColor="text1"/>
          <w:lang w:val="es-ES"/>
        </w:rPr>
        <w:t>, quedando definida la cultura de paz, como:</w:t>
      </w:r>
    </w:p>
    <w:p w14:paraId="63FCD1C6" w14:textId="77777777" w:rsidR="00B07BD2" w:rsidRPr="00087555" w:rsidRDefault="00B07BD2" w:rsidP="00087555">
      <w:pPr>
        <w:pStyle w:val="NormalWeb"/>
        <w:spacing w:before="0" w:beforeAutospacing="0" w:after="0" w:afterAutospacing="0" w:line="360" w:lineRule="auto"/>
        <w:jc w:val="both"/>
        <w:rPr>
          <w:rFonts w:ascii="Arial" w:hAnsi="Arial" w:cs="Arial"/>
          <w:color w:val="000000" w:themeColor="text1"/>
          <w:lang w:val="es-ES"/>
        </w:rPr>
      </w:pPr>
    </w:p>
    <w:p w14:paraId="7C97B58F" w14:textId="2585FD1E" w:rsidR="00B1348F" w:rsidRPr="00087555" w:rsidRDefault="00B07BD2" w:rsidP="00087555">
      <w:pPr>
        <w:pStyle w:val="NormalWeb"/>
        <w:spacing w:before="0" w:beforeAutospacing="0" w:after="0" w:afterAutospacing="0" w:line="360" w:lineRule="auto"/>
        <w:ind w:left="567" w:right="616"/>
        <w:jc w:val="both"/>
        <w:rPr>
          <w:rFonts w:ascii="Arial" w:hAnsi="Arial" w:cs="Arial"/>
          <w:i/>
          <w:iCs/>
          <w:color w:val="000000" w:themeColor="text1"/>
          <w:bdr w:val="none" w:sz="0" w:space="0" w:color="auto" w:frame="1"/>
        </w:rPr>
      </w:pPr>
      <w:r w:rsidRPr="00087555">
        <w:rPr>
          <w:rFonts w:ascii="Arial" w:hAnsi="Arial" w:cs="Arial"/>
          <w:i/>
          <w:color w:val="000000" w:themeColor="text1"/>
          <w:lang w:val="es-ES"/>
        </w:rPr>
        <w:t>“</w:t>
      </w:r>
      <w:r w:rsidRPr="00087555">
        <w:rPr>
          <w:rFonts w:ascii="Arial" w:hAnsi="Arial" w:cs="Arial"/>
          <w:i/>
          <w:iCs/>
          <w:color w:val="000000" w:themeColor="text1"/>
          <w:lang w:val="es-ES"/>
        </w:rPr>
        <w:t>el</w:t>
      </w:r>
      <w:r w:rsidRPr="00087555">
        <w:rPr>
          <w:rFonts w:ascii="Arial" w:hAnsi="Arial" w:cs="Arial"/>
          <w:i/>
          <w:color w:val="000000" w:themeColor="text1"/>
          <w:lang w:val="es-ES"/>
        </w:rPr>
        <w:t xml:space="preserve"> </w:t>
      </w:r>
      <w:r w:rsidRPr="00087555">
        <w:rPr>
          <w:rFonts w:ascii="Arial" w:hAnsi="Arial" w:cs="Arial"/>
          <w:i/>
          <w:iCs/>
          <w:color w:val="000000" w:themeColor="text1"/>
          <w:bdr w:val="none" w:sz="0" w:space="0" w:color="auto" w:frame="1"/>
        </w:rPr>
        <w:t>conjunto de valores, actitudes y comportamientos que reflejan el respeto a la vida, al ser humano y su dignidad. Que pone en primer plano los derechos humanos, el rechazo a la violencia en todas sus formas y la adhesión a los principios de libertad, justicia, solidaridad y tolerancia, así como la comprensión entre los pueblos, los colectivos y las personas”.</w:t>
      </w:r>
      <w:r w:rsidRPr="00087555">
        <w:rPr>
          <w:rStyle w:val="Refdenotaalpie"/>
          <w:rFonts w:ascii="Arial" w:hAnsi="Arial" w:cs="Arial"/>
          <w:i/>
          <w:color w:val="000000" w:themeColor="text1"/>
          <w:lang w:val="es-ES"/>
        </w:rPr>
        <w:footnoteReference w:id="11"/>
      </w:r>
    </w:p>
    <w:p w14:paraId="204C2318" w14:textId="23EB163A" w:rsidR="00DC6AA2" w:rsidRPr="00087555" w:rsidRDefault="00DC6AA2" w:rsidP="00087555">
      <w:pPr>
        <w:pStyle w:val="NormalWeb"/>
        <w:spacing w:before="0" w:beforeAutospacing="0" w:after="0" w:afterAutospacing="0" w:line="360" w:lineRule="auto"/>
        <w:ind w:left="851" w:right="851"/>
        <w:jc w:val="both"/>
        <w:rPr>
          <w:rFonts w:ascii="Arial" w:hAnsi="Arial" w:cs="Arial"/>
          <w:i/>
          <w:iCs/>
          <w:color w:val="000000" w:themeColor="text1"/>
          <w:bdr w:val="none" w:sz="0" w:space="0" w:color="auto" w:frame="1"/>
        </w:rPr>
      </w:pPr>
    </w:p>
    <w:p w14:paraId="63BFA658" w14:textId="1FE1DFCA" w:rsidR="00CE6A8F" w:rsidRPr="00087555" w:rsidRDefault="00DC6AA2" w:rsidP="00087555">
      <w:pPr>
        <w:pStyle w:val="NormalWeb"/>
        <w:spacing w:before="0" w:beforeAutospacing="0" w:after="0" w:afterAutospacing="0" w:line="360" w:lineRule="auto"/>
        <w:ind w:right="851"/>
        <w:jc w:val="both"/>
        <w:rPr>
          <w:rFonts w:ascii="Arial" w:hAnsi="Arial" w:cs="Arial"/>
          <w:color w:val="000000" w:themeColor="text1"/>
        </w:rPr>
      </w:pPr>
      <w:r w:rsidRPr="00087555">
        <w:rPr>
          <w:rFonts w:ascii="Arial" w:hAnsi="Arial" w:cs="Arial"/>
          <w:color w:val="000000" w:themeColor="text1"/>
        </w:rPr>
        <w:t>Así,</w:t>
      </w:r>
      <w:r w:rsidR="008B122A" w:rsidRPr="00087555">
        <w:rPr>
          <w:rFonts w:ascii="Arial" w:hAnsi="Arial" w:cs="Arial"/>
          <w:color w:val="000000" w:themeColor="text1"/>
        </w:rPr>
        <w:t xml:space="preserve"> el Dr. Federico Mayor exdirector general de UNESCO,</w:t>
      </w:r>
      <w:r w:rsidR="00B07BD2" w:rsidRPr="00087555">
        <w:rPr>
          <w:rFonts w:ascii="Arial" w:hAnsi="Arial" w:cs="Arial"/>
          <w:color w:val="000000" w:themeColor="text1"/>
        </w:rPr>
        <w:t xml:space="preserve"> </w:t>
      </w:r>
      <w:r w:rsidR="008B122A" w:rsidRPr="00087555">
        <w:rPr>
          <w:rFonts w:ascii="Arial" w:hAnsi="Arial" w:cs="Arial"/>
          <w:color w:val="000000" w:themeColor="text1"/>
        </w:rPr>
        <w:t xml:space="preserve">promovió un sentido más amplio del concepto de la paz al postular que: </w:t>
      </w:r>
    </w:p>
    <w:p w14:paraId="7CE6F05F" w14:textId="77777777" w:rsidR="00CE6A8F" w:rsidRPr="00087555" w:rsidRDefault="00CE6A8F" w:rsidP="00087555">
      <w:pPr>
        <w:pStyle w:val="NormalWeb"/>
        <w:spacing w:before="0" w:beforeAutospacing="0" w:after="0" w:afterAutospacing="0" w:line="360" w:lineRule="auto"/>
        <w:ind w:left="851" w:right="851"/>
        <w:jc w:val="both"/>
        <w:rPr>
          <w:rFonts w:ascii="Arial" w:hAnsi="Arial" w:cs="Arial"/>
          <w:color w:val="000000" w:themeColor="text1"/>
        </w:rPr>
      </w:pPr>
    </w:p>
    <w:p w14:paraId="57A10717" w14:textId="77777777" w:rsidR="00DD5318" w:rsidRPr="00087555" w:rsidRDefault="00061B97" w:rsidP="00087555">
      <w:pPr>
        <w:pStyle w:val="NormalWeb"/>
        <w:spacing w:before="0" w:beforeAutospacing="0" w:after="0" w:afterAutospacing="0" w:line="360" w:lineRule="auto"/>
        <w:ind w:left="567" w:right="616"/>
        <w:jc w:val="both"/>
        <w:rPr>
          <w:rFonts w:ascii="Arial" w:hAnsi="Arial" w:cs="Arial"/>
          <w:i/>
          <w:color w:val="000000" w:themeColor="text1"/>
        </w:rPr>
      </w:pPr>
      <w:r w:rsidRPr="00087555">
        <w:rPr>
          <w:rFonts w:ascii="Arial" w:hAnsi="Arial" w:cs="Arial"/>
          <w:i/>
          <w:color w:val="000000" w:themeColor="text1"/>
        </w:rPr>
        <w:t>"La paz duradera es premisa y requisito para el ejercicio de todos los derechos y deberes humanos, pero no la paz del silencio, de los hombres y mujeres silenciosos, silenciados. La paz de la libertad -y por tanto de leyes justas-, de la alegría, de la igualdad, de la solidaridad, donde todos los ciudadanos cuentan, conviven, comparte</w:t>
      </w:r>
      <w:r w:rsidR="00DD5318" w:rsidRPr="00087555">
        <w:rPr>
          <w:rFonts w:ascii="Arial" w:hAnsi="Arial" w:cs="Arial"/>
          <w:i/>
          <w:color w:val="000000" w:themeColor="text1"/>
        </w:rPr>
        <w:t>...</w:t>
      </w:r>
    </w:p>
    <w:p w14:paraId="71DCA006" w14:textId="6BDE9CE2" w:rsidR="00061B97" w:rsidRPr="00087555" w:rsidRDefault="00DD5318" w:rsidP="00087555">
      <w:pPr>
        <w:pStyle w:val="NormalWeb"/>
        <w:spacing w:line="360" w:lineRule="auto"/>
        <w:ind w:left="567" w:right="616"/>
        <w:jc w:val="both"/>
        <w:rPr>
          <w:rFonts w:ascii="Arial" w:hAnsi="Arial" w:cs="Arial"/>
          <w:i/>
          <w:color w:val="000000" w:themeColor="text1"/>
        </w:rPr>
      </w:pPr>
      <w:r w:rsidRPr="00087555">
        <w:rPr>
          <w:rFonts w:ascii="Arial" w:hAnsi="Arial" w:cs="Arial"/>
          <w:i/>
          <w:color w:val="000000" w:themeColor="text1"/>
        </w:rPr>
        <w:t xml:space="preserve">…la paz, bien común de la Humanidad, es un valor universal al que aspiran todos los seres humanos y los pueblos…todo ser humano tiene </w:t>
      </w:r>
      <w:r w:rsidRPr="00087555">
        <w:rPr>
          <w:rFonts w:ascii="Arial" w:hAnsi="Arial" w:cs="Arial"/>
          <w:i/>
          <w:color w:val="000000" w:themeColor="text1"/>
        </w:rPr>
        <w:lastRenderedPageBreak/>
        <w:t xml:space="preserve">un derecho a la paz </w:t>
      </w:r>
      <w:r w:rsidRPr="00087555">
        <w:rPr>
          <w:rFonts w:ascii="Arial" w:hAnsi="Arial" w:cs="Arial"/>
          <w:i/>
          <w:color w:val="000000" w:themeColor="text1"/>
          <w:lang w:val="es-ES"/>
        </w:rPr>
        <w:t>que es inherente a su dignidad de persona humana"</w:t>
      </w:r>
      <w:r w:rsidRPr="00087555">
        <w:rPr>
          <w:rStyle w:val="Refdenotaalpie"/>
          <w:rFonts w:ascii="Arial" w:hAnsi="Arial" w:cs="Arial"/>
          <w:i/>
          <w:color w:val="000000" w:themeColor="text1"/>
        </w:rPr>
        <w:footnoteReference w:id="12"/>
      </w:r>
    </w:p>
    <w:p w14:paraId="26187595" w14:textId="2B127B70" w:rsidR="00F737F7" w:rsidRPr="00087555" w:rsidRDefault="00E107A3" w:rsidP="00087555">
      <w:pPr>
        <w:pStyle w:val="Sinespaciado"/>
        <w:spacing w:line="360" w:lineRule="auto"/>
        <w:jc w:val="both"/>
        <w:rPr>
          <w:rFonts w:ascii="Arial" w:hAnsi="Arial" w:cs="Arial"/>
          <w:bCs/>
          <w:color w:val="000000" w:themeColor="text1"/>
          <w:sz w:val="24"/>
          <w:szCs w:val="24"/>
        </w:rPr>
      </w:pPr>
      <w:r w:rsidRPr="00087555">
        <w:rPr>
          <w:rFonts w:ascii="Arial" w:hAnsi="Arial" w:cs="Arial"/>
          <w:bCs/>
          <w:color w:val="000000" w:themeColor="text1"/>
          <w:sz w:val="24"/>
          <w:szCs w:val="24"/>
        </w:rPr>
        <w:t>Bajo este precepto, un grupo de profesores y expertos reconocidos redactaron el Proyecto de Declaración Universal sobre el Derecho Humano a la Paz, enunciando los antecedentes normativos internacionales de la relación inescindible entre la paz y los derechos humanos, y destacan que la</w:t>
      </w:r>
      <w:r w:rsidR="00F737F7" w:rsidRPr="00087555">
        <w:rPr>
          <w:rFonts w:ascii="Arial" w:hAnsi="Arial" w:cs="Arial"/>
          <w:bCs/>
          <w:color w:val="000000" w:themeColor="text1"/>
          <w:sz w:val="24"/>
          <w:szCs w:val="24"/>
        </w:rPr>
        <w:t xml:space="preserve"> </w:t>
      </w:r>
      <w:r w:rsidRPr="00087555">
        <w:rPr>
          <w:rFonts w:ascii="Arial" w:hAnsi="Arial" w:cs="Arial"/>
          <w:bCs/>
          <w:color w:val="000000" w:themeColor="text1"/>
          <w:sz w:val="24"/>
          <w:szCs w:val="24"/>
        </w:rPr>
        <w:t xml:space="preserve">ausencia de la paz </w:t>
      </w:r>
      <w:r w:rsidRPr="00087555">
        <w:rPr>
          <w:rFonts w:ascii="Arial" w:hAnsi="Arial" w:cs="Arial"/>
          <w:bCs/>
          <w:i/>
          <w:color w:val="000000" w:themeColor="text1"/>
          <w:sz w:val="24"/>
          <w:szCs w:val="24"/>
        </w:rPr>
        <w:t>"perjudica gravemente el respeto de la vida humana, la dignidad</w:t>
      </w:r>
      <w:r w:rsidR="00F737F7" w:rsidRPr="00087555">
        <w:rPr>
          <w:rFonts w:ascii="Arial" w:hAnsi="Arial" w:cs="Arial"/>
          <w:bCs/>
          <w:i/>
          <w:color w:val="000000" w:themeColor="text1"/>
          <w:sz w:val="24"/>
          <w:szCs w:val="24"/>
        </w:rPr>
        <w:t xml:space="preserve"> </w:t>
      </w:r>
      <w:r w:rsidRPr="00087555">
        <w:rPr>
          <w:rFonts w:ascii="Arial" w:hAnsi="Arial" w:cs="Arial"/>
          <w:bCs/>
          <w:i/>
          <w:color w:val="000000" w:themeColor="text1"/>
          <w:sz w:val="24"/>
          <w:szCs w:val="24"/>
        </w:rPr>
        <w:t>y la puesta en práctica de todos los derechos humanos"</w:t>
      </w:r>
      <w:r w:rsidRPr="00087555">
        <w:rPr>
          <w:rFonts w:ascii="Arial" w:hAnsi="Arial" w:cs="Arial"/>
          <w:bCs/>
          <w:color w:val="000000" w:themeColor="text1"/>
          <w:sz w:val="24"/>
          <w:szCs w:val="24"/>
        </w:rPr>
        <w:t xml:space="preserve">. </w:t>
      </w:r>
    </w:p>
    <w:p w14:paraId="7F163799" w14:textId="125FE677" w:rsidR="00B1348F" w:rsidRPr="00087555" w:rsidRDefault="00B1348F" w:rsidP="00087555">
      <w:pPr>
        <w:pStyle w:val="Sinespaciado"/>
        <w:spacing w:line="360" w:lineRule="auto"/>
        <w:jc w:val="both"/>
        <w:rPr>
          <w:rFonts w:ascii="Arial" w:hAnsi="Arial" w:cs="Arial"/>
          <w:bCs/>
          <w:color w:val="000000" w:themeColor="text1"/>
          <w:sz w:val="24"/>
          <w:szCs w:val="24"/>
        </w:rPr>
      </w:pPr>
    </w:p>
    <w:p w14:paraId="09B1D0F5" w14:textId="40B67382" w:rsidR="00B1348F" w:rsidRPr="00087555" w:rsidRDefault="00B07BD2" w:rsidP="00087555">
      <w:pPr>
        <w:spacing w:line="360" w:lineRule="auto"/>
        <w:jc w:val="both"/>
        <w:rPr>
          <w:rFonts w:ascii="Arial" w:hAnsi="Arial" w:cs="Arial"/>
          <w:color w:val="000000" w:themeColor="text1"/>
          <w:sz w:val="24"/>
          <w:szCs w:val="24"/>
          <w:lang w:val="es-MX"/>
        </w:rPr>
      </w:pPr>
      <w:r w:rsidRPr="00087555">
        <w:rPr>
          <w:rFonts w:ascii="Arial" w:hAnsi="Arial" w:cs="Arial"/>
          <w:color w:val="000000" w:themeColor="text1"/>
          <w:sz w:val="24"/>
          <w:szCs w:val="24"/>
        </w:rPr>
        <w:t>E</w:t>
      </w:r>
      <w:r w:rsidR="00B1348F" w:rsidRPr="00087555">
        <w:rPr>
          <w:rFonts w:ascii="Arial" w:hAnsi="Arial" w:cs="Arial"/>
          <w:color w:val="000000" w:themeColor="text1"/>
          <w:sz w:val="24"/>
          <w:szCs w:val="24"/>
          <w:lang w:val="es-MX"/>
        </w:rPr>
        <w:t xml:space="preserve">n noviembre </w:t>
      </w:r>
      <w:r w:rsidR="00404EC9" w:rsidRPr="00087555">
        <w:rPr>
          <w:rFonts w:ascii="Arial" w:hAnsi="Arial" w:cs="Arial"/>
          <w:color w:val="000000" w:themeColor="text1"/>
          <w:sz w:val="24"/>
          <w:szCs w:val="24"/>
          <w:lang w:val="es-MX"/>
        </w:rPr>
        <w:t>de 19</w:t>
      </w:r>
      <w:r w:rsidR="00DA6ED3" w:rsidRPr="00087555">
        <w:rPr>
          <w:rFonts w:ascii="Arial" w:hAnsi="Arial" w:cs="Arial"/>
          <w:color w:val="000000" w:themeColor="text1"/>
          <w:sz w:val="24"/>
          <w:szCs w:val="24"/>
          <w:lang w:val="es-MX"/>
        </w:rPr>
        <w:t>99</w:t>
      </w:r>
      <w:r w:rsidR="00FB0CE8">
        <w:rPr>
          <w:rFonts w:ascii="Arial" w:hAnsi="Arial" w:cs="Arial"/>
          <w:color w:val="000000" w:themeColor="text1"/>
          <w:sz w:val="24"/>
          <w:szCs w:val="24"/>
          <w:lang w:val="es-MX"/>
        </w:rPr>
        <w:t>,</w:t>
      </w:r>
      <w:r w:rsidR="00B1348F" w:rsidRPr="00087555">
        <w:rPr>
          <w:rFonts w:ascii="Arial" w:hAnsi="Arial" w:cs="Arial"/>
          <w:color w:val="000000" w:themeColor="text1"/>
          <w:sz w:val="24"/>
          <w:szCs w:val="24"/>
          <w:lang w:val="es-MX"/>
        </w:rPr>
        <w:t xml:space="preserve"> la Asamblea </w:t>
      </w:r>
      <w:r w:rsidR="00404EC9" w:rsidRPr="00087555">
        <w:rPr>
          <w:rFonts w:ascii="Arial" w:hAnsi="Arial" w:cs="Arial"/>
          <w:color w:val="000000" w:themeColor="text1"/>
          <w:sz w:val="24"/>
          <w:szCs w:val="24"/>
          <w:lang w:val="es-MX"/>
        </w:rPr>
        <w:t>General examinó</w:t>
      </w:r>
      <w:r w:rsidR="00B1348F" w:rsidRPr="00087555">
        <w:rPr>
          <w:rFonts w:ascii="Arial" w:hAnsi="Arial" w:cs="Arial"/>
          <w:color w:val="000000" w:themeColor="text1"/>
          <w:sz w:val="24"/>
          <w:szCs w:val="24"/>
        </w:rPr>
        <w:t xml:space="preserve"> el proyecto titulado "Hacia una cultura de paz" y como resultado a solicitud de varios Estados, el año 2000 se proclamó Año Internacional de la Cultura de la Paz y posteriormente se</w:t>
      </w:r>
      <w:r w:rsidR="00B1348F" w:rsidRPr="00087555">
        <w:rPr>
          <w:rFonts w:ascii="Arial" w:hAnsi="Arial" w:cs="Arial"/>
          <w:color w:val="000000" w:themeColor="text1"/>
          <w:sz w:val="24"/>
          <w:szCs w:val="24"/>
          <w:lang w:val="es-MX"/>
        </w:rPr>
        <w:t xml:space="preserve"> proclamó el período comprendido entre los años 2001 y 2010 Decenio Internacional de una cultura de paz y no violencia para los niños del mundo y aprobó la Declaración y el Programa de Acción sobre una </w:t>
      </w:r>
      <w:r w:rsidR="00B1348F" w:rsidRPr="00087555">
        <w:rPr>
          <w:rFonts w:ascii="Arial" w:hAnsi="Arial" w:cs="Arial"/>
          <w:color w:val="000000" w:themeColor="text1"/>
          <w:sz w:val="24"/>
          <w:szCs w:val="24"/>
        </w:rPr>
        <w:t>Cultura</w:t>
      </w:r>
      <w:r w:rsidR="00B1348F" w:rsidRPr="00087555">
        <w:rPr>
          <w:rFonts w:ascii="Arial" w:hAnsi="Arial" w:cs="Arial"/>
          <w:color w:val="000000" w:themeColor="text1"/>
          <w:sz w:val="24"/>
          <w:szCs w:val="24"/>
          <w:lang w:val="es-MX"/>
        </w:rPr>
        <w:t xml:space="preserve"> de </w:t>
      </w:r>
      <w:r w:rsidR="00404EC9" w:rsidRPr="00087555">
        <w:rPr>
          <w:rFonts w:ascii="Arial" w:hAnsi="Arial" w:cs="Arial"/>
          <w:color w:val="000000" w:themeColor="text1"/>
          <w:sz w:val="24"/>
          <w:szCs w:val="24"/>
          <w:lang w:val="es-MX"/>
        </w:rPr>
        <w:t>Paz</w:t>
      </w:r>
      <w:r w:rsidR="00DA6ED3" w:rsidRPr="00087555">
        <w:rPr>
          <w:rFonts w:ascii="Arial" w:hAnsi="Arial" w:cs="Arial"/>
          <w:color w:val="000000" w:themeColor="text1"/>
          <w:sz w:val="24"/>
          <w:szCs w:val="24"/>
          <w:lang w:val="es-MX"/>
        </w:rPr>
        <w:t>.</w:t>
      </w:r>
      <w:r w:rsidR="00B1348F" w:rsidRPr="00087555">
        <w:rPr>
          <w:rFonts w:ascii="Arial" w:hAnsi="Arial" w:cs="Arial"/>
          <w:color w:val="000000" w:themeColor="text1"/>
          <w:sz w:val="24"/>
          <w:szCs w:val="24"/>
          <w:lang w:val="es-MX"/>
        </w:rPr>
        <w:t xml:space="preserve"> </w:t>
      </w:r>
    </w:p>
    <w:p w14:paraId="4E387FBA" w14:textId="77777777" w:rsidR="009C148A" w:rsidRPr="00087555" w:rsidRDefault="009C148A" w:rsidP="00087555">
      <w:pPr>
        <w:spacing w:line="360" w:lineRule="auto"/>
        <w:jc w:val="both"/>
        <w:rPr>
          <w:rFonts w:ascii="Arial" w:hAnsi="Arial" w:cs="Arial"/>
          <w:color w:val="000000" w:themeColor="text1"/>
          <w:sz w:val="24"/>
          <w:szCs w:val="24"/>
          <w:lang w:val="es-MX"/>
        </w:rPr>
      </w:pPr>
    </w:p>
    <w:p w14:paraId="6670C18B" w14:textId="0A511F14" w:rsidR="00B1348F" w:rsidRPr="00087555" w:rsidRDefault="00B1348F" w:rsidP="00087555">
      <w:pPr>
        <w:spacing w:line="360" w:lineRule="auto"/>
        <w:ind w:right="-93"/>
        <w:jc w:val="both"/>
        <w:rPr>
          <w:rFonts w:ascii="Arial" w:hAnsi="Arial" w:cs="Arial"/>
          <w:color w:val="000000" w:themeColor="text1"/>
          <w:sz w:val="24"/>
          <w:szCs w:val="24"/>
          <w:lang w:val="es-MX"/>
        </w:rPr>
      </w:pPr>
      <w:r w:rsidRPr="00087555">
        <w:rPr>
          <w:rFonts w:ascii="Arial" w:hAnsi="Arial" w:cs="Arial"/>
          <w:iCs/>
          <w:color w:val="000000" w:themeColor="text1"/>
          <w:sz w:val="24"/>
          <w:szCs w:val="24"/>
          <w:lang w:val="es-MX"/>
        </w:rPr>
        <w:t>Destac</w:t>
      </w:r>
      <w:r w:rsidR="00DA6ED3" w:rsidRPr="00087555">
        <w:rPr>
          <w:rFonts w:ascii="Arial" w:hAnsi="Arial" w:cs="Arial"/>
          <w:iCs/>
          <w:color w:val="000000" w:themeColor="text1"/>
          <w:sz w:val="24"/>
          <w:szCs w:val="24"/>
          <w:lang w:val="es-MX"/>
        </w:rPr>
        <w:t xml:space="preserve">ando </w:t>
      </w:r>
      <w:r w:rsidRPr="00087555">
        <w:rPr>
          <w:rFonts w:ascii="Arial" w:hAnsi="Arial" w:cs="Arial"/>
          <w:color w:val="000000" w:themeColor="text1"/>
          <w:sz w:val="24"/>
          <w:szCs w:val="24"/>
          <w:lang w:val="es-MX"/>
        </w:rPr>
        <w:t xml:space="preserve">que la </w:t>
      </w:r>
      <w:r w:rsidR="009C148A" w:rsidRPr="00087555">
        <w:rPr>
          <w:rFonts w:ascii="Arial" w:hAnsi="Arial" w:cs="Arial"/>
          <w:color w:val="000000" w:themeColor="text1"/>
          <w:sz w:val="24"/>
          <w:szCs w:val="24"/>
          <w:lang w:val="es-MX"/>
        </w:rPr>
        <w:t>promoción</w:t>
      </w:r>
      <w:r w:rsidRPr="00087555">
        <w:rPr>
          <w:rFonts w:ascii="Arial" w:hAnsi="Arial" w:cs="Arial"/>
          <w:color w:val="000000" w:themeColor="text1"/>
          <w:sz w:val="24"/>
          <w:szCs w:val="24"/>
          <w:lang w:val="es-MX"/>
        </w:rPr>
        <w:t xml:space="preserve"> de una cultura de paz y no violencia para aprender a vivir juntos en paz y </w:t>
      </w:r>
      <w:r w:rsidR="00DA6ED3" w:rsidRPr="00087555">
        <w:rPr>
          <w:rFonts w:ascii="Arial" w:hAnsi="Arial" w:cs="Arial"/>
          <w:color w:val="000000" w:themeColor="text1"/>
          <w:sz w:val="24"/>
          <w:szCs w:val="24"/>
          <w:lang w:val="es-MX"/>
        </w:rPr>
        <w:t>armonía</w:t>
      </w:r>
      <w:r w:rsidRPr="00087555">
        <w:rPr>
          <w:rFonts w:ascii="Arial" w:hAnsi="Arial" w:cs="Arial"/>
          <w:color w:val="000000" w:themeColor="text1"/>
          <w:sz w:val="24"/>
          <w:szCs w:val="24"/>
          <w:lang w:val="es-MX"/>
        </w:rPr>
        <w:t xml:space="preserve">, hecho que </w:t>
      </w:r>
      <w:r w:rsidR="00DA6ED3" w:rsidRPr="00087555">
        <w:rPr>
          <w:rFonts w:ascii="Arial" w:hAnsi="Arial" w:cs="Arial"/>
          <w:color w:val="000000" w:themeColor="text1"/>
          <w:sz w:val="24"/>
          <w:szCs w:val="24"/>
          <w:lang w:val="es-MX"/>
        </w:rPr>
        <w:t>contribuirá</w:t>
      </w:r>
      <w:r w:rsidRPr="00087555">
        <w:rPr>
          <w:rFonts w:ascii="Arial" w:hAnsi="Arial" w:cs="Arial"/>
          <w:color w:val="000000" w:themeColor="text1"/>
          <w:sz w:val="24"/>
          <w:szCs w:val="24"/>
          <w:lang w:val="es-MX"/>
        </w:rPr>
        <w:t xml:space="preserve">́ al fortalecimiento de la paz y la </w:t>
      </w:r>
      <w:r w:rsidR="00DA6ED3" w:rsidRPr="00087555">
        <w:rPr>
          <w:rFonts w:ascii="Arial" w:hAnsi="Arial" w:cs="Arial"/>
          <w:color w:val="000000" w:themeColor="text1"/>
          <w:sz w:val="24"/>
          <w:szCs w:val="24"/>
          <w:lang w:val="es-MX"/>
        </w:rPr>
        <w:t>cooperación</w:t>
      </w:r>
      <w:r w:rsidRPr="00087555">
        <w:rPr>
          <w:rFonts w:ascii="Arial" w:hAnsi="Arial" w:cs="Arial"/>
          <w:color w:val="000000" w:themeColor="text1"/>
          <w:sz w:val="24"/>
          <w:szCs w:val="24"/>
          <w:lang w:val="es-MX"/>
        </w:rPr>
        <w:t xml:space="preserve"> internacionales, </w:t>
      </w:r>
      <w:r w:rsidR="00DA6ED3" w:rsidRPr="00087555">
        <w:rPr>
          <w:rFonts w:ascii="Arial" w:hAnsi="Arial" w:cs="Arial"/>
          <w:color w:val="000000" w:themeColor="text1"/>
          <w:sz w:val="24"/>
          <w:szCs w:val="24"/>
          <w:lang w:val="es-MX"/>
        </w:rPr>
        <w:t>debería</w:t>
      </w:r>
      <w:r w:rsidRPr="00087555">
        <w:rPr>
          <w:rFonts w:ascii="Arial" w:hAnsi="Arial" w:cs="Arial"/>
          <w:color w:val="000000" w:themeColor="text1"/>
          <w:sz w:val="24"/>
          <w:szCs w:val="24"/>
          <w:lang w:val="es-MX"/>
        </w:rPr>
        <w:t xml:space="preserve"> emanar de los adultos e inculcarse a los </w:t>
      </w:r>
      <w:r w:rsidR="00DA6ED3" w:rsidRPr="00087555">
        <w:rPr>
          <w:rFonts w:ascii="Arial" w:hAnsi="Arial" w:cs="Arial"/>
          <w:color w:val="000000" w:themeColor="text1"/>
          <w:sz w:val="24"/>
          <w:szCs w:val="24"/>
          <w:lang w:val="es-MX"/>
        </w:rPr>
        <w:t>niños</w:t>
      </w:r>
      <w:r w:rsidRPr="00087555">
        <w:rPr>
          <w:rFonts w:ascii="Arial" w:hAnsi="Arial" w:cs="Arial"/>
          <w:color w:val="000000" w:themeColor="text1"/>
          <w:sz w:val="24"/>
          <w:szCs w:val="24"/>
          <w:lang w:val="es-MX"/>
        </w:rPr>
        <w:t xml:space="preserve">, </w:t>
      </w:r>
    </w:p>
    <w:p w14:paraId="0EBDCC3D" w14:textId="77777777" w:rsidR="00B1348F" w:rsidRPr="00087555" w:rsidRDefault="00B1348F" w:rsidP="00087555">
      <w:pPr>
        <w:spacing w:line="360" w:lineRule="auto"/>
        <w:ind w:right="-93"/>
        <w:jc w:val="both"/>
        <w:rPr>
          <w:rFonts w:ascii="Arial" w:hAnsi="Arial" w:cs="Arial"/>
          <w:color w:val="000000" w:themeColor="text1"/>
          <w:sz w:val="24"/>
          <w:szCs w:val="24"/>
          <w:lang w:val="es-MX"/>
        </w:rPr>
      </w:pPr>
    </w:p>
    <w:p w14:paraId="2250F25D" w14:textId="62371165" w:rsidR="00B1348F" w:rsidRPr="00087555" w:rsidRDefault="00DA6ED3" w:rsidP="00087555">
      <w:pPr>
        <w:spacing w:line="360" w:lineRule="auto"/>
        <w:ind w:right="-93"/>
        <w:jc w:val="both"/>
        <w:rPr>
          <w:rFonts w:ascii="Arial" w:hAnsi="Arial" w:cs="Arial"/>
          <w:color w:val="000000" w:themeColor="text1"/>
          <w:sz w:val="24"/>
          <w:szCs w:val="24"/>
          <w:lang w:val="es-MX"/>
        </w:rPr>
      </w:pPr>
      <w:r w:rsidRPr="00087555">
        <w:rPr>
          <w:rFonts w:ascii="Arial" w:hAnsi="Arial" w:cs="Arial"/>
          <w:iCs/>
          <w:color w:val="000000" w:themeColor="text1"/>
          <w:sz w:val="24"/>
          <w:szCs w:val="24"/>
          <w:lang w:val="es-MX"/>
        </w:rPr>
        <w:t xml:space="preserve">Además,  </w:t>
      </w:r>
      <w:r w:rsidR="00B1348F" w:rsidRPr="00087555">
        <w:rPr>
          <w:rFonts w:ascii="Arial" w:hAnsi="Arial" w:cs="Arial"/>
          <w:color w:val="000000" w:themeColor="text1"/>
          <w:sz w:val="24"/>
          <w:szCs w:val="24"/>
          <w:lang w:val="es-MX"/>
        </w:rPr>
        <w:t xml:space="preserve">el decenio internacional propuesto para una cultura de paz y no violencia para los </w:t>
      </w:r>
      <w:r w:rsidRPr="00087555">
        <w:rPr>
          <w:rFonts w:ascii="Arial" w:hAnsi="Arial" w:cs="Arial"/>
          <w:color w:val="000000" w:themeColor="text1"/>
          <w:sz w:val="24"/>
          <w:szCs w:val="24"/>
          <w:lang w:val="es-MX"/>
        </w:rPr>
        <w:t>niños</w:t>
      </w:r>
      <w:r w:rsidR="00B1348F" w:rsidRPr="00087555">
        <w:rPr>
          <w:rFonts w:ascii="Arial" w:hAnsi="Arial" w:cs="Arial"/>
          <w:color w:val="000000" w:themeColor="text1"/>
          <w:sz w:val="24"/>
          <w:szCs w:val="24"/>
          <w:lang w:val="es-MX"/>
        </w:rPr>
        <w:t xml:space="preserve"> del mundo </w:t>
      </w:r>
      <w:r w:rsidRPr="00087555">
        <w:rPr>
          <w:rFonts w:ascii="Arial" w:hAnsi="Arial" w:cs="Arial"/>
          <w:color w:val="000000" w:themeColor="text1"/>
          <w:sz w:val="24"/>
          <w:szCs w:val="24"/>
          <w:lang w:val="es-MX"/>
        </w:rPr>
        <w:t>contribuirá</w:t>
      </w:r>
      <w:r w:rsidR="00B1348F" w:rsidRPr="00087555">
        <w:rPr>
          <w:rFonts w:ascii="Arial" w:hAnsi="Arial" w:cs="Arial"/>
          <w:color w:val="000000" w:themeColor="text1"/>
          <w:sz w:val="24"/>
          <w:szCs w:val="24"/>
          <w:lang w:val="es-MX"/>
        </w:rPr>
        <w:t xml:space="preserve">́ a promover una cultura de paz sobre la base de los principios enunciados en la Carta y del respeto a los derechos humanos, la democracia y la tolerancia, la </w:t>
      </w:r>
      <w:r w:rsidRPr="00087555">
        <w:rPr>
          <w:rFonts w:ascii="Arial" w:hAnsi="Arial" w:cs="Arial"/>
          <w:color w:val="000000" w:themeColor="text1"/>
          <w:sz w:val="24"/>
          <w:szCs w:val="24"/>
          <w:lang w:val="es-MX"/>
        </w:rPr>
        <w:t>promoción</w:t>
      </w:r>
      <w:r w:rsidR="00B1348F" w:rsidRPr="00087555">
        <w:rPr>
          <w:rFonts w:ascii="Arial" w:hAnsi="Arial" w:cs="Arial"/>
          <w:color w:val="000000" w:themeColor="text1"/>
          <w:sz w:val="24"/>
          <w:szCs w:val="24"/>
          <w:lang w:val="es-MX"/>
        </w:rPr>
        <w:t xml:space="preserve"> del desarrollo, la </w:t>
      </w:r>
      <w:r w:rsidRPr="00087555">
        <w:rPr>
          <w:rFonts w:ascii="Arial" w:hAnsi="Arial" w:cs="Arial"/>
          <w:color w:val="000000" w:themeColor="text1"/>
          <w:sz w:val="24"/>
          <w:szCs w:val="24"/>
          <w:lang w:val="es-MX"/>
        </w:rPr>
        <w:t>educación</w:t>
      </w:r>
      <w:r w:rsidR="00B1348F" w:rsidRPr="00087555">
        <w:rPr>
          <w:rFonts w:ascii="Arial" w:hAnsi="Arial" w:cs="Arial"/>
          <w:color w:val="000000" w:themeColor="text1"/>
          <w:sz w:val="24"/>
          <w:szCs w:val="24"/>
          <w:lang w:val="es-MX"/>
        </w:rPr>
        <w:t xml:space="preserve"> para la paz, el libre intercambio de </w:t>
      </w:r>
      <w:r w:rsidRPr="00087555">
        <w:rPr>
          <w:rFonts w:ascii="Arial" w:hAnsi="Arial" w:cs="Arial"/>
          <w:color w:val="000000" w:themeColor="text1"/>
          <w:sz w:val="24"/>
          <w:szCs w:val="24"/>
          <w:lang w:val="es-MX"/>
        </w:rPr>
        <w:t>información</w:t>
      </w:r>
      <w:r w:rsidR="00B1348F" w:rsidRPr="00087555">
        <w:rPr>
          <w:rFonts w:ascii="Arial" w:hAnsi="Arial" w:cs="Arial"/>
          <w:color w:val="000000" w:themeColor="text1"/>
          <w:sz w:val="24"/>
          <w:szCs w:val="24"/>
          <w:lang w:val="es-MX"/>
        </w:rPr>
        <w:t xml:space="preserve"> y la </w:t>
      </w:r>
      <w:r w:rsidRPr="00087555">
        <w:rPr>
          <w:rFonts w:ascii="Arial" w:hAnsi="Arial" w:cs="Arial"/>
          <w:color w:val="000000" w:themeColor="text1"/>
          <w:sz w:val="24"/>
          <w:szCs w:val="24"/>
          <w:lang w:val="es-MX"/>
        </w:rPr>
        <w:t>participación</w:t>
      </w:r>
      <w:r w:rsidR="00B1348F" w:rsidRPr="00087555">
        <w:rPr>
          <w:rFonts w:ascii="Arial" w:hAnsi="Arial" w:cs="Arial"/>
          <w:color w:val="000000" w:themeColor="text1"/>
          <w:sz w:val="24"/>
          <w:szCs w:val="24"/>
          <w:lang w:val="es-MX"/>
        </w:rPr>
        <w:t xml:space="preserve"> </w:t>
      </w:r>
      <w:r w:rsidRPr="00087555">
        <w:rPr>
          <w:rFonts w:ascii="Arial" w:hAnsi="Arial" w:cs="Arial"/>
          <w:color w:val="000000" w:themeColor="text1"/>
          <w:sz w:val="24"/>
          <w:szCs w:val="24"/>
          <w:lang w:val="es-MX"/>
        </w:rPr>
        <w:t>más</w:t>
      </w:r>
      <w:r w:rsidR="00B1348F" w:rsidRPr="00087555">
        <w:rPr>
          <w:rFonts w:ascii="Arial" w:hAnsi="Arial" w:cs="Arial"/>
          <w:color w:val="000000" w:themeColor="text1"/>
          <w:sz w:val="24"/>
          <w:szCs w:val="24"/>
          <w:lang w:val="es-MX"/>
        </w:rPr>
        <w:t xml:space="preserve"> amplia de la mujer como criterio integral para prevenir la violencia y los conflictos, y a los esfuerzos encaminados a crear las condiciones propicias para la paz y su </w:t>
      </w:r>
      <w:r w:rsidRPr="00087555">
        <w:rPr>
          <w:rFonts w:ascii="Arial" w:hAnsi="Arial" w:cs="Arial"/>
          <w:color w:val="000000" w:themeColor="text1"/>
          <w:sz w:val="24"/>
          <w:szCs w:val="24"/>
          <w:lang w:val="es-MX"/>
        </w:rPr>
        <w:t>consolidación.</w:t>
      </w:r>
    </w:p>
    <w:p w14:paraId="56EA2CB7" w14:textId="26901550" w:rsidR="00B07BD2" w:rsidRPr="00087555" w:rsidRDefault="00DA6ED3" w:rsidP="00087555">
      <w:pPr>
        <w:spacing w:line="360" w:lineRule="auto"/>
        <w:ind w:right="-93"/>
        <w:jc w:val="both"/>
        <w:rPr>
          <w:rFonts w:ascii="Arial" w:hAnsi="Arial" w:cs="Arial"/>
          <w:color w:val="000000" w:themeColor="text1"/>
          <w:sz w:val="24"/>
          <w:szCs w:val="24"/>
          <w:lang w:val="es-MX"/>
        </w:rPr>
      </w:pPr>
      <w:r w:rsidRPr="00087555">
        <w:rPr>
          <w:rFonts w:ascii="Arial" w:hAnsi="Arial" w:cs="Arial"/>
          <w:color w:val="000000" w:themeColor="text1"/>
          <w:sz w:val="24"/>
          <w:szCs w:val="24"/>
        </w:rPr>
        <w:lastRenderedPageBreak/>
        <w:t>V</w:t>
      </w:r>
      <w:r w:rsidR="00B07BD2" w:rsidRPr="00087555">
        <w:rPr>
          <w:rFonts w:ascii="Arial" w:hAnsi="Arial" w:cs="Arial"/>
          <w:color w:val="000000" w:themeColor="text1"/>
          <w:sz w:val="24"/>
          <w:szCs w:val="24"/>
        </w:rPr>
        <w:t xml:space="preserve">eintiún años después de la aprobación de la “Declaración y Programa de Acción de Cultura de Paz”, la cultura de paz está </w:t>
      </w:r>
      <w:r w:rsidRPr="00087555">
        <w:rPr>
          <w:rFonts w:ascii="Arial" w:hAnsi="Arial" w:cs="Arial"/>
          <w:color w:val="000000" w:themeColor="text1"/>
          <w:sz w:val="24"/>
          <w:szCs w:val="24"/>
        </w:rPr>
        <w:t>teniendo</w:t>
      </w:r>
      <w:r w:rsidR="00B07BD2" w:rsidRPr="00087555">
        <w:rPr>
          <w:rFonts w:ascii="Arial" w:hAnsi="Arial" w:cs="Arial"/>
          <w:color w:val="000000" w:themeColor="text1"/>
          <w:sz w:val="24"/>
          <w:szCs w:val="24"/>
        </w:rPr>
        <w:t xml:space="preserve"> un gran avance a nivel global. Numerosas organizaciones de la sociedad civil, instituciones educativas de los distintos niveles, administraciones locales de todo el mundo, llevan a cabo proyectos y acciones de todo tipo para el fomento de una cultura de paz.</w:t>
      </w:r>
      <w:r w:rsidR="00D04A71" w:rsidRPr="00087555">
        <w:rPr>
          <w:rStyle w:val="Refdenotaalpie"/>
          <w:rFonts w:ascii="Arial" w:hAnsi="Arial" w:cs="Arial"/>
          <w:color w:val="000000" w:themeColor="text1"/>
          <w:sz w:val="24"/>
          <w:szCs w:val="24"/>
        </w:rPr>
        <w:footnoteReference w:id="13"/>
      </w:r>
    </w:p>
    <w:p w14:paraId="166EA817" w14:textId="77777777" w:rsidR="00B1348F" w:rsidRPr="00087555" w:rsidRDefault="00B1348F" w:rsidP="00087555">
      <w:pPr>
        <w:spacing w:line="360" w:lineRule="auto"/>
        <w:jc w:val="both"/>
        <w:rPr>
          <w:rFonts w:ascii="Arial" w:hAnsi="Arial" w:cs="Arial"/>
          <w:color w:val="000000" w:themeColor="text1"/>
          <w:sz w:val="24"/>
          <w:szCs w:val="24"/>
          <w:lang w:val="es-MX"/>
        </w:rPr>
      </w:pPr>
    </w:p>
    <w:p w14:paraId="75268121" w14:textId="01882FD2" w:rsidR="005F626A" w:rsidRPr="00087555" w:rsidRDefault="00B70CF7"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 xml:space="preserve">En el desarrollo del Decenio Internacional por una Cultura de </w:t>
      </w:r>
      <w:r w:rsidR="005F626A" w:rsidRPr="00087555">
        <w:rPr>
          <w:rFonts w:ascii="Arial" w:hAnsi="Arial" w:cs="Arial"/>
          <w:color w:val="000000" w:themeColor="text1"/>
        </w:rPr>
        <w:t>Paz, el Documento Final de la Cumbre Mundial de Jefes de Estado y de Gobierno (2005) decidió́ establecer un Consejo de Derechos Humanos en sustitución de la antigua Comisión, con el encargo de promover el respeto universal y protección de todos los derechos humanos y las libertades fundamentales de todas las personas</w:t>
      </w:r>
      <w:r w:rsidR="00DA6ED3" w:rsidRPr="00087555">
        <w:rPr>
          <w:rFonts w:ascii="Arial" w:hAnsi="Arial" w:cs="Arial"/>
          <w:color w:val="000000" w:themeColor="text1"/>
        </w:rPr>
        <w:t>.</w:t>
      </w:r>
    </w:p>
    <w:p w14:paraId="42DD9276" w14:textId="77777777" w:rsidR="005F626A" w:rsidRPr="00087555" w:rsidRDefault="005F626A" w:rsidP="00087555">
      <w:pPr>
        <w:pStyle w:val="Textoindependiente"/>
        <w:spacing w:line="360" w:lineRule="auto"/>
        <w:jc w:val="both"/>
        <w:rPr>
          <w:rFonts w:ascii="Arial" w:hAnsi="Arial" w:cs="Arial"/>
          <w:color w:val="000000" w:themeColor="text1"/>
          <w:highlight w:val="yellow"/>
        </w:rPr>
      </w:pPr>
    </w:p>
    <w:p w14:paraId="3C82FA74" w14:textId="17D8FE2D" w:rsidR="005F626A" w:rsidRPr="00087555" w:rsidRDefault="005F626A"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Asimismo, destacó su compromiso en trabajar hacia un “consenso de seguridad basado en el reconocimiento de que muchas de las amenazas están interrelacionadas y que el desarrollo, la paz, la seguridad y los derechos humanos se refuerzan mutuamente”</w:t>
      </w:r>
      <w:r w:rsidRPr="00087555">
        <w:rPr>
          <w:rStyle w:val="Refdenotaalpie"/>
          <w:rFonts w:ascii="Arial" w:hAnsi="Arial" w:cs="Arial"/>
          <w:color w:val="000000" w:themeColor="text1"/>
        </w:rPr>
        <w:footnoteReference w:id="14"/>
      </w:r>
      <w:r w:rsidRPr="00087555">
        <w:rPr>
          <w:rFonts w:ascii="Arial" w:hAnsi="Arial" w:cs="Arial"/>
          <w:color w:val="000000" w:themeColor="text1"/>
        </w:rPr>
        <w:t>.</w:t>
      </w:r>
    </w:p>
    <w:p w14:paraId="2843726C" w14:textId="77777777" w:rsidR="005F626A" w:rsidRPr="00087555" w:rsidRDefault="005F626A" w:rsidP="00087555">
      <w:pPr>
        <w:pStyle w:val="Textoindependiente"/>
        <w:spacing w:line="360" w:lineRule="auto"/>
        <w:jc w:val="both"/>
        <w:rPr>
          <w:rFonts w:ascii="Arial" w:hAnsi="Arial" w:cs="Arial"/>
          <w:color w:val="000000" w:themeColor="text1"/>
        </w:rPr>
      </w:pPr>
    </w:p>
    <w:p w14:paraId="7251A4BC" w14:textId="7058C980" w:rsidR="005F626A" w:rsidRPr="00087555" w:rsidRDefault="00DA6ED3"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rPr>
        <w:t xml:space="preserve">En </w:t>
      </w:r>
      <w:r w:rsidR="005F626A" w:rsidRPr="00087555">
        <w:rPr>
          <w:rFonts w:ascii="Arial" w:hAnsi="Arial" w:cs="Arial"/>
          <w:color w:val="000000" w:themeColor="text1"/>
        </w:rPr>
        <w:t xml:space="preserve">la </w:t>
      </w:r>
      <w:r w:rsidR="007705FB" w:rsidRPr="00087555">
        <w:rPr>
          <w:rFonts w:ascii="Arial" w:hAnsi="Arial" w:cs="Arial"/>
          <w:color w:val="000000" w:themeColor="text1"/>
        </w:rPr>
        <w:t>Resolución</w:t>
      </w:r>
      <w:r w:rsidR="005F626A" w:rsidRPr="00087555">
        <w:rPr>
          <w:rFonts w:ascii="Arial" w:hAnsi="Arial" w:cs="Arial"/>
          <w:color w:val="000000" w:themeColor="text1"/>
        </w:rPr>
        <w:t xml:space="preserve"> 6</w:t>
      </w:r>
      <w:r w:rsidRPr="00087555">
        <w:rPr>
          <w:rFonts w:ascii="Arial" w:hAnsi="Arial" w:cs="Arial"/>
          <w:color w:val="000000" w:themeColor="text1"/>
        </w:rPr>
        <w:t>7</w:t>
      </w:r>
      <w:r w:rsidR="005F626A" w:rsidRPr="00087555">
        <w:rPr>
          <w:rFonts w:ascii="Arial" w:hAnsi="Arial" w:cs="Arial"/>
          <w:color w:val="000000" w:themeColor="text1"/>
        </w:rPr>
        <w:t>/1</w:t>
      </w:r>
      <w:r w:rsidRPr="00087555">
        <w:rPr>
          <w:rFonts w:ascii="Arial" w:hAnsi="Arial" w:cs="Arial"/>
          <w:color w:val="000000" w:themeColor="text1"/>
        </w:rPr>
        <w:t>7</w:t>
      </w:r>
      <w:r w:rsidR="005F626A" w:rsidRPr="00087555">
        <w:rPr>
          <w:rFonts w:ascii="Arial" w:hAnsi="Arial" w:cs="Arial"/>
          <w:color w:val="000000" w:themeColor="text1"/>
        </w:rPr>
        <w:t>3 de la Asamblea General</w:t>
      </w:r>
      <w:r w:rsidRPr="00087555">
        <w:rPr>
          <w:rFonts w:ascii="Arial" w:hAnsi="Arial" w:cs="Arial"/>
          <w:color w:val="000000" w:themeColor="text1"/>
        </w:rPr>
        <w:t xml:space="preserve"> del 20 de diciembre del año 2012 titulada, l</w:t>
      </w:r>
      <w:r w:rsidR="005F626A" w:rsidRPr="00087555">
        <w:rPr>
          <w:rFonts w:ascii="Arial" w:hAnsi="Arial" w:cs="Arial"/>
          <w:color w:val="000000" w:themeColor="text1"/>
        </w:rPr>
        <w:t xml:space="preserve">a </w:t>
      </w:r>
      <w:r w:rsidR="007705FB" w:rsidRPr="00087555">
        <w:rPr>
          <w:rFonts w:ascii="Arial" w:hAnsi="Arial" w:cs="Arial"/>
          <w:color w:val="000000" w:themeColor="text1"/>
        </w:rPr>
        <w:t>promoción</w:t>
      </w:r>
      <w:r w:rsidR="005F626A" w:rsidRPr="00087555">
        <w:rPr>
          <w:rFonts w:ascii="Arial" w:hAnsi="Arial" w:cs="Arial"/>
          <w:color w:val="000000" w:themeColor="text1"/>
        </w:rPr>
        <w:t xml:space="preserve"> de la paz como requisito fundamental para el pleno disfrute de todos los derechos humanos por todas las personas, subrayó que la paz es un requisito fundamental para la </w:t>
      </w:r>
      <w:r w:rsidR="007705FB" w:rsidRPr="00087555">
        <w:rPr>
          <w:rFonts w:ascii="Arial" w:hAnsi="Arial" w:cs="Arial"/>
          <w:color w:val="000000" w:themeColor="text1"/>
        </w:rPr>
        <w:t>promoción</w:t>
      </w:r>
      <w:r w:rsidR="005F626A" w:rsidRPr="00087555">
        <w:rPr>
          <w:rFonts w:ascii="Arial" w:hAnsi="Arial" w:cs="Arial"/>
          <w:color w:val="000000" w:themeColor="text1"/>
        </w:rPr>
        <w:t xml:space="preserve"> y </w:t>
      </w:r>
      <w:r w:rsidR="007705FB" w:rsidRPr="00087555">
        <w:rPr>
          <w:rFonts w:ascii="Arial" w:hAnsi="Arial" w:cs="Arial"/>
          <w:color w:val="000000" w:themeColor="text1"/>
        </w:rPr>
        <w:t>protección</w:t>
      </w:r>
      <w:r w:rsidR="005F626A" w:rsidRPr="00087555">
        <w:rPr>
          <w:rFonts w:ascii="Arial" w:hAnsi="Arial" w:cs="Arial"/>
          <w:color w:val="000000" w:themeColor="text1"/>
        </w:rPr>
        <w:t xml:space="preserve"> de todos los derechos humanos para todas las personas</w:t>
      </w:r>
      <w:r w:rsidR="005F626A" w:rsidRPr="00087555">
        <w:rPr>
          <w:rStyle w:val="Refdenotaalpie"/>
          <w:rFonts w:ascii="Arial" w:hAnsi="Arial" w:cs="Arial"/>
          <w:color w:val="000000" w:themeColor="text1"/>
        </w:rPr>
        <w:footnoteReference w:id="15"/>
      </w:r>
      <w:r w:rsidR="005F626A" w:rsidRPr="00087555">
        <w:rPr>
          <w:rFonts w:ascii="Arial" w:hAnsi="Arial" w:cs="Arial"/>
          <w:color w:val="000000" w:themeColor="text1"/>
        </w:rPr>
        <w:t>.</w:t>
      </w:r>
    </w:p>
    <w:p w14:paraId="2B99ED19" w14:textId="77777777" w:rsidR="00B70CF7" w:rsidRPr="00087555" w:rsidRDefault="00B70CF7" w:rsidP="00087555">
      <w:pPr>
        <w:pStyle w:val="Textoindependiente"/>
        <w:spacing w:line="360" w:lineRule="auto"/>
        <w:jc w:val="both"/>
        <w:rPr>
          <w:rFonts w:ascii="Arial" w:hAnsi="Arial" w:cs="Arial"/>
          <w:color w:val="000000" w:themeColor="text1"/>
        </w:rPr>
      </w:pPr>
    </w:p>
    <w:p w14:paraId="10068160" w14:textId="43A013EB" w:rsidR="005F626A" w:rsidRPr="00087555" w:rsidRDefault="005F626A"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Este Consejo abordó de manera consistente el desarrollo del derecho a la paz como derecho emergente en el Derecho Internacional de los Derechos Humanos desde una triple perspectiva:</w:t>
      </w:r>
    </w:p>
    <w:p w14:paraId="649DE8EF" w14:textId="4DCF2B9C" w:rsidR="005F626A" w:rsidRPr="00087555" w:rsidRDefault="00C45455" w:rsidP="00087555">
      <w:pPr>
        <w:pStyle w:val="Textoindependiente"/>
        <w:numPr>
          <w:ilvl w:val="0"/>
          <w:numId w:val="12"/>
        </w:numPr>
        <w:spacing w:line="360" w:lineRule="auto"/>
        <w:ind w:left="709"/>
        <w:jc w:val="both"/>
        <w:rPr>
          <w:rFonts w:ascii="Arial" w:hAnsi="Arial" w:cs="Arial"/>
          <w:color w:val="000000" w:themeColor="text1"/>
        </w:rPr>
      </w:pPr>
      <w:r w:rsidRPr="00087555">
        <w:rPr>
          <w:rFonts w:ascii="Arial" w:hAnsi="Arial" w:cs="Arial"/>
          <w:color w:val="000000" w:themeColor="text1"/>
        </w:rPr>
        <w:lastRenderedPageBreak/>
        <w:t>C</w:t>
      </w:r>
      <w:r w:rsidR="005F626A" w:rsidRPr="00087555">
        <w:rPr>
          <w:rFonts w:ascii="Arial" w:hAnsi="Arial" w:cs="Arial"/>
          <w:color w:val="000000" w:themeColor="text1"/>
        </w:rPr>
        <w:t>omo parte integrante del también emergente derecho a la solidaridad</w:t>
      </w:r>
    </w:p>
    <w:p w14:paraId="3F6F7ECD" w14:textId="77777777" w:rsidR="005F626A" w:rsidRPr="00087555" w:rsidRDefault="005F626A" w:rsidP="00087555">
      <w:pPr>
        <w:pStyle w:val="Textoindependiente"/>
        <w:spacing w:line="360" w:lineRule="auto"/>
        <w:ind w:left="709"/>
        <w:jc w:val="both"/>
        <w:rPr>
          <w:rFonts w:ascii="Arial" w:hAnsi="Arial" w:cs="Arial"/>
          <w:color w:val="000000" w:themeColor="text1"/>
        </w:rPr>
      </w:pPr>
      <w:r w:rsidRPr="00087555">
        <w:rPr>
          <w:rFonts w:ascii="Arial" w:hAnsi="Arial" w:cs="Arial"/>
          <w:color w:val="000000" w:themeColor="text1"/>
        </w:rPr>
        <w:t xml:space="preserve">internacional; </w:t>
      </w:r>
    </w:p>
    <w:p w14:paraId="18FE0759" w14:textId="7A2A4748" w:rsidR="005F626A" w:rsidRPr="00087555" w:rsidRDefault="00C45455" w:rsidP="00087555">
      <w:pPr>
        <w:pStyle w:val="Textoindependiente"/>
        <w:numPr>
          <w:ilvl w:val="0"/>
          <w:numId w:val="12"/>
        </w:numPr>
        <w:spacing w:line="360" w:lineRule="auto"/>
        <w:ind w:left="709"/>
        <w:jc w:val="both"/>
        <w:rPr>
          <w:rFonts w:ascii="Arial" w:hAnsi="Arial" w:cs="Arial"/>
          <w:color w:val="000000" w:themeColor="text1"/>
        </w:rPr>
      </w:pPr>
      <w:r w:rsidRPr="00087555">
        <w:rPr>
          <w:rFonts w:ascii="Arial" w:hAnsi="Arial" w:cs="Arial"/>
          <w:color w:val="000000" w:themeColor="text1"/>
        </w:rPr>
        <w:t>C</w:t>
      </w:r>
      <w:r w:rsidR="005F626A" w:rsidRPr="00087555">
        <w:rPr>
          <w:rFonts w:ascii="Arial" w:hAnsi="Arial" w:cs="Arial"/>
          <w:color w:val="000000" w:themeColor="text1"/>
        </w:rPr>
        <w:t>omo parte del derecho de todas las personas y todos los</w:t>
      </w:r>
    </w:p>
    <w:p w14:paraId="1B4D0BA5" w14:textId="135F374F" w:rsidR="005F626A" w:rsidRPr="00087555" w:rsidRDefault="005F626A" w:rsidP="00087555">
      <w:pPr>
        <w:pStyle w:val="Textoindependiente"/>
        <w:spacing w:line="360" w:lineRule="auto"/>
        <w:ind w:left="709"/>
        <w:jc w:val="both"/>
        <w:rPr>
          <w:rFonts w:ascii="Arial" w:hAnsi="Arial" w:cs="Arial"/>
          <w:color w:val="000000" w:themeColor="text1"/>
        </w:rPr>
      </w:pPr>
      <w:r w:rsidRPr="00087555">
        <w:rPr>
          <w:rFonts w:ascii="Arial" w:hAnsi="Arial" w:cs="Arial"/>
          <w:color w:val="000000" w:themeColor="text1"/>
        </w:rPr>
        <w:t>pueblos a un orden internacional democrático y equitativo, según proclama el artículo 28 de la D</w:t>
      </w:r>
      <w:r w:rsidR="00C45455" w:rsidRPr="00087555">
        <w:rPr>
          <w:rFonts w:ascii="Arial" w:hAnsi="Arial" w:cs="Arial"/>
          <w:color w:val="000000" w:themeColor="text1"/>
        </w:rPr>
        <w:t xml:space="preserve">eclaración Universal de los </w:t>
      </w:r>
      <w:r w:rsidRPr="00087555">
        <w:rPr>
          <w:rFonts w:ascii="Arial" w:hAnsi="Arial" w:cs="Arial"/>
          <w:color w:val="000000" w:themeColor="text1"/>
        </w:rPr>
        <w:t>D</w:t>
      </w:r>
      <w:r w:rsidR="00C45455" w:rsidRPr="00087555">
        <w:rPr>
          <w:rFonts w:ascii="Arial" w:hAnsi="Arial" w:cs="Arial"/>
          <w:color w:val="000000" w:themeColor="text1"/>
        </w:rPr>
        <w:t xml:space="preserve">erechos </w:t>
      </w:r>
      <w:r w:rsidRPr="00087555">
        <w:rPr>
          <w:rFonts w:ascii="Arial" w:hAnsi="Arial" w:cs="Arial"/>
          <w:color w:val="000000" w:themeColor="text1"/>
        </w:rPr>
        <w:t>H</w:t>
      </w:r>
      <w:r w:rsidR="00C45455" w:rsidRPr="00087555">
        <w:rPr>
          <w:rFonts w:ascii="Arial" w:hAnsi="Arial" w:cs="Arial"/>
          <w:color w:val="000000" w:themeColor="text1"/>
        </w:rPr>
        <w:t>umanos</w:t>
      </w:r>
      <w:r w:rsidRPr="00087555">
        <w:rPr>
          <w:rFonts w:ascii="Arial" w:hAnsi="Arial" w:cs="Arial"/>
          <w:color w:val="000000" w:themeColor="text1"/>
        </w:rPr>
        <w:t xml:space="preserve">; y  </w:t>
      </w:r>
    </w:p>
    <w:p w14:paraId="55370B96" w14:textId="1304B6DE" w:rsidR="005F626A" w:rsidRPr="00087555" w:rsidRDefault="00C45455" w:rsidP="00087555">
      <w:pPr>
        <w:pStyle w:val="Textoindependiente"/>
        <w:numPr>
          <w:ilvl w:val="0"/>
          <w:numId w:val="12"/>
        </w:numPr>
        <w:spacing w:line="360" w:lineRule="auto"/>
        <w:ind w:left="709"/>
        <w:jc w:val="both"/>
        <w:rPr>
          <w:rFonts w:ascii="Arial" w:hAnsi="Arial" w:cs="Arial"/>
          <w:color w:val="000000" w:themeColor="text1"/>
        </w:rPr>
      </w:pPr>
      <w:r w:rsidRPr="00087555">
        <w:rPr>
          <w:rFonts w:ascii="Arial" w:hAnsi="Arial" w:cs="Arial"/>
          <w:color w:val="000000" w:themeColor="text1"/>
        </w:rPr>
        <w:t>C</w:t>
      </w:r>
      <w:r w:rsidR="005F626A" w:rsidRPr="00087555">
        <w:rPr>
          <w:rFonts w:ascii="Arial" w:hAnsi="Arial" w:cs="Arial"/>
          <w:color w:val="000000" w:themeColor="text1"/>
        </w:rPr>
        <w:t xml:space="preserve">omo elemento esencial del derecho de los pueblos a la paz. </w:t>
      </w:r>
    </w:p>
    <w:p w14:paraId="777B4CF7" w14:textId="77777777" w:rsidR="005F626A" w:rsidRPr="00087555" w:rsidRDefault="005F626A" w:rsidP="00087555">
      <w:pPr>
        <w:pStyle w:val="Textoindependiente"/>
        <w:spacing w:line="360" w:lineRule="auto"/>
        <w:jc w:val="both"/>
        <w:rPr>
          <w:rFonts w:ascii="Arial" w:hAnsi="Arial" w:cs="Arial"/>
          <w:color w:val="000000" w:themeColor="text1"/>
        </w:rPr>
      </w:pPr>
    </w:p>
    <w:p w14:paraId="16BE7D63" w14:textId="3A65EA88" w:rsidR="00B70CF7" w:rsidRPr="00087555" w:rsidRDefault="005F626A"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De esta manera, aprobó en el período 2008-2009 resoluciones sobre la promoción del derecho de los pueblos a la paz, que resultaron útiles para que a nivel internacional se legislara formalmente sobre el Derecho a la Paz.</w:t>
      </w:r>
      <w:r w:rsidR="00030031" w:rsidRPr="00087555">
        <w:rPr>
          <w:rStyle w:val="Refdenotaalpie"/>
          <w:rFonts w:ascii="Arial" w:hAnsi="Arial" w:cs="Arial"/>
          <w:color w:val="000000" w:themeColor="text1"/>
        </w:rPr>
        <w:footnoteReference w:id="16"/>
      </w:r>
    </w:p>
    <w:p w14:paraId="4D7E3181" w14:textId="11053124" w:rsidR="00B70CF7" w:rsidRPr="00087555" w:rsidRDefault="00B70CF7" w:rsidP="00087555">
      <w:pPr>
        <w:pStyle w:val="Textoindependiente"/>
        <w:spacing w:line="360" w:lineRule="auto"/>
        <w:jc w:val="both"/>
        <w:rPr>
          <w:rFonts w:ascii="Arial" w:hAnsi="Arial" w:cs="Arial"/>
          <w:color w:val="000000" w:themeColor="text1"/>
        </w:rPr>
      </w:pPr>
    </w:p>
    <w:p w14:paraId="2C02F5A2" w14:textId="5CBD5DDB" w:rsidR="00030031" w:rsidRPr="00087555" w:rsidRDefault="00030031"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El Consejo de Derechos Humanos el 1 de julio de 2016 redactó la Resolución 32/28,</w:t>
      </w:r>
    </w:p>
    <w:p w14:paraId="089615EE" w14:textId="77777777" w:rsidR="00030031" w:rsidRPr="00087555" w:rsidRDefault="00030031"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por la que recomienda a la Asamblea General la aprobación de la Declaración</w:t>
      </w:r>
    </w:p>
    <w:p w14:paraId="1CDC97F3" w14:textId="6BAF8BD4" w:rsidR="00030031" w:rsidRPr="00087555" w:rsidRDefault="00030031"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sobre el Derecho a la Paz, este documento en su artículo 1 afirma que:</w:t>
      </w:r>
    </w:p>
    <w:p w14:paraId="48944185" w14:textId="77777777" w:rsidR="00030031" w:rsidRPr="00087555" w:rsidRDefault="00030031" w:rsidP="00087555">
      <w:pPr>
        <w:pStyle w:val="Textoindependiente"/>
        <w:spacing w:line="360" w:lineRule="auto"/>
        <w:jc w:val="both"/>
        <w:rPr>
          <w:rFonts w:ascii="Arial" w:hAnsi="Arial" w:cs="Arial"/>
          <w:color w:val="000000" w:themeColor="text1"/>
        </w:rPr>
      </w:pPr>
    </w:p>
    <w:p w14:paraId="40D77B05" w14:textId="2A36650C" w:rsidR="00030031" w:rsidRPr="00087555" w:rsidRDefault="00030031" w:rsidP="00087555">
      <w:pPr>
        <w:pStyle w:val="Textoindependiente"/>
        <w:spacing w:line="360" w:lineRule="auto"/>
        <w:ind w:left="567" w:right="616"/>
        <w:jc w:val="both"/>
        <w:rPr>
          <w:rFonts w:ascii="Arial" w:hAnsi="Arial" w:cs="Arial"/>
          <w:i/>
          <w:iCs/>
          <w:color w:val="000000" w:themeColor="text1"/>
        </w:rPr>
      </w:pPr>
      <w:r w:rsidRPr="00087555">
        <w:rPr>
          <w:rFonts w:ascii="Arial" w:hAnsi="Arial" w:cs="Arial"/>
          <w:i/>
          <w:iCs/>
          <w:color w:val="000000" w:themeColor="text1"/>
        </w:rPr>
        <w:t xml:space="preserve"> “Toda persona tiene derecho a disfrutar de la paz de tal manera que se promuevan y protejan todos los derechos humanos y se alcance plenamente el desarrollo”. </w:t>
      </w:r>
    </w:p>
    <w:p w14:paraId="03CF388F" w14:textId="77777777" w:rsidR="000643AF" w:rsidRPr="00087555" w:rsidRDefault="000643AF" w:rsidP="00087555">
      <w:pPr>
        <w:pStyle w:val="Textoindependiente"/>
        <w:spacing w:line="360" w:lineRule="auto"/>
        <w:ind w:left="851" w:right="851"/>
        <w:jc w:val="both"/>
        <w:rPr>
          <w:rFonts w:ascii="Arial" w:hAnsi="Arial" w:cs="Arial"/>
          <w:i/>
          <w:iCs/>
          <w:color w:val="000000" w:themeColor="text1"/>
        </w:rPr>
      </w:pPr>
    </w:p>
    <w:p w14:paraId="7A7390FF" w14:textId="16F447CB" w:rsidR="001762A3" w:rsidRPr="00087555" w:rsidRDefault="000643AF"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 xml:space="preserve">La Asamblea General de la </w:t>
      </w:r>
      <w:r w:rsidR="009C148A" w:rsidRPr="00087555">
        <w:rPr>
          <w:rFonts w:ascii="Arial" w:hAnsi="Arial" w:cs="Arial"/>
          <w:color w:val="000000" w:themeColor="text1"/>
        </w:rPr>
        <w:t xml:space="preserve">ONU, </w:t>
      </w:r>
      <w:r w:rsidR="00C45455" w:rsidRPr="00087555">
        <w:rPr>
          <w:rFonts w:ascii="Arial" w:hAnsi="Arial" w:cs="Arial"/>
          <w:color w:val="000000" w:themeColor="text1"/>
        </w:rPr>
        <w:t xml:space="preserve">en resolución 73/170, </w:t>
      </w:r>
      <w:r w:rsidRPr="00087555">
        <w:rPr>
          <w:rFonts w:ascii="Arial" w:hAnsi="Arial" w:cs="Arial"/>
          <w:color w:val="000000" w:themeColor="text1"/>
        </w:rPr>
        <w:t xml:space="preserve">en 2018 </w:t>
      </w:r>
      <w:r w:rsidR="00C45455" w:rsidRPr="00087555">
        <w:rPr>
          <w:rFonts w:ascii="Arial" w:hAnsi="Arial" w:cs="Arial"/>
          <w:color w:val="000000" w:themeColor="text1"/>
        </w:rPr>
        <w:t xml:space="preserve">titulada, </w:t>
      </w:r>
      <w:r w:rsidRPr="00087555">
        <w:rPr>
          <w:rFonts w:ascii="Arial" w:hAnsi="Arial" w:cs="Arial"/>
          <w:color w:val="000000" w:themeColor="text1"/>
        </w:rPr>
        <w:t>la promoción de la paz como requisito fundamental para el pleno disfrute de todos los derechos humanos por todas las personas, reconoci</w:t>
      </w:r>
      <w:r w:rsidR="00C45455" w:rsidRPr="00087555">
        <w:rPr>
          <w:rFonts w:ascii="Arial" w:hAnsi="Arial" w:cs="Arial"/>
          <w:color w:val="000000" w:themeColor="text1"/>
        </w:rPr>
        <w:t>ó</w:t>
      </w:r>
      <w:r w:rsidRPr="00087555">
        <w:rPr>
          <w:rFonts w:ascii="Arial" w:hAnsi="Arial" w:cs="Arial"/>
          <w:color w:val="000000" w:themeColor="text1"/>
        </w:rPr>
        <w:t xml:space="preserve"> en su preámbulo el derecho a la paz. En su parte dispositiva, reafirmó que</w:t>
      </w:r>
      <w:r w:rsidR="00C45455" w:rsidRPr="00087555">
        <w:rPr>
          <w:rFonts w:ascii="Arial" w:hAnsi="Arial" w:cs="Arial"/>
          <w:color w:val="000000" w:themeColor="text1"/>
        </w:rPr>
        <w:t>:</w:t>
      </w:r>
      <w:r w:rsidRPr="00087555">
        <w:rPr>
          <w:rFonts w:ascii="Arial" w:hAnsi="Arial" w:cs="Arial"/>
          <w:i/>
          <w:color w:val="000000" w:themeColor="text1"/>
        </w:rPr>
        <w:t xml:space="preserve"> “los pueblos de nuestro planeta tienen un derecho sagrado a la paz”</w:t>
      </w:r>
      <w:r w:rsidRPr="00087555">
        <w:rPr>
          <w:rFonts w:ascii="Arial" w:hAnsi="Arial" w:cs="Arial"/>
          <w:color w:val="000000" w:themeColor="text1"/>
        </w:rPr>
        <w:t>, por lo que su protección es una obliga</w:t>
      </w:r>
      <w:r w:rsidRPr="00087555">
        <w:rPr>
          <w:rFonts w:ascii="Arial" w:hAnsi="Arial" w:cs="Arial"/>
          <w:color w:val="000000" w:themeColor="text1"/>
        </w:rPr>
        <w:softHyphen/>
        <w:t>ción fundamental de todo Estado; retom</w:t>
      </w:r>
      <w:r w:rsidR="001762A3" w:rsidRPr="00087555">
        <w:rPr>
          <w:rFonts w:ascii="Arial" w:hAnsi="Arial" w:cs="Arial"/>
          <w:color w:val="000000" w:themeColor="text1"/>
        </w:rPr>
        <w:t>a</w:t>
      </w:r>
      <w:r w:rsidRPr="00087555">
        <w:rPr>
          <w:rFonts w:ascii="Arial" w:hAnsi="Arial" w:cs="Arial"/>
          <w:color w:val="000000" w:themeColor="text1"/>
        </w:rPr>
        <w:t xml:space="preserve"> la idea de que</w:t>
      </w:r>
      <w:r w:rsidR="00C45455" w:rsidRPr="00087555">
        <w:rPr>
          <w:rFonts w:ascii="Arial" w:hAnsi="Arial" w:cs="Arial"/>
          <w:color w:val="000000" w:themeColor="text1"/>
        </w:rPr>
        <w:t>,</w:t>
      </w:r>
      <w:r w:rsidRPr="00087555">
        <w:rPr>
          <w:rFonts w:ascii="Arial" w:hAnsi="Arial" w:cs="Arial"/>
          <w:color w:val="000000" w:themeColor="text1"/>
        </w:rPr>
        <w:t xml:space="preserve"> la paz es un requisito fundamental para la promoción y protección de todos los dere</w:t>
      </w:r>
      <w:r w:rsidRPr="00087555">
        <w:rPr>
          <w:rFonts w:ascii="Arial" w:hAnsi="Arial" w:cs="Arial"/>
          <w:color w:val="000000" w:themeColor="text1"/>
        </w:rPr>
        <w:softHyphen/>
        <w:t xml:space="preserve">chos humanos de todas las personas”; </w:t>
      </w:r>
      <w:r w:rsidR="001762A3" w:rsidRPr="00087555">
        <w:rPr>
          <w:rFonts w:ascii="Arial" w:hAnsi="Arial" w:cs="Arial"/>
          <w:color w:val="000000" w:themeColor="text1"/>
        </w:rPr>
        <w:t>reconoce</w:t>
      </w:r>
      <w:r w:rsidRPr="00087555">
        <w:rPr>
          <w:rFonts w:ascii="Arial" w:hAnsi="Arial" w:cs="Arial"/>
          <w:color w:val="000000" w:themeColor="text1"/>
        </w:rPr>
        <w:t xml:space="preserve"> la profunda fisura que divide a la sociedad humana en ricos y pobres y la disparidad cada vez mayor que existe entre el mundo </w:t>
      </w:r>
      <w:r w:rsidRPr="00087555">
        <w:rPr>
          <w:rFonts w:ascii="Arial" w:hAnsi="Arial" w:cs="Arial"/>
          <w:color w:val="000000" w:themeColor="text1"/>
        </w:rPr>
        <w:lastRenderedPageBreak/>
        <w:t>desarrollado y el mundo en desarrollo, lo que plantea una grave amenaza para la prosperidad, la paz y la seguridad y la estabilidad mundiales; los Estados deben eliminar la amenaza de la guerra, particularmente la guerra nuclear, renunciar al uso o la amenaza de la fuerza en las relaciones internacionales y promover la solución de las controversias internacionales por medios pacíficos de conformidad con la Carta de las Naciones Unidas; los Estados también deben respetar los principios consagrados en la Carta y promover</w:t>
      </w:r>
      <w:r w:rsidR="00034C8F" w:rsidRPr="00087555">
        <w:rPr>
          <w:rFonts w:ascii="Arial" w:hAnsi="Arial" w:cs="Arial"/>
          <w:color w:val="000000" w:themeColor="text1"/>
        </w:rPr>
        <w:t xml:space="preserve"> </w:t>
      </w:r>
      <w:r w:rsidRPr="00087555">
        <w:rPr>
          <w:rFonts w:ascii="Arial" w:hAnsi="Arial" w:cs="Arial"/>
          <w:color w:val="000000" w:themeColor="text1"/>
        </w:rPr>
        <w:t>todos los derechos hu</w:t>
      </w:r>
      <w:r w:rsidRPr="00087555">
        <w:rPr>
          <w:rFonts w:ascii="Arial" w:hAnsi="Arial" w:cs="Arial"/>
          <w:color w:val="000000" w:themeColor="text1"/>
        </w:rPr>
        <w:softHyphen/>
        <w:t>manos y libertades fundamentales, incluidos el derecho al desarrollo y el dere</w:t>
      </w:r>
      <w:r w:rsidRPr="00087555">
        <w:rPr>
          <w:rFonts w:ascii="Arial" w:hAnsi="Arial" w:cs="Arial"/>
          <w:color w:val="000000" w:themeColor="text1"/>
        </w:rPr>
        <w:softHyphen/>
        <w:t>cho de los pueblos a la libre determinación”; y subrayó la importancia de “la educación para la paz como instrumento para promover la realización del derecho de los pueblos a la paz.</w:t>
      </w:r>
      <w:r w:rsidR="00034C8F" w:rsidRPr="00087555">
        <w:rPr>
          <w:rStyle w:val="Refdenotaalpie"/>
          <w:rFonts w:ascii="Arial" w:hAnsi="Arial" w:cs="Arial"/>
          <w:color w:val="000000" w:themeColor="text1"/>
        </w:rPr>
        <w:t xml:space="preserve"> </w:t>
      </w:r>
      <w:r w:rsidR="00034C8F" w:rsidRPr="00087555">
        <w:rPr>
          <w:rStyle w:val="Refdenotaalpie"/>
          <w:rFonts w:ascii="Arial" w:hAnsi="Arial" w:cs="Arial"/>
          <w:color w:val="000000" w:themeColor="text1"/>
        </w:rPr>
        <w:footnoteReference w:id="17"/>
      </w:r>
      <w:r w:rsidRPr="00087555">
        <w:rPr>
          <w:rFonts w:ascii="Arial" w:hAnsi="Arial" w:cs="Arial"/>
          <w:color w:val="000000" w:themeColor="text1"/>
        </w:rPr>
        <w:t xml:space="preserve"> </w:t>
      </w:r>
    </w:p>
    <w:p w14:paraId="7E02B5F0" w14:textId="77777777" w:rsidR="001762A3" w:rsidRPr="00087555" w:rsidRDefault="001762A3" w:rsidP="00087555">
      <w:pPr>
        <w:pStyle w:val="Textoindependiente"/>
        <w:spacing w:line="360" w:lineRule="auto"/>
        <w:jc w:val="both"/>
        <w:rPr>
          <w:rFonts w:ascii="Arial" w:hAnsi="Arial" w:cs="Arial"/>
          <w:color w:val="000000" w:themeColor="text1"/>
        </w:rPr>
      </w:pPr>
    </w:p>
    <w:p w14:paraId="5FA93A3E" w14:textId="3472ECB2" w:rsidR="00B70CF7" w:rsidRPr="00087555" w:rsidRDefault="003834FA"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Finalmente</w:t>
      </w:r>
      <w:r w:rsidR="000643AF" w:rsidRPr="00087555">
        <w:rPr>
          <w:rFonts w:ascii="Arial" w:hAnsi="Arial" w:cs="Arial"/>
          <w:color w:val="000000" w:themeColor="text1"/>
        </w:rPr>
        <w:t xml:space="preserve">, </w:t>
      </w:r>
      <w:r w:rsidR="001762A3" w:rsidRPr="00087555">
        <w:rPr>
          <w:rFonts w:ascii="Arial" w:hAnsi="Arial" w:cs="Arial"/>
          <w:color w:val="000000" w:themeColor="text1"/>
        </w:rPr>
        <w:t xml:space="preserve">enuncia que </w:t>
      </w:r>
      <w:r w:rsidR="000643AF" w:rsidRPr="00087555">
        <w:rPr>
          <w:rFonts w:ascii="Arial" w:hAnsi="Arial" w:cs="Arial"/>
          <w:color w:val="000000" w:themeColor="text1"/>
        </w:rPr>
        <w:t>la A</w:t>
      </w:r>
      <w:r w:rsidR="001762A3" w:rsidRPr="00087555">
        <w:rPr>
          <w:rFonts w:ascii="Arial" w:hAnsi="Arial" w:cs="Arial"/>
          <w:color w:val="000000" w:themeColor="text1"/>
        </w:rPr>
        <w:t xml:space="preserve">samblea </w:t>
      </w:r>
      <w:r w:rsidR="000643AF" w:rsidRPr="00087555">
        <w:rPr>
          <w:rFonts w:ascii="Arial" w:hAnsi="Arial" w:cs="Arial"/>
          <w:color w:val="000000" w:themeColor="text1"/>
        </w:rPr>
        <w:t>G</w:t>
      </w:r>
      <w:r w:rsidR="001762A3" w:rsidRPr="00087555">
        <w:rPr>
          <w:rFonts w:ascii="Arial" w:hAnsi="Arial" w:cs="Arial"/>
          <w:color w:val="000000" w:themeColor="text1"/>
        </w:rPr>
        <w:t>eneral de la ONU</w:t>
      </w:r>
      <w:r w:rsidR="000643AF" w:rsidRPr="00087555">
        <w:rPr>
          <w:rFonts w:ascii="Arial" w:hAnsi="Arial" w:cs="Arial"/>
          <w:color w:val="000000" w:themeColor="text1"/>
        </w:rPr>
        <w:t xml:space="preserve"> decidió “seguir examinando la cuestión de la promoción del derecho de los pueblos a la paz”.</w:t>
      </w:r>
      <w:r w:rsidR="00034C8F" w:rsidRPr="00087555">
        <w:rPr>
          <w:rStyle w:val="Refdenotaalpie"/>
          <w:rFonts w:ascii="Arial" w:hAnsi="Arial" w:cs="Arial"/>
          <w:color w:val="000000" w:themeColor="text1"/>
        </w:rPr>
        <w:footnoteReference w:id="18"/>
      </w:r>
    </w:p>
    <w:p w14:paraId="33EFE2F2" w14:textId="77777777" w:rsidR="00BA0238" w:rsidRPr="00087555" w:rsidRDefault="00BA0238" w:rsidP="00087555">
      <w:pPr>
        <w:pStyle w:val="Textoindependiente"/>
        <w:spacing w:line="360" w:lineRule="auto"/>
        <w:jc w:val="both"/>
        <w:rPr>
          <w:rFonts w:ascii="Arial" w:hAnsi="Arial" w:cs="Arial"/>
          <w:color w:val="000000" w:themeColor="text1"/>
        </w:rPr>
      </w:pPr>
    </w:p>
    <w:p w14:paraId="6BEB2A7E" w14:textId="17DA35D3" w:rsidR="00BA0238" w:rsidRPr="00087555" w:rsidRDefault="00BA0238"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 xml:space="preserve">En este sentido, la Constitución Política de los Estados Unidos Mexicanos </w:t>
      </w:r>
      <w:r w:rsidR="00A43E09" w:rsidRPr="00087555">
        <w:rPr>
          <w:rFonts w:ascii="Arial" w:hAnsi="Arial" w:cs="Arial"/>
          <w:color w:val="000000" w:themeColor="text1"/>
        </w:rPr>
        <w:t xml:space="preserve">en el Título Primero, Capítulo I, De los Derechos Humanos y sus Garantías en el artículo 3 cuarto párrafo estipula respecto a la </w:t>
      </w:r>
      <w:r w:rsidRPr="00087555">
        <w:rPr>
          <w:rFonts w:ascii="Arial" w:hAnsi="Arial" w:cs="Arial"/>
          <w:color w:val="000000" w:themeColor="text1"/>
        </w:rPr>
        <w:t xml:space="preserve">cultura de paz, </w:t>
      </w:r>
      <w:r w:rsidR="00A43E09" w:rsidRPr="00087555">
        <w:rPr>
          <w:rFonts w:ascii="Arial" w:hAnsi="Arial" w:cs="Arial"/>
          <w:color w:val="000000" w:themeColor="text1"/>
        </w:rPr>
        <w:t>a la letra</w:t>
      </w:r>
      <w:r w:rsidR="00F31D48" w:rsidRPr="00087555">
        <w:rPr>
          <w:rFonts w:ascii="Arial" w:hAnsi="Arial" w:cs="Arial"/>
          <w:color w:val="000000" w:themeColor="text1"/>
        </w:rPr>
        <w:t xml:space="preserve"> dice:</w:t>
      </w:r>
    </w:p>
    <w:p w14:paraId="37CA0362" w14:textId="77777777" w:rsidR="00BA0238" w:rsidRPr="00087555" w:rsidRDefault="00BA0238" w:rsidP="00087555">
      <w:pPr>
        <w:pStyle w:val="Textoindependiente"/>
        <w:spacing w:line="360" w:lineRule="auto"/>
        <w:jc w:val="both"/>
        <w:rPr>
          <w:rFonts w:ascii="Arial" w:hAnsi="Arial" w:cs="Arial"/>
          <w:color w:val="000000" w:themeColor="text1"/>
        </w:rPr>
      </w:pPr>
    </w:p>
    <w:p w14:paraId="109DF7E3" w14:textId="4197D3C0" w:rsidR="00B70CF7" w:rsidRPr="00087555" w:rsidRDefault="00BA0238"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r w:rsidR="00034C8F" w:rsidRPr="00087555">
        <w:rPr>
          <w:rStyle w:val="Refdenotaalpie"/>
          <w:rFonts w:ascii="Arial" w:hAnsi="Arial" w:cs="Arial"/>
          <w:i/>
          <w:color w:val="000000" w:themeColor="text1"/>
        </w:rPr>
        <w:footnoteReference w:id="19"/>
      </w:r>
      <w:r w:rsidRPr="00087555">
        <w:rPr>
          <w:rFonts w:ascii="Arial" w:hAnsi="Arial" w:cs="Arial"/>
          <w:i/>
          <w:color w:val="000000" w:themeColor="text1"/>
        </w:rPr>
        <w:t>.</w:t>
      </w:r>
    </w:p>
    <w:p w14:paraId="1D9CF748" w14:textId="27126670" w:rsidR="00BA0238" w:rsidRPr="00087555" w:rsidRDefault="00BA0238" w:rsidP="00087555">
      <w:pPr>
        <w:pStyle w:val="Textoindependiente"/>
        <w:spacing w:line="360" w:lineRule="auto"/>
        <w:jc w:val="both"/>
        <w:rPr>
          <w:rFonts w:ascii="Arial" w:hAnsi="Arial" w:cs="Arial"/>
          <w:color w:val="000000" w:themeColor="text1"/>
        </w:rPr>
      </w:pPr>
    </w:p>
    <w:p w14:paraId="16A20D83" w14:textId="4EAC6783" w:rsidR="00A43E09" w:rsidRPr="00087555" w:rsidRDefault="00A43E09"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lastRenderedPageBreak/>
        <w:t>La Constitución Política del Estado Libre y Soberano de México, en el Titulo Segundo De los Principios Constitucionales, los Derechos Humanos y sus Garantías, en su artículo 5, decimo párrafo establece lo siguiente:</w:t>
      </w:r>
    </w:p>
    <w:p w14:paraId="7ADFF679" w14:textId="77777777" w:rsidR="00A43E09" w:rsidRPr="00087555" w:rsidRDefault="00A43E09" w:rsidP="00087555">
      <w:pPr>
        <w:pStyle w:val="Textoindependiente"/>
        <w:spacing w:line="360" w:lineRule="auto"/>
        <w:jc w:val="both"/>
        <w:rPr>
          <w:rFonts w:ascii="Arial" w:hAnsi="Arial" w:cs="Arial"/>
          <w:color w:val="000000" w:themeColor="text1"/>
        </w:rPr>
      </w:pPr>
    </w:p>
    <w:p w14:paraId="2613D6C6" w14:textId="4117A1F0" w:rsidR="00A43E09" w:rsidRPr="00087555" w:rsidRDefault="00A43E09" w:rsidP="00087555">
      <w:pPr>
        <w:pStyle w:val="Textoindependiente"/>
        <w:spacing w:line="360" w:lineRule="auto"/>
        <w:ind w:left="567" w:right="333"/>
        <w:jc w:val="both"/>
        <w:rPr>
          <w:rFonts w:ascii="Arial" w:hAnsi="Arial" w:cs="Arial"/>
          <w:color w:val="000000" w:themeColor="text1"/>
        </w:rPr>
      </w:pPr>
      <w:r w:rsidRPr="00087555">
        <w:rPr>
          <w:rFonts w:ascii="Arial" w:hAnsi="Arial" w:cs="Arial"/>
          <w:i/>
          <w:color w:val="000000" w:themeColor="text1"/>
        </w:rPr>
        <w:t>“</w:t>
      </w:r>
      <w:r w:rsidRPr="00087555">
        <w:rPr>
          <w:rFonts w:ascii="Arial" w:hAnsi="Arial" w:cs="Arial"/>
          <w:color w:val="000000" w:themeColor="text1"/>
        </w:rPr>
        <w:t>Artículo 5 …</w:t>
      </w:r>
    </w:p>
    <w:p w14:paraId="7B043833" w14:textId="22C90730" w:rsidR="00A43E09" w:rsidRPr="00087555" w:rsidRDefault="00F31D48" w:rsidP="00087555">
      <w:pPr>
        <w:pStyle w:val="Textoindependiente"/>
        <w:spacing w:line="360" w:lineRule="auto"/>
        <w:ind w:left="567" w:right="333"/>
        <w:jc w:val="both"/>
        <w:rPr>
          <w:rFonts w:ascii="Arial" w:hAnsi="Arial" w:cs="Arial"/>
          <w:i/>
          <w:color w:val="000000" w:themeColor="text1"/>
        </w:rPr>
      </w:pPr>
      <w:r w:rsidRPr="00087555">
        <w:rPr>
          <w:rFonts w:ascii="Arial" w:hAnsi="Arial" w:cs="Arial"/>
          <w:i/>
          <w:color w:val="000000" w:themeColor="text1"/>
        </w:rPr>
        <w:t>Párrafos segundos</w:t>
      </w:r>
      <w:r w:rsidR="00A43E09" w:rsidRPr="00087555">
        <w:rPr>
          <w:rFonts w:ascii="Arial" w:hAnsi="Arial" w:cs="Arial"/>
          <w:i/>
          <w:color w:val="000000" w:themeColor="text1"/>
        </w:rPr>
        <w:t xml:space="preserve"> al noveno […] </w:t>
      </w:r>
    </w:p>
    <w:p w14:paraId="7BC8765A" w14:textId="5507321F" w:rsidR="0048654D" w:rsidRPr="00087555" w:rsidRDefault="0048654D"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 xml:space="preserve">Corresponde al Estado la rectoría de la educación. La impartida por éste, además de obligatoria, será universal, de excelencia, inclusiva, intercultural, pública, gratuita y laica. Se basará en el respeto irrestricto de la dignidad de las personas, con un enfoque de respeto a la naturaleza y los derechos humanos. Tenderá a desarrollar armónicamente todas las facultades del ser humano y fomentará en él, a la vez, el amor a la Patria, el respeto a todos los derechos, las libertades, </w:t>
      </w:r>
      <w:r w:rsidRPr="00087555">
        <w:rPr>
          <w:rFonts w:ascii="Arial" w:hAnsi="Arial" w:cs="Arial"/>
          <w:i/>
          <w:color w:val="000000" w:themeColor="text1"/>
          <w:u w:val="single"/>
        </w:rPr>
        <w:t>la cultura de paz</w:t>
      </w:r>
      <w:r w:rsidRPr="00087555">
        <w:rPr>
          <w:rFonts w:ascii="Arial" w:hAnsi="Arial" w:cs="Arial"/>
          <w:i/>
          <w:color w:val="000000" w:themeColor="text1"/>
        </w:rPr>
        <w:t xml:space="preserve"> y la conciencia de la solidaridad internacional, en la independencia y en la justicia; promoverá la honestidad, los valores y la mejora continua del proceso de enseñanza aprendizaje</w:t>
      </w:r>
      <w:r w:rsidR="00A43E09" w:rsidRPr="00087555">
        <w:rPr>
          <w:rFonts w:ascii="Arial" w:hAnsi="Arial" w:cs="Arial"/>
          <w:i/>
          <w:color w:val="000000" w:themeColor="text1"/>
        </w:rPr>
        <w:t>”</w:t>
      </w:r>
      <w:r w:rsidR="00DC440C" w:rsidRPr="00087555">
        <w:rPr>
          <w:rStyle w:val="Refdenotaalpie"/>
          <w:rFonts w:ascii="Arial" w:hAnsi="Arial" w:cs="Arial"/>
          <w:i/>
          <w:color w:val="000000" w:themeColor="text1"/>
        </w:rPr>
        <w:footnoteReference w:id="20"/>
      </w:r>
      <w:r w:rsidRPr="00087555">
        <w:rPr>
          <w:rFonts w:ascii="Arial" w:hAnsi="Arial" w:cs="Arial"/>
          <w:i/>
          <w:color w:val="000000" w:themeColor="text1"/>
        </w:rPr>
        <w:t>.</w:t>
      </w:r>
    </w:p>
    <w:p w14:paraId="5BF4EB21" w14:textId="08098C2D" w:rsidR="00F31D48" w:rsidRPr="00087555" w:rsidRDefault="00F31D48" w:rsidP="00087555">
      <w:pPr>
        <w:pStyle w:val="Textoindependiente"/>
        <w:spacing w:line="360" w:lineRule="auto"/>
        <w:jc w:val="both"/>
        <w:rPr>
          <w:rFonts w:ascii="Arial" w:hAnsi="Arial" w:cs="Arial"/>
          <w:color w:val="000000" w:themeColor="text1"/>
        </w:rPr>
      </w:pPr>
    </w:p>
    <w:p w14:paraId="3CB3A45A" w14:textId="4F7EF547" w:rsidR="00F31D48" w:rsidRPr="00087555" w:rsidRDefault="00F31D48"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 xml:space="preserve">En este orden normativo </w:t>
      </w:r>
      <w:r w:rsidR="00102760">
        <w:rPr>
          <w:rFonts w:ascii="Arial" w:hAnsi="Arial" w:cs="Arial"/>
          <w:color w:val="000000" w:themeColor="text1"/>
        </w:rPr>
        <w:t xml:space="preserve">en el Diario Oficial de la Federación, en fecha 4 de junio del año 2019, se publica la reforma a la </w:t>
      </w:r>
      <w:r w:rsidR="00102760" w:rsidRPr="00087555">
        <w:rPr>
          <w:rFonts w:ascii="Arial" w:hAnsi="Arial" w:cs="Arial"/>
          <w:color w:val="000000" w:themeColor="text1"/>
        </w:rPr>
        <w:t>Ley General de los Derechos de las Niñas, Niños y Adolescentes</w:t>
      </w:r>
      <w:r w:rsidR="00102760">
        <w:rPr>
          <w:rFonts w:ascii="Arial" w:hAnsi="Arial" w:cs="Arial"/>
          <w:color w:val="000000" w:themeColor="text1"/>
        </w:rPr>
        <w:t xml:space="preserve"> en donde se reconoce el Derecho a la Paz,</w:t>
      </w:r>
      <w:r w:rsidRPr="00087555">
        <w:rPr>
          <w:rFonts w:ascii="Arial" w:hAnsi="Arial" w:cs="Arial"/>
          <w:color w:val="000000" w:themeColor="text1"/>
        </w:rPr>
        <w:t xml:space="preserve"> en </w:t>
      </w:r>
      <w:r w:rsidR="00A77CF7" w:rsidRPr="00087555">
        <w:rPr>
          <w:rFonts w:ascii="Arial" w:hAnsi="Arial" w:cs="Arial"/>
          <w:color w:val="000000" w:themeColor="text1"/>
        </w:rPr>
        <w:t xml:space="preserve">los </w:t>
      </w:r>
      <w:r w:rsidRPr="00087555">
        <w:rPr>
          <w:rFonts w:ascii="Arial" w:hAnsi="Arial" w:cs="Arial"/>
          <w:color w:val="000000" w:themeColor="text1"/>
        </w:rPr>
        <w:t>artículo</w:t>
      </w:r>
      <w:r w:rsidR="00A77CF7" w:rsidRPr="00087555">
        <w:rPr>
          <w:rFonts w:ascii="Arial" w:hAnsi="Arial" w:cs="Arial"/>
          <w:color w:val="000000" w:themeColor="text1"/>
        </w:rPr>
        <w:t>s</w:t>
      </w:r>
      <w:r w:rsidRPr="00087555">
        <w:rPr>
          <w:rFonts w:ascii="Arial" w:hAnsi="Arial" w:cs="Arial"/>
          <w:color w:val="000000" w:themeColor="text1"/>
        </w:rPr>
        <w:t xml:space="preserve"> 13 fracción I, </w:t>
      </w:r>
      <w:r w:rsidR="00A77CF7" w:rsidRPr="00087555">
        <w:rPr>
          <w:rFonts w:ascii="Arial" w:hAnsi="Arial" w:cs="Arial"/>
          <w:color w:val="000000" w:themeColor="text1"/>
        </w:rPr>
        <w:t xml:space="preserve">16, 58, fracción IX y 59, párrafo segundo, fracción II a la letra </w:t>
      </w:r>
      <w:r w:rsidRPr="00087555">
        <w:rPr>
          <w:rFonts w:ascii="Arial" w:hAnsi="Arial" w:cs="Arial"/>
          <w:color w:val="000000" w:themeColor="text1"/>
        </w:rPr>
        <w:t>dice</w:t>
      </w:r>
      <w:r w:rsidR="00A77CF7" w:rsidRPr="00087555">
        <w:rPr>
          <w:rFonts w:ascii="Arial" w:hAnsi="Arial" w:cs="Arial"/>
          <w:color w:val="000000" w:themeColor="text1"/>
        </w:rPr>
        <w:t>n</w:t>
      </w:r>
      <w:r w:rsidRPr="00087555">
        <w:rPr>
          <w:rFonts w:ascii="Arial" w:hAnsi="Arial" w:cs="Arial"/>
          <w:color w:val="000000" w:themeColor="text1"/>
        </w:rPr>
        <w:t>:</w:t>
      </w:r>
    </w:p>
    <w:p w14:paraId="52B4D6D4" w14:textId="77777777" w:rsidR="00F31D48" w:rsidRPr="00087555" w:rsidRDefault="00F31D48" w:rsidP="00087555">
      <w:pPr>
        <w:pStyle w:val="Textoindependiente"/>
        <w:spacing w:line="360" w:lineRule="auto"/>
        <w:ind w:left="567" w:right="333"/>
        <w:jc w:val="both"/>
        <w:rPr>
          <w:rFonts w:ascii="Arial" w:hAnsi="Arial" w:cs="Arial"/>
          <w:i/>
          <w:color w:val="000000" w:themeColor="text1"/>
        </w:rPr>
      </w:pPr>
    </w:p>
    <w:p w14:paraId="7EA26BD6" w14:textId="335E90C7" w:rsidR="00F31D48" w:rsidRPr="00087555" w:rsidRDefault="00DC440C"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w:t>
      </w:r>
      <w:r w:rsidR="00F31D48" w:rsidRPr="00087555">
        <w:rPr>
          <w:rFonts w:ascii="Arial" w:hAnsi="Arial" w:cs="Arial"/>
          <w:i/>
          <w:color w:val="000000" w:themeColor="text1"/>
        </w:rPr>
        <w:t>Artículo 13. Para efectos de la presente Ley son derechos de niñas, niños y adolescentes, de manera enunciativa más no limitativa, los siguientes:</w:t>
      </w:r>
    </w:p>
    <w:p w14:paraId="380FF55E" w14:textId="77777777"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72484DE1" w14:textId="0C17C90F" w:rsidR="00F31D48" w:rsidRPr="00087555" w:rsidRDefault="00F31D48" w:rsidP="00087555">
      <w:pPr>
        <w:pStyle w:val="Textoindependiente"/>
        <w:numPr>
          <w:ilvl w:val="0"/>
          <w:numId w:val="17"/>
        </w:numPr>
        <w:tabs>
          <w:tab w:val="left" w:pos="8364"/>
        </w:tabs>
        <w:spacing w:line="360" w:lineRule="auto"/>
        <w:ind w:right="474"/>
        <w:jc w:val="both"/>
        <w:rPr>
          <w:rFonts w:ascii="Arial" w:hAnsi="Arial" w:cs="Arial"/>
          <w:i/>
          <w:color w:val="000000" w:themeColor="text1"/>
        </w:rPr>
      </w:pPr>
      <w:r w:rsidRPr="00087555">
        <w:rPr>
          <w:rFonts w:ascii="Arial" w:hAnsi="Arial" w:cs="Arial"/>
          <w:i/>
          <w:color w:val="000000" w:themeColor="text1"/>
        </w:rPr>
        <w:t>Derecho a la vida, a la paz, a la supervivencia y al desarrollo;</w:t>
      </w:r>
    </w:p>
    <w:p w14:paraId="553FB6C0" w14:textId="77777777"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447D92AD" w14:textId="42A068B7" w:rsidR="00F31D48" w:rsidRPr="00087555" w:rsidRDefault="00F31D48"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lastRenderedPageBreak/>
        <w:t xml:space="preserve">Artículo 16. Niñas, niños y adolescentes tienen </w:t>
      </w:r>
      <w:r w:rsidRPr="00087555">
        <w:rPr>
          <w:rFonts w:ascii="Arial" w:hAnsi="Arial" w:cs="Arial"/>
          <w:i/>
          <w:color w:val="000000" w:themeColor="text1"/>
          <w:u w:val="single"/>
        </w:rPr>
        <w:t>derecho a la paz</w:t>
      </w:r>
      <w:r w:rsidRPr="00087555">
        <w:rPr>
          <w:rFonts w:ascii="Arial" w:hAnsi="Arial" w:cs="Arial"/>
          <w:i/>
          <w:color w:val="000000" w:themeColor="text1"/>
        </w:rPr>
        <w:t>, a no ser privados de la vida en ninguna circunstancia, ni ser utilizados en conflictos armados o violentos.</w:t>
      </w:r>
    </w:p>
    <w:p w14:paraId="1EDDFFC9" w14:textId="45AA8A8D"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3A921678" w14:textId="7195C98B" w:rsidR="00F31D48" w:rsidRPr="00087555" w:rsidRDefault="00F31D48"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Artículo 58. La educación, además de lo dispuesto en las disposiciones aplicables, tendrá los siguientes fines:</w:t>
      </w:r>
    </w:p>
    <w:p w14:paraId="1A61C565" w14:textId="77777777"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26178828" w14:textId="248731FF" w:rsidR="00F31D48" w:rsidRPr="00087555" w:rsidRDefault="00F31D48"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IX.</w:t>
      </w:r>
      <w:r w:rsidRPr="00087555">
        <w:rPr>
          <w:rFonts w:ascii="Arial" w:hAnsi="Arial" w:cs="Arial"/>
          <w:i/>
          <w:color w:val="000000" w:themeColor="text1"/>
        </w:rPr>
        <w:tab/>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14:paraId="7964890B" w14:textId="20EA6D26"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0FDA766D" w14:textId="2C0C13D0" w:rsidR="00F31D48" w:rsidRPr="00087555" w:rsidRDefault="00F31D48"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 xml:space="preserve">Artículo 59. </w:t>
      </w:r>
      <w:r w:rsidR="00A77CF7" w:rsidRPr="00087555">
        <w:rPr>
          <w:rFonts w:ascii="Arial" w:hAnsi="Arial" w:cs="Arial"/>
          <w:i/>
          <w:color w:val="000000" w:themeColor="text1"/>
        </w:rPr>
        <w:t>…</w:t>
      </w:r>
    </w:p>
    <w:p w14:paraId="4AFDE4D3" w14:textId="77777777"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09405975" w14:textId="0528C857" w:rsidR="00F31D48" w:rsidRPr="00087555" w:rsidRDefault="00A77CF7"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w:t>
      </w:r>
      <w:r w:rsidR="00F31D48" w:rsidRPr="00087555">
        <w:rPr>
          <w:rFonts w:ascii="Arial" w:hAnsi="Arial" w:cs="Arial"/>
          <w:i/>
          <w:color w:val="000000" w:themeColor="text1"/>
        </w:rPr>
        <w:t xml:space="preserve"> las autoridades federales, de las entidades federativas, municipales y de las demarcaciones territoriales de la Ciudad de México, en el ámbito de sus respectivas competencias, y las instituciones académicas se coordinarán para:</w:t>
      </w:r>
    </w:p>
    <w:p w14:paraId="1F6130E4" w14:textId="77777777" w:rsidR="00F31D48" w:rsidRPr="00087555" w:rsidRDefault="00F31D48" w:rsidP="00087555">
      <w:pPr>
        <w:pStyle w:val="Textoindependiente"/>
        <w:spacing w:line="360" w:lineRule="auto"/>
        <w:ind w:left="567" w:right="474"/>
        <w:jc w:val="both"/>
        <w:rPr>
          <w:rFonts w:ascii="Arial" w:hAnsi="Arial" w:cs="Arial"/>
          <w:i/>
          <w:color w:val="000000" w:themeColor="text1"/>
        </w:rPr>
      </w:pPr>
    </w:p>
    <w:p w14:paraId="0ECE8478" w14:textId="0C62824F" w:rsidR="00F31D48" w:rsidRPr="00087555" w:rsidRDefault="00F31D48" w:rsidP="00087555">
      <w:pPr>
        <w:pStyle w:val="Textoindependiente"/>
        <w:spacing w:line="360" w:lineRule="auto"/>
        <w:ind w:left="567" w:right="474"/>
        <w:jc w:val="both"/>
        <w:rPr>
          <w:rFonts w:ascii="Arial" w:hAnsi="Arial" w:cs="Arial"/>
          <w:i/>
          <w:color w:val="000000" w:themeColor="text1"/>
        </w:rPr>
      </w:pPr>
      <w:r w:rsidRPr="00087555">
        <w:rPr>
          <w:rFonts w:ascii="Arial" w:hAnsi="Arial" w:cs="Arial"/>
          <w:i/>
          <w:color w:val="000000" w:themeColor="text1"/>
        </w:rPr>
        <w:t xml:space="preserve">II. </w:t>
      </w:r>
      <w:r w:rsidRPr="00087555">
        <w:rPr>
          <w:rFonts w:ascii="Arial" w:hAnsi="Arial" w:cs="Arial"/>
          <w:i/>
          <w:color w:val="000000" w:themeColor="text1"/>
        </w:rPr>
        <w:tab/>
        <w:t xml:space="preserve">Desarrollar e implementar cursos de sensibilización y formación sobre igualdad de género, prevenir y atender los diferentes tipos de violencia y </w:t>
      </w:r>
      <w:r w:rsidRPr="00087555">
        <w:rPr>
          <w:rFonts w:ascii="Arial" w:hAnsi="Arial" w:cs="Arial"/>
          <w:i/>
          <w:color w:val="000000" w:themeColor="text1"/>
          <w:u w:val="single"/>
        </w:rPr>
        <w:t>cultura de la paz</w:t>
      </w:r>
      <w:r w:rsidRPr="00087555">
        <w:rPr>
          <w:rFonts w:ascii="Arial" w:hAnsi="Arial" w:cs="Arial"/>
          <w:i/>
          <w:color w:val="000000" w:themeColor="text1"/>
        </w:rPr>
        <w:t>, dirigidos a servidores públicos, personal administrativo y docente, para que a través de ellos se evite la reproducción de roles estereotipados de género y se impulse la igualdad sustantiva</w:t>
      </w:r>
      <w:r w:rsidR="00DC440C" w:rsidRPr="00087555">
        <w:rPr>
          <w:rFonts w:ascii="Arial" w:hAnsi="Arial" w:cs="Arial"/>
          <w:i/>
          <w:color w:val="000000" w:themeColor="text1"/>
        </w:rPr>
        <w:t>”.</w:t>
      </w:r>
      <w:r w:rsidR="00391F99" w:rsidRPr="00087555">
        <w:rPr>
          <w:rStyle w:val="Refdenotaalpie"/>
          <w:rFonts w:ascii="Arial" w:hAnsi="Arial" w:cs="Arial"/>
          <w:i/>
          <w:color w:val="000000" w:themeColor="text1"/>
        </w:rPr>
        <w:footnoteReference w:id="21"/>
      </w:r>
    </w:p>
    <w:p w14:paraId="509A7AB1" w14:textId="77777777" w:rsidR="00F31D48" w:rsidRPr="00087555" w:rsidRDefault="00F31D48" w:rsidP="00087555">
      <w:pPr>
        <w:pStyle w:val="Textoindependiente"/>
        <w:spacing w:line="360" w:lineRule="auto"/>
        <w:ind w:right="474"/>
        <w:jc w:val="both"/>
        <w:rPr>
          <w:rFonts w:ascii="Arial" w:hAnsi="Arial" w:cs="Arial"/>
          <w:i/>
          <w:color w:val="000000" w:themeColor="text1"/>
        </w:rPr>
      </w:pPr>
    </w:p>
    <w:p w14:paraId="58CEAD82" w14:textId="41B0994C" w:rsidR="007154DC" w:rsidRPr="00087555" w:rsidRDefault="007154DC"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 xml:space="preserve">De lo anterior se advierte </w:t>
      </w:r>
      <w:r w:rsidR="00B33CFD" w:rsidRPr="00087555">
        <w:rPr>
          <w:rFonts w:ascii="Arial" w:hAnsi="Arial" w:cs="Arial"/>
          <w:color w:val="000000" w:themeColor="text1"/>
        </w:rPr>
        <w:t>que, el</w:t>
      </w:r>
      <w:r w:rsidR="00621338" w:rsidRPr="00087555">
        <w:rPr>
          <w:rFonts w:ascii="Arial" w:hAnsi="Arial" w:cs="Arial"/>
          <w:color w:val="000000" w:themeColor="text1"/>
        </w:rPr>
        <w:t xml:space="preserve"> derecho humano a la paz, </w:t>
      </w:r>
      <w:r w:rsidRPr="00087555">
        <w:rPr>
          <w:rFonts w:ascii="Arial" w:hAnsi="Arial" w:cs="Arial"/>
          <w:color w:val="000000" w:themeColor="text1"/>
        </w:rPr>
        <w:t xml:space="preserve">inherente a la condición humana es una obligación que todos los niveles de gobiernos deben garantizar a </w:t>
      </w:r>
      <w:r w:rsidRPr="00087555">
        <w:rPr>
          <w:rFonts w:ascii="Arial" w:hAnsi="Arial" w:cs="Arial"/>
          <w:color w:val="000000" w:themeColor="text1"/>
        </w:rPr>
        <w:lastRenderedPageBreak/>
        <w:t xml:space="preserve">las </w:t>
      </w:r>
      <w:r w:rsidR="00621338" w:rsidRPr="00087555">
        <w:rPr>
          <w:rFonts w:ascii="Arial" w:hAnsi="Arial" w:cs="Arial"/>
          <w:color w:val="000000" w:themeColor="text1"/>
        </w:rPr>
        <w:t>niñas, niños y adolescentes</w:t>
      </w:r>
      <w:r w:rsidRPr="00087555">
        <w:rPr>
          <w:rFonts w:ascii="Arial" w:hAnsi="Arial" w:cs="Arial"/>
          <w:color w:val="000000" w:themeColor="text1"/>
        </w:rPr>
        <w:t xml:space="preserve">, bajo el principio de progresividad por lo que armonizar la legislación federal con la del Estado de México resulta indispensable al tratarse </w:t>
      </w:r>
      <w:r w:rsidR="00034C8F" w:rsidRPr="00087555">
        <w:rPr>
          <w:rFonts w:ascii="Arial" w:hAnsi="Arial" w:cs="Arial"/>
          <w:color w:val="000000" w:themeColor="text1"/>
        </w:rPr>
        <w:t>del derecho</w:t>
      </w:r>
      <w:r w:rsidRPr="00087555">
        <w:rPr>
          <w:rFonts w:ascii="Arial" w:hAnsi="Arial" w:cs="Arial"/>
          <w:color w:val="000000" w:themeColor="text1"/>
        </w:rPr>
        <w:t xml:space="preserve"> a la paz.</w:t>
      </w:r>
    </w:p>
    <w:p w14:paraId="2473DEF9" w14:textId="77777777" w:rsidR="007154DC" w:rsidRPr="00087555" w:rsidRDefault="007154DC" w:rsidP="00087555">
      <w:pPr>
        <w:pStyle w:val="Textoindependiente"/>
        <w:spacing w:line="360" w:lineRule="auto"/>
        <w:jc w:val="both"/>
        <w:rPr>
          <w:rFonts w:ascii="Arial" w:hAnsi="Arial" w:cs="Arial"/>
          <w:color w:val="000000" w:themeColor="text1"/>
        </w:rPr>
      </w:pPr>
    </w:p>
    <w:p w14:paraId="0D47CD16" w14:textId="67C14D77" w:rsidR="00270569" w:rsidRPr="00087555" w:rsidRDefault="00DC440C"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L</w:t>
      </w:r>
      <w:r w:rsidR="005E08C3" w:rsidRPr="00087555">
        <w:rPr>
          <w:rFonts w:ascii="Arial" w:hAnsi="Arial" w:cs="Arial"/>
          <w:color w:val="000000" w:themeColor="text1"/>
        </w:rPr>
        <w:t xml:space="preserve">a Red Por los Derechos de la Infancia </w:t>
      </w:r>
      <w:r w:rsidR="00722F00" w:rsidRPr="00087555">
        <w:rPr>
          <w:rFonts w:ascii="Arial" w:hAnsi="Arial" w:cs="Arial"/>
          <w:color w:val="000000" w:themeColor="text1"/>
        </w:rPr>
        <w:t xml:space="preserve">(REDIM), </w:t>
      </w:r>
      <w:r w:rsidR="005E08C3" w:rsidRPr="00087555">
        <w:rPr>
          <w:rFonts w:ascii="Arial" w:hAnsi="Arial" w:cs="Arial"/>
          <w:color w:val="000000" w:themeColor="text1"/>
        </w:rPr>
        <w:t xml:space="preserve">dio a conocer en </w:t>
      </w:r>
      <w:r w:rsidR="00722F00" w:rsidRPr="00087555">
        <w:rPr>
          <w:rFonts w:ascii="Arial" w:hAnsi="Arial" w:cs="Arial"/>
          <w:color w:val="000000" w:themeColor="text1"/>
        </w:rPr>
        <w:t>su informe La Infancia Cuenta 2022</w:t>
      </w:r>
      <w:r w:rsidR="005E08C3" w:rsidRPr="00087555">
        <w:rPr>
          <w:rFonts w:ascii="Arial" w:hAnsi="Arial" w:cs="Arial"/>
          <w:color w:val="000000" w:themeColor="text1"/>
        </w:rPr>
        <w:t xml:space="preserve"> en torno al incremento de violencia y delitos en contra de niñas, niños y adolescentes, </w:t>
      </w:r>
      <w:r w:rsidR="007154DC" w:rsidRPr="00087555">
        <w:rPr>
          <w:rFonts w:ascii="Arial" w:hAnsi="Arial" w:cs="Arial"/>
          <w:color w:val="000000" w:themeColor="text1"/>
        </w:rPr>
        <w:t>cifras que evidencian</w:t>
      </w:r>
      <w:r w:rsidR="00722F00" w:rsidRPr="00087555">
        <w:rPr>
          <w:rFonts w:ascii="Arial" w:hAnsi="Arial" w:cs="Arial"/>
          <w:color w:val="000000" w:themeColor="text1"/>
        </w:rPr>
        <w:t xml:space="preserve"> que</w:t>
      </w:r>
      <w:r w:rsidR="007154DC" w:rsidRPr="00087555">
        <w:rPr>
          <w:rFonts w:ascii="Arial" w:hAnsi="Arial" w:cs="Arial"/>
          <w:color w:val="000000" w:themeColor="text1"/>
        </w:rPr>
        <w:t>,</w:t>
      </w:r>
      <w:r w:rsidR="00722F00" w:rsidRPr="00087555">
        <w:rPr>
          <w:rFonts w:ascii="Arial" w:hAnsi="Arial" w:cs="Arial"/>
          <w:color w:val="000000" w:themeColor="text1"/>
        </w:rPr>
        <w:t xml:space="preserve"> durante este sexenio se han registrado 6.7 asesinatos por día, al reportarse oficialmente 9 mil 615 homicidios de niñas, niños y adolescentes (0.17 años) de enero de 2019 a noviembre de 2022.</w:t>
      </w:r>
      <w:r w:rsidR="00034C8F" w:rsidRPr="00087555">
        <w:rPr>
          <w:rStyle w:val="Refdenotaalpie"/>
          <w:rFonts w:ascii="Arial" w:hAnsi="Arial" w:cs="Arial"/>
          <w:color w:val="000000" w:themeColor="text1"/>
        </w:rPr>
        <w:footnoteReference w:id="22"/>
      </w:r>
    </w:p>
    <w:p w14:paraId="5897510B" w14:textId="400CF0CE" w:rsidR="00722F00" w:rsidRPr="00087555" w:rsidRDefault="00722F00" w:rsidP="00087555">
      <w:pPr>
        <w:pStyle w:val="Textoindependiente"/>
        <w:spacing w:line="360" w:lineRule="auto"/>
        <w:jc w:val="both"/>
        <w:rPr>
          <w:rFonts w:ascii="Arial" w:hAnsi="Arial" w:cs="Arial"/>
          <w:color w:val="000000" w:themeColor="text1"/>
        </w:rPr>
      </w:pPr>
    </w:p>
    <w:p w14:paraId="14A76271" w14:textId="314014F1" w:rsidR="00722F00" w:rsidRPr="00087555" w:rsidRDefault="00722F00"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Resaltando que</w:t>
      </w:r>
      <w:r w:rsidR="007154DC" w:rsidRPr="00087555">
        <w:rPr>
          <w:rFonts w:ascii="Arial" w:hAnsi="Arial" w:cs="Arial"/>
          <w:color w:val="000000" w:themeColor="text1"/>
        </w:rPr>
        <w:t xml:space="preserve"> en el año</w:t>
      </w:r>
      <w:r w:rsidRPr="00087555">
        <w:rPr>
          <w:rFonts w:ascii="Arial" w:hAnsi="Arial" w:cs="Arial"/>
          <w:color w:val="000000" w:themeColor="text1"/>
        </w:rPr>
        <w:t xml:space="preserve"> 2022</w:t>
      </w:r>
      <w:r w:rsidR="007154DC" w:rsidRPr="00087555">
        <w:rPr>
          <w:rFonts w:ascii="Arial" w:hAnsi="Arial" w:cs="Arial"/>
          <w:color w:val="000000" w:themeColor="text1"/>
        </w:rPr>
        <w:t xml:space="preserve"> se registraron </w:t>
      </w:r>
      <w:r w:rsidRPr="00087555">
        <w:rPr>
          <w:rFonts w:ascii="Arial" w:hAnsi="Arial" w:cs="Arial"/>
          <w:color w:val="000000" w:themeColor="text1"/>
        </w:rPr>
        <w:t xml:space="preserve">actos de crueldad extrema contra una población que representa más de 38 millones de personas en el país, </w:t>
      </w:r>
      <w:r w:rsidR="007154DC" w:rsidRPr="00087555">
        <w:rPr>
          <w:rFonts w:ascii="Arial" w:hAnsi="Arial" w:cs="Arial"/>
          <w:color w:val="000000" w:themeColor="text1"/>
        </w:rPr>
        <w:t xml:space="preserve">lo que </w:t>
      </w:r>
      <w:r w:rsidR="00B33CFD" w:rsidRPr="00087555">
        <w:rPr>
          <w:rFonts w:ascii="Arial" w:hAnsi="Arial" w:cs="Arial"/>
          <w:color w:val="000000" w:themeColor="text1"/>
        </w:rPr>
        <w:t>representa “</w:t>
      </w:r>
      <w:r w:rsidRPr="00087555">
        <w:rPr>
          <w:rFonts w:ascii="Arial" w:hAnsi="Arial" w:cs="Arial"/>
          <w:color w:val="000000" w:themeColor="text1"/>
        </w:rPr>
        <w:t>una grave crisis de derechos humanos, violencia y violencia armada en el país”</w:t>
      </w:r>
      <w:r w:rsidR="00034C8F" w:rsidRPr="00087555">
        <w:rPr>
          <w:rFonts w:ascii="Arial" w:hAnsi="Arial" w:cs="Arial"/>
          <w:color w:val="000000" w:themeColor="text1"/>
        </w:rPr>
        <w:t xml:space="preserve">, </w:t>
      </w:r>
      <w:r w:rsidRPr="00087555">
        <w:rPr>
          <w:rFonts w:ascii="Arial" w:hAnsi="Arial" w:cs="Arial"/>
          <w:color w:val="000000" w:themeColor="text1"/>
        </w:rPr>
        <w:t>identific</w:t>
      </w:r>
      <w:r w:rsidR="00034C8F" w:rsidRPr="00087555">
        <w:rPr>
          <w:rFonts w:ascii="Arial" w:hAnsi="Arial" w:cs="Arial"/>
          <w:color w:val="000000" w:themeColor="text1"/>
        </w:rPr>
        <w:t>ando</w:t>
      </w:r>
      <w:r w:rsidRPr="00087555">
        <w:rPr>
          <w:rFonts w:ascii="Arial" w:hAnsi="Arial" w:cs="Arial"/>
          <w:color w:val="000000" w:themeColor="text1"/>
        </w:rPr>
        <w:t xml:space="preserve"> que</w:t>
      </w:r>
      <w:r w:rsidR="00034C8F" w:rsidRPr="00087555">
        <w:rPr>
          <w:rFonts w:ascii="Arial" w:hAnsi="Arial" w:cs="Arial"/>
          <w:color w:val="000000" w:themeColor="text1"/>
        </w:rPr>
        <w:t>,</w:t>
      </w:r>
      <w:r w:rsidRPr="00087555">
        <w:rPr>
          <w:rFonts w:ascii="Arial" w:hAnsi="Arial" w:cs="Arial"/>
          <w:color w:val="000000" w:themeColor="text1"/>
        </w:rPr>
        <w:t xml:space="preserve"> en los primeros 9 meses de 2022 se registraron 754 homicidios por arma de fuego en contra de niñas, niños y adolescentes</w:t>
      </w:r>
      <w:r w:rsidR="000969F9" w:rsidRPr="00087555">
        <w:rPr>
          <w:rFonts w:ascii="Arial" w:hAnsi="Arial" w:cs="Arial"/>
          <w:color w:val="000000" w:themeColor="text1"/>
        </w:rPr>
        <w:t>.</w:t>
      </w:r>
      <w:r w:rsidR="00034C8F" w:rsidRPr="00087555">
        <w:rPr>
          <w:rStyle w:val="Refdenotaalpie"/>
          <w:rFonts w:ascii="Arial" w:hAnsi="Arial" w:cs="Arial"/>
          <w:color w:val="000000" w:themeColor="text1"/>
        </w:rPr>
        <w:footnoteReference w:id="23"/>
      </w:r>
    </w:p>
    <w:p w14:paraId="7B459300" w14:textId="76A8839D" w:rsidR="00722F00" w:rsidRPr="00087555" w:rsidRDefault="00034C8F" w:rsidP="00087555">
      <w:pPr>
        <w:pStyle w:val="NormalWeb"/>
        <w:spacing w:line="360" w:lineRule="auto"/>
        <w:jc w:val="both"/>
        <w:rPr>
          <w:rFonts w:ascii="Arial" w:hAnsi="Arial" w:cs="Arial"/>
          <w:color w:val="000000" w:themeColor="text1"/>
        </w:rPr>
      </w:pPr>
      <w:r w:rsidRPr="00087555">
        <w:rPr>
          <w:rFonts w:ascii="Arial" w:hAnsi="Arial" w:cs="Arial"/>
          <w:color w:val="000000" w:themeColor="text1"/>
        </w:rPr>
        <w:t xml:space="preserve">Aunado a ello enfatiza, </w:t>
      </w:r>
      <w:r w:rsidR="000969F9" w:rsidRPr="00087555">
        <w:rPr>
          <w:rFonts w:ascii="Arial" w:hAnsi="Arial" w:cs="Arial"/>
          <w:color w:val="000000" w:themeColor="text1"/>
        </w:rPr>
        <w:t xml:space="preserve">un </w:t>
      </w:r>
      <w:r w:rsidR="00722F00" w:rsidRPr="00087555">
        <w:rPr>
          <w:rFonts w:ascii="Arial" w:hAnsi="Arial" w:cs="Arial"/>
          <w:color w:val="000000" w:themeColor="text1"/>
        </w:rPr>
        <w:t xml:space="preserve">incremento de violencias relacionadas con la pandemia como la violencia familiar, </w:t>
      </w:r>
      <w:r w:rsidR="009C148A" w:rsidRPr="00087555">
        <w:rPr>
          <w:rFonts w:ascii="Arial" w:hAnsi="Arial" w:cs="Arial"/>
          <w:color w:val="000000" w:themeColor="text1"/>
        </w:rPr>
        <w:t>que en</w:t>
      </w:r>
      <w:r w:rsidR="00722F00" w:rsidRPr="00087555">
        <w:rPr>
          <w:rFonts w:ascii="Arial" w:hAnsi="Arial" w:cs="Arial"/>
          <w:color w:val="000000" w:themeColor="text1"/>
        </w:rPr>
        <w:t xml:space="preserve"> 2021 registró 20 mil 075 víctimas de entre cero a 17 años de derivadas de ese tipo de violencia, lo que significó un incremento de 45% con respecto a 2020</w:t>
      </w:r>
      <w:r w:rsidRPr="00087555">
        <w:rPr>
          <w:rFonts w:ascii="Arial" w:hAnsi="Arial" w:cs="Arial"/>
          <w:color w:val="000000" w:themeColor="text1"/>
        </w:rPr>
        <w:t xml:space="preserve"> y del </w:t>
      </w:r>
      <w:r w:rsidR="00722F00" w:rsidRPr="00087555">
        <w:rPr>
          <w:rFonts w:ascii="Arial" w:hAnsi="Arial" w:cs="Arial"/>
          <w:color w:val="000000" w:themeColor="text1"/>
        </w:rPr>
        <w:t>incremento de violencia familiar, destaca que en 2021 7 mil 293 menores de 17 años fueron hospitalizados por violencia física, mientras que 8 mil 179 fueron víctimas de violencia sexual, siendo el 93% de las víctimas mujeres.</w:t>
      </w:r>
    </w:p>
    <w:p w14:paraId="4C107CD5" w14:textId="228D7CC6" w:rsidR="000969F9" w:rsidRPr="00087555" w:rsidRDefault="00722F00" w:rsidP="00087555">
      <w:pPr>
        <w:pStyle w:val="NormalWeb"/>
        <w:spacing w:before="0" w:beforeAutospacing="0" w:after="0" w:afterAutospacing="0" w:line="360" w:lineRule="auto"/>
        <w:jc w:val="both"/>
        <w:rPr>
          <w:rFonts w:ascii="Arial" w:hAnsi="Arial" w:cs="Arial"/>
          <w:color w:val="000000" w:themeColor="text1"/>
        </w:rPr>
      </w:pPr>
      <w:r w:rsidRPr="00087555">
        <w:rPr>
          <w:rFonts w:ascii="Arial" w:hAnsi="Arial" w:cs="Arial"/>
          <w:color w:val="000000" w:themeColor="text1"/>
        </w:rPr>
        <w:t>En materia de desapariciones, la R</w:t>
      </w:r>
      <w:r w:rsidR="00034C8F" w:rsidRPr="00087555">
        <w:rPr>
          <w:rFonts w:ascii="Arial" w:hAnsi="Arial" w:cs="Arial"/>
          <w:color w:val="000000" w:themeColor="text1"/>
        </w:rPr>
        <w:t xml:space="preserve">EDIM en el informe que se refiere, </w:t>
      </w:r>
      <w:r w:rsidRPr="00087555">
        <w:rPr>
          <w:rFonts w:ascii="Arial" w:hAnsi="Arial" w:cs="Arial"/>
          <w:color w:val="000000" w:themeColor="text1"/>
        </w:rPr>
        <w:t>resaltó que alrededor de 17% de las más de 100 mil personas desaparecidas en México corresponden a niñas, niños y adolescentes, sector de la población del que se registraron 16 reportes diarios de desaparición en 2022</w:t>
      </w:r>
      <w:r w:rsidR="00034C8F" w:rsidRPr="00087555">
        <w:rPr>
          <w:rFonts w:ascii="Arial" w:hAnsi="Arial" w:cs="Arial"/>
          <w:color w:val="000000" w:themeColor="text1"/>
        </w:rPr>
        <w:t>, e</w:t>
      </w:r>
      <w:r w:rsidR="000969F9" w:rsidRPr="00087555">
        <w:rPr>
          <w:rFonts w:ascii="Arial" w:hAnsi="Arial" w:cs="Arial"/>
          <w:color w:val="000000" w:themeColor="text1"/>
        </w:rPr>
        <w:t xml:space="preserve"> inform</w:t>
      </w:r>
      <w:r w:rsidR="00034C8F" w:rsidRPr="00087555">
        <w:rPr>
          <w:rFonts w:ascii="Arial" w:hAnsi="Arial" w:cs="Arial"/>
          <w:color w:val="000000" w:themeColor="text1"/>
        </w:rPr>
        <w:t>ó</w:t>
      </w:r>
      <w:r w:rsidR="000969F9" w:rsidRPr="00087555">
        <w:rPr>
          <w:rFonts w:ascii="Arial" w:hAnsi="Arial" w:cs="Arial"/>
          <w:color w:val="000000" w:themeColor="text1"/>
        </w:rPr>
        <w:t xml:space="preserve"> que de acuerdo </w:t>
      </w:r>
      <w:r w:rsidR="000969F9" w:rsidRPr="00087555">
        <w:rPr>
          <w:rFonts w:ascii="Arial" w:hAnsi="Arial" w:cs="Arial"/>
          <w:color w:val="000000" w:themeColor="text1"/>
        </w:rPr>
        <w:lastRenderedPageBreak/>
        <w:t>al Registro Nacional de Personas Desaparecidas y No Localizadas, al 5 de enero de 2023 se contabilizan 90 mil 128 menores de 17 años desaparecidos de los cuales 18 mil 390 continúan sin ser localizadas</w:t>
      </w:r>
      <w:r w:rsidR="00DC440C" w:rsidRPr="00087555">
        <w:rPr>
          <w:rStyle w:val="Refdenotaalpie"/>
          <w:rFonts w:ascii="Arial" w:hAnsi="Arial" w:cs="Arial"/>
          <w:color w:val="000000" w:themeColor="text1"/>
        </w:rPr>
        <w:footnoteReference w:id="24"/>
      </w:r>
      <w:r w:rsidR="000969F9" w:rsidRPr="00087555">
        <w:rPr>
          <w:rFonts w:ascii="Arial" w:hAnsi="Arial" w:cs="Arial"/>
          <w:color w:val="000000" w:themeColor="text1"/>
        </w:rPr>
        <w:t>.</w:t>
      </w:r>
    </w:p>
    <w:p w14:paraId="0C6D728F" w14:textId="77777777" w:rsidR="00DC440C" w:rsidRPr="00087555" w:rsidRDefault="00DC440C" w:rsidP="00087555">
      <w:pPr>
        <w:pStyle w:val="NormalWeb"/>
        <w:spacing w:before="0" w:beforeAutospacing="0" w:after="0" w:afterAutospacing="0" w:line="360" w:lineRule="auto"/>
        <w:jc w:val="both"/>
        <w:rPr>
          <w:rFonts w:ascii="Arial" w:hAnsi="Arial" w:cs="Arial"/>
          <w:color w:val="000000" w:themeColor="text1"/>
        </w:rPr>
      </w:pPr>
    </w:p>
    <w:p w14:paraId="36946FFB" w14:textId="77953B9D" w:rsidR="00B06635" w:rsidRPr="00087555" w:rsidRDefault="00621338"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 xml:space="preserve">Por </w:t>
      </w:r>
      <w:r w:rsidR="00B33CFD" w:rsidRPr="00087555">
        <w:rPr>
          <w:rFonts w:ascii="Arial" w:hAnsi="Arial" w:cs="Arial"/>
          <w:color w:val="000000" w:themeColor="text1"/>
        </w:rPr>
        <w:t xml:space="preserve">todo lo expuesto resulta urgente incluir </w:t>
      </w:r>
      <w:r w:rsidR="00270569" w:rsidRPr="00087555">
        <w:rPr>
          <w:rFonts w:ascii="Arial" w:hAnsi="Arial" w:cs="Arial"/>
          <w:color w:val="000000" w:themeColor="text1"/>
        </w:rPr>
        <w:t>en nuestra legislación</w:t>
      </w:r>
      <w:r w:rsidRPr="00087555">
        <w:rPr>
          <w:rFonts w:ascii="Arial" w:hAnsi="Arial" w:cs="Arial"/>
          <w:color w:val="000000" w:themeColor="text1"/>
        </w:rPr>
        <w:t xml:space="preserve"> expresamente el derecho humano a la paz, </w:t>
      </w:r>
      <w:r w:rsidR="00B33CFD" w:rsidRPr="00087555">
        <w:rPr>
          <w:rFonts w:ascii="Arial" w:hAnsi="Arial" w:cs="Arial"/>
          <w:color w:val="000000" w:themeColor="text1"/>
        </w:rPr>
        <w:t xml:space="preserve">para que, </w:t>
      </w:r>
      <w:r w:rsidRPr="00087555">
        <w:rPr>
          <w:rFonts w:ascii="Arial" w:hAnsi="Arial" w:cs="Arial"/>
          <w:color w:val="000000" w:themeColor="text1"/>
        </w:rPr>
        <w:t xml:space="preserve">se </w:t>
      </w:r>
      <w:r w:rsidR="00B33CFD" w:rsidRPr="00087555">
        <w:rPr>
          <w:rFonts w:ascii="Arial" w:hAnsi="Arial" w:cs="Arial"/>
          <w:color w:val="000000" w:themeColor="text1"/>
        </w:rPr>
        <w:t>propicie su cumplimiento</w:t>
      </w:r>
      <w:r w:rsidR="00102760">
        <w:rPr>
          <w:rFonts w:ascii="Arial" w:hAnsi="Arial" w:cs="Arial"/>
          <w:color w:val="000000" w:themeColor="text1"/>
        </w:rPr>
        <w:t xml:space="preserve">, </w:t>
      </w:r>
      <w:r w:rsidR="00B33CFD" w:rsidRPr="00087555">
        <w:rPr>
          <w:rFonts w:ascii="Arial" w:hAnsi="Arial" w:cs="Arial"/>
          <w:color w:val="000000" w:themeColor="text1"/>
        </w:rPr>
        <w:t>por lo que para mayor análisis se agrega el siguiente cuadro comparativo:</w:t>
      </w:r>
    </w:p>
    <w:p w14:paraId="1B69A565" w14:textId="14E21CC8" w:rsidR="00B06635" w:rsidRPr="00087555" w:rsidRDefault="00B06635" w:rsidP="00087555">
      <w:pPr>
        <w:pStyle w:val="Textoindependiente"/>
        <w:spacing w:line="360" w:lineRule="auto"/>
        <w:jc w:val="both"/>
        <w:rPr>
          <w:rFonts w:ascii="Arial" w:hAnsi="Arial" w:cs="Arial"/>
          <w:color w:val="000000" w:themeColor="text1"/>
        </w:rPr>
      </w:pPr>
    </w:p>
    <w:p w14:paraId="7FB8590D" w14:textId="10BFE544" w:rsidR="00BA0238" w:rsidRPr="00087555" w:rsidRDefault="00084644" w:rsidP="00087555">
      <w:pPr>
        <w:pStyle w:val="Textoindependiente"/>
        <w:spacing w:line="360" w:lineRule="auto"/>
        <w:jc w:val="center"/>
        <w:rPr>
          <w:rFonts w:ascii="Arial" w:hAnsi="Arial" w:cs="Arial"/>
          <w:b/>
          <w:color w:val="000000" w:themeColor="text1"/>
        </w:rPr>
      </w:pPr>
      <w:r w:rsidRPr="00087555">
        <w:rPr>
          <w:rFonts w:ascii="Arial" w:hAnsi="Arial" w:cs="Arial"/>
          <w:b/>
          <w:color w:val="000000" w:themeColor="text1"/>
        </w:rPr>
        <w:t>LEY DE LOS DERECHOS DE NIÑAS, NIÑOS Y ADOLESCENTES DEL ESTADO DE MÉXICO</w:t>
      </w:r>
    </w:p>
    <w:tbl>
      <w:tblPr>
        <w:tblStyle w:val="Tablaconcuadrcula"/>
        <w:tblW w:w="0" w:type="auto"/>
        <w:tblInd w:w="-147" w:type="dxa"/>
        <w:tblLook w:val="04A0" w:firstRow="1" w:lastRow="0" w:firstColumn="1" w:lastColumn="0" w:noHBand="0" w:noVBand="1"/>
      </w:tblPr>
      <w:tblGrid>
        <w:gridCol w:w="4537"/>
        <w:gridCol w:w="4438"/>
      </w:tblGrid>
      <w:tr w:rsidR="00084644" w:rsidRPr="00087555" w14:paraId="42DBADDF" w14:textId="77777777" w:rsidTr="0085623D">
        <w:tc>
          <w:tcPr>
            <w:tcW w:w="4537" w:type="dxa"/>
          </w:tcPr>
          <w:p w14:paraId="29A0B03A" w14:textId="45DE6E2F" w:rsidR="00B06635" w:rsidRPr="00087555" w:rsidRDefault="00B06635" w:rsidP="00087555">
            <w:pPr>
              <w:pStyle w:val="Textoindependiente"/>
              <w:spacing w:line="360" w:lineRule="auto"/>
              <w:jc w:val="center"/>
              <w:rPr>
                <w:rFonts w:ascii="Arial" w:hAnsi="Arial" w:cs="Arial"/>
                <w:b/>
                <w:bCs/>
                <w:color w:val="000000" w:themeColor="text1"/>
              </w:rPr>
            </w:pPr>
            <w:r w:rsidRPr="00087555">
              <w:rPr>
                <w:rFonts w:ascii="Arial" w:hAnsi="Arial" w:cs="Arial"/>
                <w:b/>
                <w:bCs/>
                <w:color w:val="000000" w:themeColor="text1"/>
              </w:rPr>
              <w:t>TEXTO VIGENTE</w:t>
            </w:r>
          </w:p>
        </w:tc>
        <w:tc>
          <w:tcPr>
            <w:tcW w:w="4438" w:type="dxa"/>
          </w:tcPr>
          <w:p w14:paraId="149568A1" w14:textId="27D815A9" w:rsidR="00B06635" w:rsidRPr="00087555" w:rsidRDefault="00B06635" w:rsidP="00087555">
            <w:pPr>
              <w:pStyle w:val="Textoindependiente"/>
              <w:spacing w:line="360" w:lineRule="auto"/>
              <w:jc w:val="center"/>
              <w:rPr>
                <w:rFonts w:ascii="Arial" w:hAnsi="Arial" w:cs="Arial"/>
                <w:b/>
                <w:bCs/>
                <w:color w:val="000000" w:themeColor="text1"/>
              </w:rPr>
            </w:pPr>
            <w:r w:rsidRPr="00087555">
              <w:rPr>
                <w:rFonts w:ascii="Arial" w:hAnsi="Arial" w:cs="Arial"/>
                <w:b/>
                <w:bCs/>
                <w:color w:val="000000" w:themeColor="text1"/>
              </w:rPr>
              <w:t>TEXTO PROPUESTO</w:t>
            </w:r>
          </w:p>
        </w:tc>
      </w:tr>
      <w:tr w:rsidR="00084644" w:rsidRPr="00087555" w14:paraId="6B241FE2" w14:textId="77777777" w:rsidTr="0085623D">
        <w:tc>
          <w:tcPr>
            <w:tcW w:w="4537" w:type="dxa"/>
          </w:tcPr>
          <w:p w14:paraId="1009B3B8" w14:textId="550C7775" w:rsidR="00B06635" w:rsidRPr="00087555" w:rsidRDefault="00E96162"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Artículo</w:t>
            </w:r>
            <w:r w:rsidR="00B06635" w:rsidRPr="00087555">
              <w:rPr>
                <w:rFonts w:ascii="Arial" w:hAnsi="Arial" w:cs="Arial"/>
                <w:color w:val="000000" w:themeColor="text1"/>
                <w:lang w:val="es-MX"/>
              </w:rPr>
              <w:t xml:space="preserve"> 10. Para efectos de la presente Ley son derechos de niñas, niños y adolescentes, de manera enunciativa más no limitativa, los siguientes:</w:t>
            </w:r>
          </w:p>
          <w:p w14:paraId="6B01829B" w14:textId="77777777" w:rsidR="00E96162" w:rsidRPr="00087555" w:rsidRDefault="00E96162" w:rsidP="00087555">
            <w:pPr>
              <w:pStyle w:val="Textoindependiente"/>
              <w:spacing w:line="360" w:lineRule="auto"/>
              <w:jc w:val="both"/>
              <w:rPr>
                <w:rFonts w:ascii="Arial" w:hAnsi="Arial" w:cs="Arial"/>
                <w:color w:val="000000" w:themeColor="text1"/>
                <w:lang w:val="es-MX"/>
              </w:rPr>
            </w:pPr>
          </w:p>
          <w:p w14:paraId="70617D21" w14:textId="22899D4A" w:rsidR="00B06635" w:rsidRPr="00087555" w:rsidRDefault="00B06635" w:rsidP="00087555">
            <w:pPr>
              <w:pStyle w:val="Textoindependiente"/>
              <w:numPr>
                <w:ilvl w:val="0"/>
                <w:numId w:val="6"/>
              </w:numPr>
              <w:spacing w:line="360" w:lineRule="auto"/>
              <w:ind w:left="317" w:hanging="295"/>
              <w:jc w:val="both"/>
              <w:rPr>
                <w:rFonts w:ascii="Arial" w:hAnsi="Arial" w:cs="Arial"/>
                <w:color w:val="000000" w:themeColor="text1"/>
                <w:lang w:val="es-MX"/>
              </w:rPr>
            </w:pPr>
            <w:r w:rsidRPr="00087555">
              <w:rPr>
                <w:rFonts w:ascii="Arial" w:hAnsi="Arial" w:cs="Arial"/>
                <w:color w:val="000000" w:themeColor="text1"/>
                <w:lang w:val="es-MX"/>
              </w:rPr>
              <w:t>Derecho a la vida, a la supervivencia y al desarrollo.</w:t>
            </w:r>
          </w:p>
          <w:p w14:paraId="00AA257F" w14:textId="1EC8D689" w:rsidR="00C821E6" w:rsidRPr="00087555" w:rsidRDefault="00E96162" w:rsidP="00C821E6">
            <w:pPr>
              <w:pStyle w:val="Textoindependiente"/>
              <w:numPr>
                <w:ilvl w:val="0"/>
                <w:numId w:val="6"/>
              </w:numPr>
              <w:spacing w:line="360" w:lineRule="auto"/>
              <w:ind w:left="317" w:hanging="295"/>
              <w:jc w:val="both"/>
              <w:rPr>
                <w:rFonts w:ascii="Arial" w:hAnsi="Arial" w:cs="Arial"/>
                <w:color w:val="000000" w:themeColor="text1"/>
                <w:lang w:val="es-MX"/>
              </w:rPr>
            </w:pPr>
            <w:r w:rsidRPr="00087555">
              <w:rPr>
                <w:rFonts w:ascii="Arial" w:hAnsi="Arial" w:cs="Arial"/>
                <w:color w:val="000000" w:themeColor="text1"/>
                <w:lang w:val="es-MX"/>
              </w:rPr>
              <w:t xml:space="preserve">a </w:t>
            </w:r>
            <w:r w:rsidR="00B2596D" w:rsidRPr="00087555">
              <w:rPr>
                <w:rFonts w:ascii="Arial" w:hAnsi="Arial" w:cs="Arial"/>
                <w:color w:val="000000" w:themeColor="text1"/>
                <w:lang w:val="es-MX"/>
              </w:rPr>
              <w:t>XXI</w:t>
            </w:r>
            <w:r w:rsidRPr="00087555">
              <w:rPr>
                <w:rFonts w:ascii="Arial" w:hAnsi="Arial" w:cs="Arial"/>
                <w:color w:val="000000" w:themeColor="text1"/>
                <w:lang w:val="es-MX"/>
              </w:rPr>
              <w:t xml:space="preserve"> [</w:t>
            </w:r>
            <w:r w:rsidR="00B2596D" w:rsidRPr="00087555">
              <w:rPr>
                <w:rFonts w:ascii="Arial" w:hAnsi="Arial" w:cs="Arial"/>
                <w:color w:val="000000" w:themeColor="text1"/>
                <w:lang w:val="es-MX"/>
              </w:rPr>
              <w:t>…</w:t>
            </w:r>
            <w:r w:rsidRPr="00087555">
              <w:rPr>
                <w:rFonts w:ascii="Arial" w:hAnsi="Arial" w:cs="Arial"/>
                <w:color w:val="000000" w:themeColor="text1"/>
                <w:lang w:val="es-MX"/>
              </w:rPr>
              <w:t>]</w:t>
            </w:r>
          </w:p>
        </w:tc>
        <w:tc>
          <w:tcPr>
            <w:tcW w:w="4438" w:type="dxa"/>
          </w:tcPr>
          <w:p w14:paraId="0DFC6108" w14:textId="40BE15E9" w:rsidR="00B06635" w:rsidRPr="00087555" w:rsidRDefault="00B06635"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Artículo 10. Para efectos de la presente Ley son derechos de niñas, niños y adolescentes, de manera enunciativa más no limitativa, los siguientes:</w:t>
            </w:r>
          </w:p>
          <w:p w14:paraId="575B578C" w14:textId="77777777" w:rsidR="00E96162" w:rsidRPr="00087555" w:rsidRDefault="00E96162" w:rsidP="00087555">
            <w:pPr>
              <w:pStyle w:val="Textoindependiente"/>
              <w:spacing w:line="360" w:lineRule="auto"/>
              <w:jc w:val="both"/>
              <w:rPr>
                <w:rFonts w:ascii="Arial" w:hAnsi="Arial" w:cs="Arial"/>
                <w:color w:val="000000" w:themeColor="text1"/>
                <w:lang w:val="es-MX"/>
              </w:rPr>
            </w:pPr>
          </w:p>
          <w:p w14:paraId="26233238" w14:textId="47CC9C17" w:rsidR="00B06635" w:rsidRPr="00087555" w:rsidRDefault="00B06635" w:rsidP="00087555">
            <w:pPr>
              <w:pStyle w:val="Textoindependiente"/>
              <w:numPr>
                <w:ilvl w:val="0"/>
                <w:numId w:val="7"/>
              </w:numPr>
              <w:spacing w:line="360" w:lineRule="auto"/>
              <w:ind w:left="323" w:hanging="295"/>
              <w:jc w:val="both"/>
              <w:rPr>
                <w:rFonts w:ascii="Arial" w:hAnsi="Arial" w:cs="Arial"/>
                <w:b/>
                <w:bCs/>
                <w:color w:val="000000" w:themeColor="text1"/>
                <w:lang w:val="es-MX"/>
              </w:rPr>
            </w:pPr>
            <w:r w:rsidRPr="00087555">
              <w:rPr>
                <w:rFonts w:ascii="Arial" w:hAnsi="Arial" w:cs="Arial"/>
                <w:color w:val="000000" w:themeColor="text1"/>
                <w:lang w:val="es-MX"/>
              </w:rPr>
              <w:t xml:space="preserve">Derecho a la vida, a la supervivencia, al desarrollo </w:t>
            </w:r>
            <w:r w:rsidRPr="00087555">
              <w:rPr>
                <w:rFonts w:ascii="Arial" w:hAnsi="Arial" w:cs="Arial"/>
                <w:b/>
                <w:bCs/>
                <w:color w:val="000000" w:themeColor="text1"/>
                <w:lang w:val="es-MX"/>
              </w:rPr>
              <w:t>y a la paz.</w:t>
            </w:r>
          </w:p>
          <w:p w14:paraId="1A6D38AE" w14:textId="19DB0862" w:rsidR="00B06635" w:rsidRPr="00087555" w:rsidRDefault="00E96162" w:rsidP="00C821E6">
            <w:pPr>
              <w:pStyle w:val="Textoindependiente"/>
              <w:numPr>
                <w:ilvl w:val="0"/>
                <w:numId w:val="7"/>
              </w:numPr>
              <w:spacing w:line="360" w:lineRule="auto"/>
              <w:ind w:left="323" w:hanging="295"/>
              <w:jc w:val="both"/>
              <w:rPr>
                <w:rFonts w:ascii="Arial" w:hAnsi="Arial" w:cs="Arial"/>
                <w:color w:val="000000" w:themeColor="text1"/>
                <w:lang w:val="es-MX"/>
              </w:rPr>
            </w:pPr>
            <w:r w:rsidRPr="00087555">
              <w:rPr>
                <w:rFonts w:ascii="Arial" w:hAnsi="Arial" w:cs="Arial"/>
                <w:color w:val="000000" w:themeColor="text1"/>
                <w:lang w:val="es-MX"/>
              </w:rPr>
              <w:t>a XXI […]</w:t>
            </w:r>
          </w:p>
        </w:tc>
      </w:tr>
      <w:tr w:rsidR="00084644" w:rsidRPr="00087555" w14:paraId="04EA4670" w14:textId="77777777" w:rsidTr="0085623D">
        <w:tc>
          <w:tcPr>
            <w:tcW w:w="4537" w:type="dxa"/>
          </w:tcPr>
          <w:p w14:paraId="48897524" w14:textId="5F71DF4E" w:rsidR="00B06635" w:rsidRPr="00087555" w:rsidRDefault="00717F52"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Artículo</w:t>
            </w:r>
            <w:r w:rsidR="0085623D" w:rsidRPr="00087555">
              <w:rPr>
                <w:rFonts w:ascii="Arial" w:hAnsi="Arial" w:cs="Arial"/>
                <w:color w:val="000000" w:themeColor="text1"/>
                <w:lang w:val="es-MX"/>
              </w:rPr>
              <w:t xml:space="preserve"> </w:t>
            </w:r>
            <w:r w:rsidR="00B06635" w:rsidRPr="00087555">
              <w:rPr>
                <w:rFonts w:ascii="Arial" w:hAnsi="Arial" w:cs="Arial"/>
                <w:color w:val="000000" w:themeColor="text1"/>
                <w:lang w:val="es-MX"/>
              </w:rPr>
              <w:t>11. Niñas, niños y adolescentes tienen derecho intrínseco a la vida de conformidad con la Constitución Estatal y la Convención, a la supervivencia y al desarrollo, quienes deberán vivir en condiciones que sean acordes a su dignidad y que garanticen su desarrollo integral.</w:t>
            </w:r>
          </w:p>
          <w:p w14:paraId="2E909651"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63E8210A" w14:textId="71740023" w:rsidR="00B06635" w:rsidRPr="00087555" w:rsidRDefault="0085623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lastRenderedPageBreak/>
              <w:t>Párrafos segundos a sexto […]</w:t>
            </w:r>
          </w:p>
        </w:tc>
        <w:tc>
          <w:tcPr>
            <w:tcW w:w="4438" w:type="dxa"/>
          </w:tcPr>
          <w:p w14:paraId="2ED2158B" w14:textId="1A624BF8" w:rsidR="00B2596D" w:rsidRPr="00087555"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lastRenderedPageBreak/>
              <w:t xml:space="preserve">Artículo 11. Niñas, niños y adolescentes tienen derecho intrínseco a la vida de conformidad con la Constitución Estatal y la Convención, a la supervivencia, al desarrollo </w:t>
            </w:r>
            <w:r w:rsidRPr="00087555">
              <w:rPr>
                <w:rFonts w:ascii="Arial" w:hAnsi="Arial" w:cs="Arial"/>
                <w:b/>
                <w:bCs/>
                <w:color w:val="000000" w:themeColor="text1"/>
                <w:lang w:val="es-MX"/>
              </w:rPr>
              <w:t xml:space="preserve">y a la paz, </w:t>
            </w:r>
            <w:r w:rsidRPr="00087555">
              <w:rPr>
                <w:rFonts w:ascii="Arial" w:hAnsi="Arial" w:cs="Arial"/>
                <w:color w:val="000000" w:themeColor="text1"/>
                <w:lang w:val="es-MX"/>
              </w:rPr>
              <w:t>quienes deberán vivir en condiciones que sean acordes a su dignidad y que garanticen su desarrollo integral.</w:t>
            </w:r>
          </w:p>
          <w:p w14:paraId="48092DCE"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5B486F7F" w14:textId="5EF5E515" w:rsidR="00B06635" w:rsidRPr="00087555" w:rsidRDefault="0085623D"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lang w:val="es-MX"/>
              </w:rPr>
              <w:lastRenderedPageBreak/>
              <w:t>Párrafos segundos a sexto […]</w:t>
            </w:r>
          </w:p>
        </w:tc>
      </w:tr>
      <w:tr w:rsidR="00084644" w:rsidRPr="00087555" w14:paraId="15176D6E" w14:textId="77777777" w:rsidTr="0085623D">
        <w:tc>
          <w:tcPr>
            <w:tcW w:w="4537" w:type="dxa"/>
          </w:tcPr>
          <w:p w14:paraId="4E50DF02" w14:textId="50A47255" w:rsidR="00B2596D" w:rsidRPr="00087555"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lastRenderedPageBreak/>
              <w:t>Artículo 41</w:t>
            </w:r>
            <w:r w:rsidR="0085623D" w:rsidRPr="00087555">
              <w:rPr>
                <w:rFonts w:ascii="Arial" w:hAnsi="Arial" w:cs="Arial"/>
                <w:color w:val="000000" w:themeColor="text1"/>
                <w:lang w:val="es-MX"/>
              </w:rPr>
              <w:t xml:space="preserve"> …</w:t>
            </w:r>
          </w:p>
          <w:p w14:paraId="4FC30237"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23FE62C5" w14:textId="0738E1EF" w:rsidR="00B2596D" w:rsidRPr="00087555"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w:t>
            </w:r>
            <w:r w:rsidR="0085623D" w:rsidRPr="00087555">
              <w:rPr>
                <w:rFonts w:ascii="Arial" w:hAnsi="Arial" w:cs="Arial"/>
                <w:color w:val="000000" w:themeColor="text1"/>
                <w:lang w:val="es-MX"/>
              </w:rPr>
              <w:t xml:space="preserve"> a la </w:t>
            </w:r>
            <w:r w:rsidRPr="00087555">
              <w:rPr>
                <w:rFonts w:ascii="Arial" w:hAnsi="Arial" w:cs="Arial"/>
                <w:color w:val="000000" w:themeColor="text1"/>
                <w:lang w:val="es-MX"/>
              </w:rPr>
              <w:t xml:space="preserve">X </w:t>
            </w:r>
            <w:r w:rsidR="0085623D" w:rsidRPr="00087555">
              <w:rPr>
                <w:rFonts w:ascii="Arial" w:hAnsi="Arial" w:cs="Arial"/>
                <w:color w:val="000000" w:themeColor="text1"/>
                <w:lang w:val="es-MX"/>
              </w:rPr>
              <w:t>[</w:t>
            </w:r>
            <w:r w:rsidRPr="00087555">
              <w:rPr>
                <w:rFonts w:ascii="Arial" w:hAnsi="Arial" w:cs="Arial"/>
                <w:color w:val="000000" w:themeColor="text1"/>
                <w:lang w:val="es-MX"/>
              </w:rPr>
              <w:t>…</w:t>
            </w:r>
            <w:r w:rsidR="0085623D" w:rsidRPr="00087555">
              <w:rPr>
                <w:rFonts w:ascii="Arial" w:hAnsi="Arial" w:cs="Arial"/>
                <w:color w:val="000000" w:themeColor="text1"/>
                <w:lang w:val="es-MX"/>
              </w:rPr>
              <w:t>]</w:t>
            </w:r>
          </w:p>
          <w:p w14:paraId="2C403B28"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17D2751A" w14:textId="24358E4A" w:rsidR="00B2596D"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XI. Fomentar la convivencia escolar armónica y libre de violencia, así como la generación de mecanismos para la discusión, debate y resolución pacífica de conflictos, inculcando el respeto por las personas.</w:t>
            </w:r>
          </w:p>
          <w:p w14:paraId="35A072A4" w14:textId="77777777" w:rsidR="00C821E6" w:rsidRDefault="00C821E6" w:rsidP="00087555">
            <w:pPr>
              <w:pStyle w:val="Textoindependiente"/>
              <w:spacing w:line="360" w:lineRule="auto"/>
              <w:jc w:val="both"/>
              <w:rPr>
                <w:rFonts w:ascii="Arial" w:hAnsi="Arial" w:cs="Arial"/>
                <w:color w:val="000000" w:themeColor="text1"/>
                <w:lang w:val="es-MX"/>
              </w:rPr>
            </w:pPr>
          </w:p>
          <w:p w14:paraId="4D8C1601" w14:textId="72C254A1" w:rsidR="00C821E6" w:rsidRPr="00087555" w:rsidRDefault="00C821E6" w:rsidP="00087555">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XII a la XXIV […]</w:t>
            </w:r>
          </w:p>
        </w:tc>
        <w:tc>
          <w:tcPr>
            <w:tcW w:w="4438" w:type="dxa"/>
          </w:tcPr>
          <w:p w14:paraId="66944268" w14:textId="20BB0421" w:rsidR="00B2596D" w:rsidRPr="00087555"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Artículo 41</w:t>
            </w:r>
            <w:r w:rsidR="0085623D" w:rsidRPr="00087555">
              <w:rPr>
                <w:rFonts w:ascii="Arial" w:hAnsi="Arial" w:cs="Arial"/>
                <w:color w:val="000000" w:themeColor="text1"/>
                <w:lang w:val="es-MX"/>
              </w:rPr>
              <w:t xml:space="preserve"> …</w:t>
            </w:r>
          </w:p>
          <w:p w14:paraId="419A1F02"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60C4796E" w14:textId="372A4340" w:rsidR="00B2596D" w:rsidRPr="00087555"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w:t>
            </w:r>
            <w:r w:rsidR="0085623D" w:rsidRPr="00087555">
              <w:rPr>
                <w:rFonts w:ascii="Arial" w:hAnsi="Arial" w:cs="Arial"/>
                <w:color w:val="000000" w:themeColor="text1"/>
                <w:lang w:val="es-MX"/>
              </w:rPr>
              <w:t xml:space="preserve"> a la </w:t>
            </w:r>
            <w:r w:rsidRPr="00087555">
              <w:rPr>
                <w:rFonts w:ascii="Arial" w:hAnsi="Arial" w:cs="Arial"/>
                <w:color w:val="000000" w:themeColor="text1"/>
                <w:lang w:val="es-MX"/>
              </w:rPr>
              <w:t xml:space="preserve">X </w:t>
            </w:r>
            <w:r w:rsidR="0085623D" w:rsidRPr="00087555">
              <w:rPr>
                <w:rFonts w:ascii="Arial" w:hAnsi="Arial" w:cs="Arial"/>
                <w:color w:val="000000" w:themeColor="text1"/>
                <w:lang w:val="es-MX"/>
              </w:rPr>
              <w:t>[</w:t>
            </w:r>
            <w:r w:rsidRPr="00087555">
              <w:rPr>
                <w:rFonts w:ascii="Arial" w:hAnsi="Arial" w:cs="Arial"/>
                <w:color w:val="000000" w:themeColor="text1"/>
                <w:lang w:val="es-MX"/>
              </w:rPr>
              <w:t>…</w:t>
            </w:r>
            <w:r w:rsidR="0085623D" w:rsidRPr="00087555">
              <w:rPr>
                <w:rFonts w:ascii="Arial" w:hAnsi="Arial" w:cs="Arial"/>
                <w:color w:val="000000" w:themeColor="text1"/>
                <w:lang w:val="es-MX"/>
              </w:rPr>
              <w:t>]</w:t>
            </w:r>
          </w:p>
          <w:p w14:paraId="6B62C04B"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0E276EE0" w14:textId="25987F5A" w:rsidR="00B2596D" w:rsidRDefault="00B2596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 xml:space="preserve">XI. </w:t>
            </w:r>
            <w:r w:rsidRPr="00087555">
              <w:rPr>
                <w:rFonts w:ascii="Arial" w:hAnsi="Arial" w:cs="Arial"/>
                <w:b/>
                <w:bCs/>
                <w:color w:val="000000" w:themeColor="text1"/>
                <w:lang w:val="es-MX"/>
              </w:rPr>
              <w:t>Fomentar la educación para una cultura de paz</w:t>
            </w:r>
            <w:r w:rsidRPr="00087555">
              <w:rPr>
                <w:rFonts w:ascii="Arial" w:hAnsi="Arial" w:cs="Arial"/>
                <w:color w:val="000000" w:themeColor="text1"/>
                <w:lang w:val="es-MX"/>
              </w:rPr>
              <w:t>, la convivencia escolar armónica y libre de violencia, así como la generación de mecanismos para la discusión, debate y resolución pacífica de conflictos, inculcando el respeto por las personas.</w:t>
            </w:r>
          </w:p>
          <w:p w14:paraId="665A56EA" w14:textId="77777777" w:rsidR="00C821E6" w:rsidRDefault="00C821E6" w:rsidP="00087555">
            <w:pPr>
              <w:pStyle w:val="Textoindependiente"/>
              <w:spacing w:line="360" w:lineRule="auto"/>
              <w:jc w:val="both"/>
              <w:rPr>
                <w:rFonts w:ascii="Arial" w:hAnsi="Arial" w:cs="Arial"/>
                <w:color w:val="000000" w:themeColor="text1"/>
                <w:lang w:val="es-MX"/>
              </w:rPr>
            </w:pPr>
          </w:p>
          <w:p w14:paraId="1234F7E9" w14:textId="19D543D8" w:rsidR="00C821E6" w:rsidRPr="00087555" w:rsidRDefault="00C821E6" w:rsidP="00087555">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XII a la XXIV […]</w:t>
            </w:r>
          </w:p>
        </w:tc>
      </w:tr>
      <w:tr w:rsidR="00084644" w:rsidRPr="00087555" w14:paraId="6FFAAA32" w14:textId="77777777" w:rsidTr="0085623D">
        <w:tc>
          <w:tcPr>
            <w:tcW w:w="4537" w:type="dxa"/>
          </w:tcPr>
          <w:p w14:paraId="1FCC5A17" w14:textId="4FA891F2" w:rsidR="00A115EB" w:rsidRPr="00087555" w:rsidRDefault="00A115EB"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 xml:space="preserve">Artículo 42. La educación, además de lo </w:t>
            </w:r>
            <w:r w:rsidR="0085623D" w:rsidRPr="00087555">
              <w:rPr>
                <w:rFonts w:ascii="Arial" w:hAnsi="Arial" w:cs="Arial"/>
                <w:color w:val="000000" w:themeColor="text1"/>
                <w:lang w:val="es-MX"/>
              </w:rPr>
              <w:t>dispuesto en</w:t>
            </w:r>
            <w:r w:rsidRPr="00087555">
              <w:rPr>
                <w:rFonts w:ascii="Arial" w:hAnsi="Arial" w:cs="Arial"/>
                <w:color w:val="000000" w:themeColor="text1"/>
                <w:lang w:val="es-MX"/>
              </w:rPr>
              <w:t xml:space="preserve"> las disposiciones jurídicas aplicables, tendrá los siguientes fines:</w:t>
            </w:r>
          </w:p>
          <w:p w14:paraId="10F3D35F"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7BAB4E40" w14:textId="74CABBE0" w:rsidR="0085623D" w:rsidRPr="00087555" w:rsidRDefault="0085623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 a la III […]</w:t>
            </w:r>
          </w:p>
          <w:p w14:paraId="2096738B"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55BC04F4" w14:textId="35C03DE9" w:rsidR="00A115EB" w:rsidRDefault="0085623D" w:rsidP="00C821E6">
            <w:pPr>
              <w:pStyle w:val="Textoindependiente"/>
              <w:numPr>
                <w:ilvl w:val="0"/>
                <w:numId w:val="19"/>
              </w:numPr>
              <w:spacing w:line="360" w:lineRule="auto"/>
              <w:ind w:left="467" w:hanging="437"/>
              <w:jc w:val="both"/>
              <w:rPr>
                <w:rFonts w:ascii="Arial" w:hAnsi="Arial" w:cs="Arial"/>
                <w:color w:val="000000" w:themeColor="text1"/>
                <w:lang w:val="es-MX"/>
              </w:rPr>
            </w:pPr>
            <w:r w:rsidRPr="00087555">
              <w:rPr>
                <w:rFonts w:ascii="Arial" w:hAnsi="Arial" w:cs="Arial"/>
                <w:color w:val="000000" w:themeColor="text1"/>
                <w:lang w:val="es-MX"/>
              </w:rPr>
              <w:t xml:space="preserve">Apoyar </w:t>
            </w:r>
            <w:r w:rsidR="00A115EB" w:rsidRPr="00087555">
              <w:rPr>
                <w:rFonts w:ascii="Arial" w:hAnsi="Arial" w:cs="Arial"/>
                <w:color w:val="000000" w:themeColor="text1"/>
                <w:lang w:val="es-MX"/>
              </w:rPr>
              <w:t>y desarrollar programas, cursos y actividades que fortalezcan la enseñanza de los padres de famiia o tutores repecto al valor de la igualdad y solidaridad entre las hijas e hijos, la prevención de la violencia escolar desde el hogar y respeto a sus maestros.</w:t>
            </w:r>
          </w:p>
          <w:p w14:paraId="2B13F5A7" w14:textId="77777777" w:rsidR="00C821E6" w:rsidRDefault="00C821E6" w:rsidP="00C821E6">
            <w:pPr>
              <w:pStyle w:val="Textoindependiente"/>
              <w:spacing w:line="360" w:lineRule="auto"/>
              <w:ind w:left="467"/>
              <w:jc w:val="both"/>
              <w:rPr>
                <w:rFonts w:ascii="Arial" w:hAnsi="Arial" w:cs="Arial"/>
                <w:color w:val="000000" w:themeColor="text1"/>
                <w:lang w:val="es-MX"/>
              </w:rPr>
            </w:pPr>
          </w:p>
          <w:p w14:paraId="6EA56042" w14:textId="1C058784" w:rsidR="00C821E6" w:rsidRPr="00087555" w:rsidRDefault="00C821E6" w:rsidP="00C821E6">
            <w:pPr>
              <w:pStyle w:val="Textoindependiente"/>
              <w:spacing w:line="360" w:lineRule="auto"/>
              <w:ind w:left="41"/>
              <w:jc w:val="both"/>
              <w:rPr>
                <w:rFonts w:ascii="Arial" w:hAnsi="Arial" w:cs="Arial"/>
                <w:color w:val="000000" w:themeColor="text1"/>
                <w:lang w:val="es-MX"/>
              </w:rPr>
            </w:pPr>
            <w:r>
              <w:rPr>
                <w:rFonts w:ascii="Arial" w:hAnsi="Arial" w:cs="Arial"/>
                <w:color w:val="000000" w:themeColor="text1"/>
                <w:lang w:val="es-MX"/>
              </w:rPr>
              <w:lastRenderedPageBreak/>
              <w:t>V a la XIII […]</w:t>
            </w:r>
          </w:p>
        </w:tc>
        <w:tc>
          <w:tcPr>
            <w:tcW w:w="4438" w:type="dxa"/>
          </w:tcPr>
          <w:p w14:paraId="7C4FA344" w14:textId="1C6451F3" w:rsidR="00A115EB" w:rsidRPr="00087555" w:rsidRDefault="00A115EB"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lastRenderedPageBreak/>
              <w:t xml:space="preserve">Artículo 42. La educación, además de lo </w:t>
            </w:r>
            <w:r w:rsidR="0085623D" w:rsidRPr="00087555">
              <w:rPr>
                <w:rFonts w:ascii="Arial" w:hAnsi="Arial" w:cs="Arial"/>
                <w:color w:val="000000" w:themeColor="text1"/>
                <w:lang w:val="es-MX"/>
              </w:rPr>
              <w:t>dispuesto en</w:t>
            </w:r>
            <w:r w:rsidRPr="00087555">
              <w:rPr>
                <w:rFonts w:ascii="Arial" w:hAnsi="Arial" w:cs="Arial"/>
                <w:color w:val="000000" w:themeColor="text1"/>
                <w:lang w:val="es-MX"/>
              </w:rPr>
              <w:t xml:space="preserve"> las disposiciones jurídicas aplicables, tendrá los siguientes fines:</w:t>
            </w:r>
          </w:p>
          <w:p w14:paraId="1E495583"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58E1DCCD" w14:textId="77777777" w:rsidR="0085623D" w:rsidRPr="00087555" w:rsidRDefault="0085623D"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 a la III […]</w:t>
            </w:r>
          </w:p>
          <w:p w14:paraId="49FFC8E4" w14:textId="77777777" w:rsidR="0085623D" w:rsidRPr="00087555" w:rsidRDefault="0085623D" w:rsidP="00087555">
            <w:pPr>
              <w:pStyle w:val="Textoindependiente"/>
              <w:spacing w:line="360" w:lineRule="auto"/>
              <w:jc w:val="both"/>
              <w:rPr>
                <w:rFonts w:ascii="Arial" w:hAnsi="Arial" w:cs="Arial"/>
                <w:color w:val="000000" w:themeColor="text1"/>
                <w:lang w:val="es-MX"/>
              </w:rPr>
            </w:pPr>
          </w:p>
          <w:p w14:paraId="6E0C4CEF" w14:textId="6ABBB57A" w:rsidR="00A115EB" w:rsidRDefault="00A115EB" w:rsidP="00087555">
            <w:pPr>
              <w:pStyle w:val="Textoindependiente"/>
              <w:numPr>
                <w:ilvl w:val="0"/>
                <w:numId w:val="20"/>
              </w:numPr>
              <w:spacing w:line="360" w:lineRule="auto"/>
              <w:ind w:left="465" w:hanging="437"/>
              <w:jc w:val="both"/>
              <w:rPr>
                <w:rFonts w:ascii="Arial" w:hAnsi="Arial" w:cs="Arial"/>
                <w:color w:val="000000" w:themeColor="text1"/>
                <w:lang w:val="es-MX"/>
              </w:rPr>
            </w:pPr>
            <w:r w:rsidRPr="00087555">
              <w:rPr>
                <w:rFonts w:ascii="Arial" w:hAnsi="Arial" w:cs="Arial"/>
                <w:color w:val="000000" w:themeColor="text1"/>
                <w:lang w:val="es-MX"/>
              </w:rPr>
              <w:t xml:space="preserve">Apoyar y desarrollar programas, cursos y actividades que fortalezcan la enseñanza de los padres de famiia o tutores repecto al valor de la igualdad y solidaridad entre las hijas e hijos, </w:t>
            </w:r>
            <w:r w:rsidRPr="00087555">
              <w:rPr>
                <w:rFonts w:ascii="Arial" w:hAnsi="Arial" w:cs="Arial"/>
                <w:b/>
                <w:bCs/>
                <w:color w:val="000000" w:themeColor="text1"/>
                <w:lang w:val="es-MX"/>
              </w:rPr>
              <w:t>la cultura de paz</w:t>
            </w:r>
            <w:r w:rsidRPr="00087555">
              <w:rPr>
                <w:rFonts w:ascii="Arial" w:hAnsi="Arial" w:cs="Arial"/>
                <w:color w:val="000000" w:themeColor="text1"/>
                <w:lang w:val="es-MX"/>
              </w:rPr>
              <w:t xml:space="preserve"> y prevención de la violencia escolar desde el hogar y respeto a sus maestros.</w:t>
            </w:r>
          </w:p>
          <w:p w14:paraId="3E2DFCB6" w14:textId="77777777" w:rsidR="00C821E6" w:rsidRDefault="00C821E6" w:rsidP="00C821E6">
            <w:pPr>
              <w:pStyle w:val="Textoindependiente"/>
              <w:spacing w:line="360" w:lineRule="auto"/>
              <w:ind w:left="465"/>
              <w:jc w:val="both"/>
              <w:rPr>
                <w:rFonts w:ascii="Arial" w:hAnsi="Arial" w:cs="Arial"/>
                <w:color w:val="000000" w:themeColor="text1"/>
                <w:lang w:val="es-MX"/>
              </w:rPr>
            </w:pPr>
          </w:p>
          <w:p w14:paraId="596AC454" w14:textId="68F06E13" w:rsidR="00C821E6" w:rsidRPr="00087555" w:rsidRDefault="00C821E6" w:rsidP="00C821E6">
            <w:pPr>
              <w:pStyle w:val="Textoindependiente"/>
              <w:spacing w:line="360" w:lineRule="auto"/>
              <w:ind w:left="28"/>
              <w:jc w:val="both"/>
              <w:rPr>
                <w:rFonts w:ascii="Arial" w:hAnsi="Arial" w:cs="Arial"/>
                <w:color w:val="000000" w:themeColor="text1"/>
                <w:lang w:val="es-MX"/>
              </w:rPr>
            </w:pPr>
            <w:r>
              <w:rPr>
                <w:rFonts w:ascii="Arial" w:hAnsi="Arial" w:cs="Arial"/>
                <w:color w:val="000000" w:themeColor="text1"/>
                <w:lang w:val="es-MX"/>
              </w:rPr>
              <w:t>XII a la XXIV […]</w:t>
            </w:r>
          </w:p>
        </w:tc>
      </w:tr>
      <w:tr w:rsidR="00084644" w:rsidRPr="00087555" w14:paraId="41916711" w14:textId="77777777" w:rsidTr="0085623D">
        <w:tc>
          <w:tcPr>
            <w:tcW w:w="4537" w:type="dxa"/>
          </w:tcPr>
          <w:p w14:paraId="7FAEF457" w14:textId="77777777" w:rsidR="00A115EB" w:rsidRPr="00087555" w:rsidRDefault="00A115EB"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lastRenderedPageBreak/>
              <w:t>Artículo 43. Sin perjuicio de lo dispuesto en otras disposiciones jurídicas….</w:t>
            </w:r>
          </w:p>
          <w:p w14:paraId="3F37834C" w14:textId="7A1BC952" w:rsidR="00A115EB" w:rsidRPr="00087555" w:rsidRDefault="00A115EB"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w:t>
            </w:r>
            <w:r w:rsidR="0085623D" w:rsidRPr="00087555">
              <w:rPr>
                <w:rFonts w:ascii="Arial" w:hAnsi="Arial" w:cs="Arial"/>
                <w:color w:val="000000" w:themeColor="text1"/>
                <w:lang w:val="es-MX"/>
              </w:rPr>
              <w:t xml:space="preserve"> …</w:t>
            </w:r>
          </w:p>
          <w:p w14:paraId="1C4DDDF1" w14:textId="574F7478" w:rsidR="00A42011" w:rsidRPr="00087555" w:rsidRDefault="00A42011" w:rsidP="00087555">
            <w:pPr>
              <w:pStyle w:val="Textoindependiente"/>
              <w:numPr>
                <w:ilvl w:val="0"/>
                <w:numId w:val="21"/>
              </w:numPr>
              <w:spacing w:line="360" w:lineRule="auto"/>
              <w:ind w:left="325" w:hanging="295"/>
              <w:jc w:val="both"/>
              <w:rPr>
                <w:rFonts w:ascii="Arial" w:hAnsi="Arial" w:cs="Arial"/>
                <w:color w:val="000000" w:themeColor="text1"/>
                <w:lang w:val="es-MX"/>
              </w:rPr>
            </w:pPr>
            <w:r w:rsidRPr="00087555">
              <w:rPr>
                <w:rFonts w:ascii="Arial" w:hAnsi="Arial" w:cs="Arial"/>
                <w:color w:val="000000" w:themeColor="text1"/>
                <w:lang w:val="es-MX"/>
              </w:rPr>
              <w:t>Desarrollar actividades de capacitación para servidores públicos y para el personal administrativo y docente</w:t>
            </w:r>
          </w:p>
          <w:p w14:paraId="1E33F3E4" w14:textId="77777777" w:rsidR="00A42011" w:rsidRPr="00087555" w:rsidRDefault="00A42011" w:rsidP="00087555">
            <w:pPr>
              <w:pStyle w:val="Textoindependiente"/>
              <w:spacing w:line="360" w:lineRule="auto"/>
              <w:ind w:left="1080"/>
              <w:jc w:val="both"/>
              <w:rPr>
                <w:rFonts w:ascii="Arial" w:hAnsi="Arial" w:cs="Arial"/>
                <w:color w:val="000000" w:themeColor="text1"/>
                <w:lang w:val="es-MX"/>
              </w:rPr>
            </w:pPr>
          </w:p>
          <w:p w14:paraId="1BD4DD67" w14:textId="77777777" w:rsidR="00A115EB" w:rsidRDefault="00A42011" w:rsidP="00087555">
            <w:pPr>
              <w:pStyle w:val="Textoindependiente"/>
              <w:numPr>
                <w:ilvl w:val="0"/>
                <w:numId w:val="21"/>
              </w:numPr>
              <w:spacing w:line="360" w:lineRule="auto"/>
              <w:ind w:left="325" w:hanging="295"/>
              <w:jc w:val="both"/>
              <w:rPr>
                <w:rFonts w:ascii="Arial" w:hAnsi="Arial" w:cs="Arial"/>
                <w:color w:val="000000" w:themeColor="text1"/>
                <w:lang w:val="es-MX"/>
              </w:rPr>
            </w:pPr>
            <w:r w:rsidRPr="00087555">
              <w:rPr>
                <w:rFonts w:ascii="Arial" w:hAnsi="Arial" w:cs="Arial"/>
                <w:color w:val="000000" w:themeColor="text1"/>
                <w:lang w:val="es-MX"/>
              </w:rPr>
              <w:t>Fortalecer y promover los cursos y programas dirigidos a los padres de familia o tutores, que les permitan dar mejor atención a sus hijos y fortalezcan el valor de la igualdad y solidaridad entre las hijos e hijos, la prevención de la violencia esolar desde el hogar y el respeto a sus maestros</w:t>
            </w:r>
            <w:r w:rsidR="00C821E6">
              <w:rPr>
                <w:rFonts w:ascii="Arial" w:hAnsi="Arial" w:cs="Arial"/>
                <w:color w:val="000000" w:themeColor="text1"/>
                <w:lang w:val="es-MX"/>
              </w:rPr>
              <w:t>.</w:t>
            </w:r>
          </w:p>
          <w:p w14:paraId="503E6EBE" w14:textId="77777777" w:rsidR="00C821E6" w:rsidRDefault="00C821E6" w:rsidP="00C821E6">
            <w:pPr>
              <w:pStyle w:val="Prrafodelista"/>
              <w:rPr>
                <w:rFonts w:ascii="Arial" w:hAnsi="Arial" w:cs="Arial"/>
                <w:color w:val="000000" w:themeColor="text1"/>
                <w:lang w:val="es-MX"/>
              </w:rPr>
            </w:pPr>
          </w:p>
          <w:p w14:paraId="3A4573F9" w14:textId="5604E4E1" w:rsidR="00C821E6" w:rsidRPr="00087555" w:rsidRDefault="00C821E6" w:rsidP="00C821E6">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VI a la IX […]</w:t>
            </w:r>
          </w:p>
        </w:tc>
        <w:tc>
          <w:tcPr>
            <w:tcW w:w="4438" w:type="dxa"/>
          </w:tcPr>
          <w:p w14:paraId="503C08A8" w14:textId="77777777" w:rsidR="00A42011" w:rsidRPr="00087555" w:rsidRDefault="00A42011"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Artículo 43. Sin perjuicio de lo dispuesto en otras disposiciones jurídicas….</w:t>
            </w:r>
          </w:p>
          <w:p w14:paraId="2A24E834" w14:textId="600B7C25" w:rsidR="00A42011" w:rsidRPr="00087555" w:rsidRDefault="00A42011"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w:t>
            </w:r>
            <w:r w:rsidR="00C821E6">
              <w:rPr>
                <w:rFonts w:ascii="Arial" w:hAnsi="Arial" w:cs="Arial"/>
                <w:color w:val="000000" w:themeColor="text1"/>
                <w:lang w:val="es-MX"/>
              </w:rPr>
              <w:t xml:space="preserve"> …</w:t>
            </w:r>
          </w:p>
          <w:p w14:paraId="6E14ECB1" w14:textId="6DD0B2F0" w:rsidR="00A42011" w:rsidRPr="00087555" w:rsidRDefault="00A42011" w:rsidP="00087555">
            <w:pPr>
              <w:pStyle w:val="Textoindependiente"/>
              <w:numPr>
                <w:ilvl w:val="0"/>
                <w:numId w:val="8"/>
              </w:numPr>
              <w:spacing w:line="360" w:lineRule="auto"/>
              <w:ind w:left="323" w:hanging="295"/>
              <w:jc w:val="both"/>
              <w:rPr>
                <w:rFonts w:ascii="Arial" w:hAnsi="Arial" w:cs="Arial"/>
                <w:color w:val="000000" w:themeColor="text1"/>
                <w:lang w:val="es-MX"/>
              </w:rPr>
            </w:pPr>
            <w:r w:rsidRPr="00087555">
              <w:rPr>
                <w:rFonts w:ascii="Arial" w:hAnsi="Arial" w:cs="Arial"/>
                <w:color w:val="000000" w:themeColor="text1"/>
                <w:lang w:val="es-MX"/>
              </w:rPr>
              <w:t>Desarrollar actividades de capacitación</w:t>
            </w:r>
            <w:r w:rsidR="0021256A" w:rsidRPr="00087555">
              <w:rPr>
                <w:rFonts w:ascii="Arial" w:hAnsi="Arial" w:cs="Arial"/>
                <w:color w:val="000000" w:themeColor="text1"/>
                <w:lang w:val="es-MX"/>
              </w:rPr>
              <w:t xml:space="preserve"> </w:t>
            </w:r>
            <w:r w:rsidR="0021256A" w:rsidRPr="00087555">
              <w:rPr>
                <w:rFonts w:ascii="Arial" w:hAnsi="Arial" w:cs="Arial"/>
                <w:b/>
                <w:bCs/>
                <w:color w:val="000000" w:themeColor="text1"/>
                <w:lang w:val="es-MX"/>
              </w:rPr>
              <w:t>y sensibilización en cultura de paz y no violencia</w:t>
            </w:r>
            <w:r w:rsidRPr="00087555">
              <w:rPr>
                <w:rFonts w:ascii="Arial" w:hAnsi="Arial" w:cs="Arial"/>
                <w:b/>
                <w:bCs/>
                <w:color w:val="000000" w:themeColor="text1"/>
                <w:lang w:val="es-MX"/>
              </w:rPr>
              <w:t xml:space="preserve"> </w:t>
            </w:r>
            <w:r w:rsidRPr="00087555">
              <w:rPr>
                <w:rFonts w:ascii="Arial" w:hAnsi="Arial" w:cs="Arial"/>
                <w:color w:val="000000" w:themeColor="text1"/>
                <w:lang w:val="es-MX"/>
              </w:rPr>
              <w:t>para servidores públicos</w:t>
            </w:r>
            <w:r w:rsidR="0021256A" w:rsidRPr="00087555">
              <w:rPr>
                <w:rFonts w:ascii="Arial" w:hAnsi="Arial" w:cs="Arial"/>
                <w:color w:val="000000" w:themeColor="text1"/>
                <w:lang w:val="es-MX"/>
              </w:rPr>
              <w:t xml:space="preserve">, </w:t>
            </w:r>
            <w:r w:rsidRPr="00087555">
              <w:rPr>
                <w:rFonts w:ascii="Arial" w:hAnsi="Arial" w:cs="Arial"/>
                <w:color w:val="000000" w:themeColor="text1"/>
                <w:lang w:val="es-MX"/>
              </w:rPr>
              <w:t>personal administrativo y docente</w:t>
            </w:r>
            <w:r w:rsidR="0021256A" w:rsidRPr="00087555">
              <w:rPr>
                <w:rFonts w:ascii="Arial" w:hAnsi="Arial" w:cs="Arial"/>
                <w:color w:val="000000" w:themeColor="text1"/>
                <w:lang w:val="es-MX"/>
              </w:rPr>
              <w:t xml:space="preserve"> </w:t>
            </w:r>
          </w:p>
          <w:p w14:paraId="52C326C7" w14:textId="77777777" w:rsidR="00A115EB" w:rsidRDefault="0021256A" w:rsidP="00087555">
            <w:pPr>
              <w:pStyle w:val="Textoindependiente"/>
              <w:numPr>
                <w:ilvl w:val="0"/>
                <w:numId w:val="8"/>
              </w:numPr>
              <w:spacing w:line="360" w:lineRule="auto"/>
              <w:ind w:left="323" w:hanging="295"/>
              <w:jc w:val="both"/>
              <w:rPr>
                <w:rFonts w:ascii="Arial" w:hAnsi="Arial" w:cs="Arial"/>
                <w:color w:val="000000" w:themeColor="text1"/>
                <w:lang w:val="es-MX"/>
              </w:rPr>
            </w:pPr>
            <w:r w:rsidRPr="00087555">
              <w:rPr>
                <w:rFonts w:ascii="Arial" w:hAnsi="Arial" w:cs="Arial"/>
                <w:color w:val="000000" w:themeColor="text1"/>
                <w:lang w:val="es-MX"/>
              </w:rPr>
              <w:t xml:space="preserve">Fortalecer y promover los cursos y programas dirigidos a los padres de familia o tutores, que les permitan dar mejor atención a sus hijos y fortalezcan el valor de la igualdad y solidaridad entre las hijos e hijos, </w:t>
            </w:r>
            <w:r w:rsidRPr="00087555">
              <w:rPr>
                <w:rFonts w:ascii="Arial" w:hAnsi="Arial" w:cs="Arial"/>
                <w:b/>
                <w:bCs/>
                <w:color w:val="000000" w:themeColor="text1"/>
                <w:lang w:val="es-MX"/>
              </w:rPr>
              <w:t>la cultura de paz</w:t>
            </w:r>
            <w:r w:rsidRPr="00087555">
              <w:rPr>
                <w:rFonts w:ascii="Arial" w:hAnsi="Arial" w:cs="Arial"/>
                <w:color w:val="000000" w:themeColor="text1"/>
                <w:lang w:val="es-MX"/>
              </w:rPr>
              <w:t xml:space="preserve"> y prevención de la violencia esolar desde el hogar y el respeto a sus maestros</w:t>
            </w:r>
            <w:r w:rsidR="00C821E6">
              <w:rPr>
                <w:rFonts w:ascii="Arial" w:hAnsi="Arial" w:cs="Arial"/>
                <w:color w:val="000000" w:themeColor="text1"/>
                <w:lang w:val="es-MX"/>
              </w:rPr>
              <w:t>.</w:t>
            </w:r>
          </w:p>
          <w:p w14:paraId="438937EA" w14:textId="77777777" w:rsidR="00C821E6" w:rsidRDefault="00C821E6" w:rsidP="00C821E6">
            <w:pPr>
              <w:pStyle w:val="Textoindependiente"/>
              <w:spacing w:line="360" w:lineRule="auto"/>
              <w:jc w:val="both"/>
              <w:rPr>
                <w:rFonts w:ascii="Arial" w:hAnsi="Arial" w:cs="Arial"/>
                <w:color w:val="000000" w:themeColor="text1"/>
                <w:lang w:val="es-MX"/>
              </w:rPr>
            </w:pPr>
          </w:p>
          <w:p w14:paraId="157EEE87" w14:textId="7ACDC847" w:rsidR="00C821E6" w:rsidRPr="00087555" w:rsidRDefault="00C821E6" w:rsidP="00C821E6">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VI a la IX […]</w:t>
            </w:r>
          </w:p>
        </w:tc>
      </w:tr>
    </w:tbl>
    <w:p w14:paraId="7C640340" w14:textId="77777777" w:rsidR="00B06635" w:rsidRPr="00087555" w:rsidRDefault="00B06635" w:rsidP="00087555">
      <w:pPr>
        <w:pStyle w:val="Textoindependiente"/>
        <w:spacing w:line="360" w:lineRule="auto"/>
        <w:jc w:val="both"/>
        <w:rPr>
          <w:rFonts w:ascii="Arial" w:hAnsi="Arial" w:cs="Arial"/>
          <w:color w:val="000000" w:themeColor="text1"/>
        </w:rPr>
      </w:pPr>
    </w:p>
    <w:p w14:paraId="0791EA19" w14:textId="5AE41FBC" w:rsidR="009C148A" w:rsidRPr="00087555" w:rsidRDefault="009C148A"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t>En consecuencia, de lo anterior es indispensable armonizar la Ley de los Derechos de Niñas, Niños y Adolescentes del Estado de México para integrar el derecho a la paz, como lo establece la Ley General de los derechos de Niñas, Niños y Adolescentes.</w:t>
      </w:r>
    </w:p>
    <w:p w14:paraId="22D03E52" w14:textId="77777777" w:rsidR="009C148A" w:rsidRPr="00087555" w:rsidRDefault="009C148A" w:rsidP="00087555">
      <w:pPr>
        <w:pStyle w:val="Textoindependiente"/>
        <w:spacing w:line="360" w:lineRule="auto"/>
        <w:jc w:val="both"/>
        <w:rPr>
          <w:rFonts w:ascii="Arial" w:hAnsi="Arial" w:cs="Arial"/>
          <w:color w:val="000000" w:themeColor="text1"/>
        </w:rPr>
      </w:pPr>
    </w:p>
    <w:p w14:paraId="1D5BBEC4" w14:textId="03CE77A2" w:rsidR="009C148A" w:rsidRPr="00087555" w:rsidRDefault="009C148A" w:rsidP="00087555">
      <w:pPr>
        <w:pStyle w:val="Textoindependiente"/>
        <w:spacing w:line="360" w:lineRule="auto"/>
        <w:jc w:val="both"/>
        <w:rPr>
          <w:rFonts w:ascii="Arial" w:eastAsiaTheme="minorHAnsi" w:hAnsi="Arial" w:cs="Arial"/>
          <w:color w:val="000000" w:themeColor="text1"/>
          <w:lang w:val="es-MX"/>
        </w:rPr>
      </w:pPr>
      <w:r w:rsidRPr="00087555">
        <w:rPr>
          <w:rFonts w:ascii="Arial" w:hAnsi="Arial" w:cs="Arial"/>
          <w:color w:val="000000" w:themeColor="text1"/>
        </w:rPr>
        <w:t xml:space="preserve">Por lo anterior expuesto, someto a consideración de esta Honorable Soberanía la siguiente: </w:t>
      </w:r>
    </w:p>
    <w:p w14:paraId="20DF4509" w14:textId="77777777" w:rsidR="000969F9" w:rsidRPr="00087555" w:rsidRDefault="000969F9" w:rsidP="00087555">
      <w:pPr>
        <w:pStyle w:val="Textoindependiente"/>
        <w:spacing w:line="360" w:lineRule="auto"/>
        <w:jc w:val="both"/>
        <w:rPr>
          <w:rFonts w:ascii="Arial" w:hAnsi="Arial" w:cs="Arial"/>
          <w:color w:val="000000" w:themeColor="text1"/>
        </w:rPr>
      </w:pPr>
    </w:p>
    <w:p w14:paraId="6E1F8569" w14:textId="0A93F022" w:rsidR="0066406D" w:rsidRPr="00087555" w:rsidRDefault="0066406D" w:rsidP="00087555">
      <w:pPr>
        <w:pStyle w:val="Textoindependiente"/>
        <w:spacing w:line="360" w:lineRule="auto"/>
        <w:jc w:val="both"/>
        <w:rPr>
          <w:rFonts w:ascii="Arial" w:hAnsi="Arial" w:cs="Arial"/>
          <w:color w:val="000000" w:themeColor="text1"/>
        </w:rPr>
      </w:pPr>
      <w:r w:rsidRPr="00087555">
        <w:rPr>
          <w:rFonts w:ascii="Arial" w:hAnsi="Arial" w:cs="Arial"/>
          <w:color w:val="000000" w:themeColor="text1"/>
        </w:rPr>
        <w:lastRenderedPageBreak/>
        <w:t xml:space="preserve">LA H. "LXI" LEGISLATURA EN EJERCICIO DE LAS FACULTADES QUE LE CONFIEREN LOS ARTÍCULOS 61 FRACCIÓN I DE LA CONSTITUCIÓN POLÍTICA DEL ESTADO LIBRE Y SOBERANO DE MÉXICO Y 38 FRACCIÓN IV DE LA LEY ORGÁNICA DEL PODER LEGISLATIVO DEL ESTADO LIBRE Y SOBERANO DE MÉXICO, HA TENIDO A BIEN EMITIR </w:t>
      </w:r>
      <w:r w:rsidR="001D1326" w:rsidRPr="00087555">
        <w:rPr>
          <w:rFonts w:ascii="Arial" w:hAnsi="Arial" w:cs="Arial"/>
          <w:color w:val="000000" w:themeColor="text1"/>
        </w:rPr>
        <w:t>EL</w:t>
      </w:r>
      <w:r w:rsidRPr="00087555">
        <w:rPr>
          <w:rFonts w:ascii="Arial" w:hAnsi="Arial" w:cs="Arial"/>
          <w:color w:val="000000" w:themeColor="text1"/>
        </w:rPr>
        <w:t xml:space="preserve"> SIGUIENTE:</w:t>
      </w:r>
    </w:p>
    <w:p w14:paraId="4A4DFDC3" w14:textId="77777777" w:rsidR="00771139" w:rsidRPr="00087555" w:rsidRDefault="00771139" w:rsidP="00087555">
      <w:pPr>
        <w:pStyle w:val="Textoindependiente"/>
        <w:spacing w:line="360" w:lineRule="auto"/>
        <w:jc w:val="both"/>
        <w:rPr>
          <w:rFonts w:ascii="Arial" w:hAnsi="Arial" w:cs="Arial"/>
          <w:color w:val="000000" w:themeColor="text1"/>
        </w:rPr>
      </w:pPr>
    </w:p>
    <w:p w14:paraId="662B935D" w14:textId="77777777" w:rsidR="0066406D" w:rsidRPr="00087555" w:rsidRDefault="0066406D" w:rsidP="00087555">
      <w:pPr>
        <w:spacing w:line="360" w:lineRule="auto"/>
        <w:jc w:val="center"/>
        <w:rPr>
          <w:rFonts w:ascii="Arial" w:hAnsi="Arial" w:cs="Arial"/>
          <w:b/>
          <w:color w:val="000000" w:themeColor="text1"/>
          <w:sz w:val="24"/>
          <w:szCs w:val="24"/>
          <w:lang w:val="es-MX"/>
        </w:rPr>
      </w:pPr>
      <w:r w:rsidRPr="00087555">
        <w:rPr>
          <w:rFonts w:ascii="Arial" w:hAnsi="Arial" w:cs="Arial"/>
          <w:b/>
          <w:color w:val="000000" w:themeColor="text1"/>
          <w:sz w:val="24"/>
          <w:szCs w:val="24"/>
          <w:lang w:val="es-MX"/>
        </w:rPr>
        <w:t>DECRETO:</w:t>
      </w:r>
    </w:p>
    <w:p w14:paraId="151504B6" w14:textId="77777777" w:rsidR="00E2710E" w:rsidRPr="00087555" w:rsidRDefault="00E2710E" w:rsidP="00087555">
      <w:pPr>
        <w:spacing w:line="360" w:lineRule="auto"/>
        <w:jc w:val="both"/>
        <w:rPr>
          <w:rFonts w:ascii="Arial" w:hAnsi="Arial" w:cs="Arial"/>
          <w:b/>
          <w:color w:val="000000" w:themeColor="text1"/>
          <w:sz w:val="24"/>
          <w:szCs w:val="24"/>
          <w:lang w:val="es-MX"/>
        </w:rPr>
      </w:pPr>
    </w:p>
    <w:p w14:paraId="01A956D0" w14:textId="65B9CBC7" w:rsidR="0066406D" w:rsidRPr="00087555" w:rsidRDefault="0066406D" w:rsidP="00087555">
      <w:pPr>
        <w:spacing w:line="360" w:lineRule="auto"/>
        <w:jc w:val="both"/>
        <w:rPr>
          <w:rFonts w:ascii="Arial" w:hAnsi="Arial" w:cs="Arial"/>
          <w:b/>
          <w:bCs/>
          <w:color w:val="000000" w:themeColor="text1"/>
          <w:sz w:val="24"/>
          <w:szCs w:val="24"/>
        </w:rPr>
      </w:pPr>
      <w:r w:rsidRPr="00087555">
        <w:rPr>
          <w:rFonts w:ascii="Arial" w:hAnsi="Arial" w:cs="Arial"/>
          <w:b/>
          <w:color w:val="000000" w:themeColor="text1"/>
          <w:sz w:val="24"/>
          <w:szCs w:val="24"/>
          <w:lang w:val="es-MX"/>
        </w:rPr>
        <w:t>ÚNICO</w:t>
      </w:r>
      <w:r w:rsidRPr="00087555">
        <w:rPr>
          <w:rFonts w:ascii="Arial" w:hAnsi="Arial" w:cs="Arial"/>
          <w:color w:val="000000" w:themeColor="text1"/>
          <w:sz w:val="24"/>
          <w:szCs w:val="24"/>
          <w:lang w:val="es-MX"/>
        </w:rPr>
        <w:t xml:space="preserve">. </w:t>
      </w:r>
      <w:r w:rsidR="00470C83" w:rsidRPr="00087555">
        <w:rPr>
          <w:rFonts w:ascii="Arial" w:hAnsi="Arial" w:cs="Arial"/>
          <w:b/>
          <w:color w:val="000000" w:themeColor="text1"/>
          <w:sz w:val="24"/>
          <w:szCs w:val="24"/>
        </w:rPr>
        <w:t>Se reforman la</w:t>
      </w:r>
      <w:r w:rsidR="009C148A" w:rsidRPr="00087555">
        <w:rPr>
          <w:rFonts w:ascii="Arial" w:hAnsi="Arial" w:cs="Arial"/>
          <w:b/>
          <w:color w:val="000000" w:themeColor="text1"/>
          <w:sz w:val="24"/>
          <w:szCs w:val="24"/>
        </w:rPr>
        <w:t>s</w:t>
      </w:r>
      <w:r w:rsidR="00470C83" w:rsidRPr="00087555">
        <w:rPr>
          <w:rFonts w:ascii="Arial" w:hAnsi="Arial" w:cs="Arial"/>
          <w:b/>
          <w:color w:val="000000" w:themeColor="text1"/>
          <w:sz w:val="24"/>
          <w:szCs w:val="24"/>
        </w:rPr>
        <w:t xml:space="preserve"> </w:t>
      </w:r>
      <w:r w:rsidR="009C148A" w:rsidRPr="00087555">
        <w:rPr>
          <w:rFonts w:ascii="Arial" w:hAnsi="Arial" w:cs="Arial"/>
          <w:b/>
          <w:color w:val="000000" w:themeColor="text1"/>
          <w:sz w:val="24"/>
          <w:szCs w:val="24"/>
        </w:rPr>
        <w:t>fracciones</w:t>
      </w:r>
      <w:r w:rsidR="000969F9" w:rsidRPr="00087555">
        <w:rPr>
          <w:rFonts w:ascii="Arial" w:hAnsi="Arial" w:cs="Arial"/>
          <w:b/>
          <w:color w:val="000000" w:themeColor="text1"/>
          <w:sz w:val="24"/>
          <w:szCs w:val="24"/>
        </w:rPr>
        <w:t xml:space="preserve"> I al artículo 10, así como el </w:t>
      </w:r>
      <w:r w:rsidR="00C821E6">
        <w:rPr>
          <w:rFonts w:ascii="Arial" w:hAnsi="Arial" w:cs="Arial"/>
          <w:b/>
          <w:color w:val="000000" w:themeColor="text1"/>
          <w:sz w:val="24"/>
          <w:szCs w:val="24"/>
        </w:rPr>
        <w:t>primer</w:t>
      </w:r>
      <w:r w:rsidR="000969F9" w:rsidRPr="00087555">
        <w:rPr>
          <w:rFonts w:ascii="Arial" w:hAnsi="Arial" w:cs="Arial"/>
          <w:b/>
          <w:color w:val="000000" w:themeColor="text1"/>
          <w:sz w:val="24"/>
          <w:szCs w:val="24"/>
        </w:rPr>
        <w:t xml:space="preserve"> párrafo del </w:t>
      </w:r>
      <w:r w:rsidR="00470C83" w:rsidRPr="00087555">
        <w:rPr>
          <w:rFonts w:ascii="Arial" w:hAnsi="Arial" w:cs="Arial"/>
          <w:b/>
          <w:color w:val="000000" w:themeColor="text1"/>
          <w:sz w:val="24"/>
          <w:szCs w:val="24"/>
        </w:rPr>
        <w:t>a</w:t>
      </w:r>
      <w:r w:rsidR="000969F9" w:rsidRPr="00087555">
        <w:rPr>
          <w:rFonts w:ascii="Arial" w:hAnsi="Arial" w:cs="Arial"/>
          <w:b/>
          <w:color w:val="000000" w:themeColor="text1"/>
          <w:sz w:val="24"/>
          <w:szCs w:val="24"/>
        </w:rPr>
        <w:t xml:space="preserve">rtículo 11, la fracción XI del artículo 41, </w:t>
      </w:r>
      <w:r w:rsidR="00470C83" w:rsidRPr="00087555">
        <w:rPr>
          <w:rFonts w:ascii="Arial" w:hAnsi="Arial" w:cs="Arial"/>
          <w:b/>
          <w:color w:val="000000" w:themeColor="text1"/>
          <w:sz w:val="24"/>
          <w:szCs w:val="24"/>
        </w:rPr>
        <w:t xml:space="preserve">la </w:t>
      </w:r>
      <w:r w:rsidR="000969F9" w:rsidRPr="00087555">
        <w:rPr>
          <w:rFonts w:ascii="Arial" w:hAnsi="Arial" w:cs="Arial"/>
          <w:b/>
          <w:color w:val="000000" w:themeColor="text1"/>
          <w:sz w:val="24"/>
          <w:szCs w:val="24"/>
        </w:rPr>
        <w:t xml:space="preserve">fracción IV del artículo 42 y </w:t>
      </w:r>
      <w:r w:rsidR="00470C83" w:rsidRPr="00087555">
        <w:rPr>
          <w:rFonts w:ascii="Arial" w:hAnsi="Arial" w:cs="Arial"/>
          <w:b/>
          <w:color w:val="000000" w:themeColor="text1"/>
          <w:sz w:val="24"/>
          <w:szCs w:val="24"/>
        </w:rPr>
        <w:t xml:space="preserve">las </w:t>
      </w:r>
      <w:r w:rsidR="000969F9" w:rsidRPr="00087555">
        <w:rPr>
          <w:rFonts w:ascii="Arial" w:hAnsi="Arial" w:cs="Arial"/>
          <w:b/>
          <w:color w:val="000000" w:themeColor="text1"/>
          <w:sz w:val="24"/>
          <w:szCs w:val="24"/>
        </w:rPr>
        <w:t>fracciones II y III del artículo 43</w:t>
      </w:r>
      <w:r w:rsidR="00470C83" w:rsidRPr="00087555">
        <w:rPr>
          <w:rFonts w:ascii="Arial" w:hAnsi="Arial" w:cs="Arial"/>
          <w:b/>
          <w:color w:val="000000" w:themeColor="text1"/>
          <w:sz w:val="24"/>
          <w:szCs w:val="24"/>
        </w:rPr>
        <w:t>,</w:t>
      </w:r>
      <w:r w:rsidR="000969F9" w:rsidRPr="00087555">
        <w:rPr>
          <w:rFonts w:ascii="Arial" w:hAnsi="Arial" w:cs="Arial"/>
          <w:b/>
          <w:color w:val="000000" w:themeColor="text1"/>
          <w:sz w:val="24"/>
          <w:szCs w:val="24"/>
        </w:rPr>
        <w:t xml:space="preserve"> de la Ley de los Derechos de Niñas, Niños y </w:t>
      </w:r>
      <w:r w:rsidR="00470C83" w:rsidRPr="00087555">
        <w:rPr>
          <w:rFonts w:ascii="Arial" w:hAnsi="Arial" w:cs="Arial"/>
          <w:b/>
          <w:color w:val="000000" w:themeColor="text1"/>
          <w:sz w:val="24"/>
          <w:szCs w:val="24"/>
        </w:rPr>
        <w:t>Adolescentes</w:t>
      </w:r>
      <w:r w:rsidR="000969F9" w:rsidRPr="00087555">
        <w:rPr>
          <w:rFonts w:ascii="Arial" w:hAnsi="Arial" w:cs="Arial"/>
          <w:b/>
          <w:color w:val="000000" w:themeColor="text1"/>
          <w:sz w:val="24"/>
          <w:szCs w:val="24"/>
        </w:rPr>
        <w:t xml:space="preserve"> del Estado de México, </w:t>
      </w:r>
      <w:r w:rsidRPr="00087555">
        <w:rPr>
          <w:rFonts w:ascii="Arial" w:hAnsi="Arial" w:cs="Arial"/>
          <w:b/>
          <w:bCs/>
          <w:color w:val="000000" w:themeColor="text1"/>
          <w:sz w:val="24"/>
          <w:szCs w:val="24"/>
        </w:rPr>
        <w:t>para quedar como sigue:</w:t>
      </w:r>
    </w:p>
    <w:p w14:paraId="5874273A" w14:textId="77777777" w:rsidR="0066406D" w:rsidRPr="00087555" w:rsidRDefault="0066406D" w:rsidP="00087555">
      <w:pPr>
        <w:spacing w:line="360" w:lineRule="auto"/>
        <w:jc w:val="both"/>
        <w:rPr>
          <w:rFonts w:ascii="Arial" w:hAnsi="Arial" w:cs="Arial"/>
          <w:b/>
          <w:bCs/>
          <w:color w:val="000000" w:themeColor="text1"/>
          <w:sz w:val="24"/>
          <w:szCs w:val="24"/>
        </w:rPr>
      </w:pPr>
    </w:p>
    <w:p w14:paraId="1C90C5FD" w14:textId="6D08247C" w:rsidR="002270DF" w:rsidRPr="00087555" w:rsidRDefault="009C148A" w:rsidP="00087555">
      <w:pPr>
        <w:pStyle w:val="Textoindependiente"/>
        <w:spacing w:line="360" w:lineRule="auto"/>
        <w:jc w:val="both"/>
        <w:rPr>
          <w:rFonts w:ascii="Arial" w:hAnsi="Arial" w:cs="Arial"/>
          <w:color w:val="000000" w:themeColor="text1"/>
          <w:lang w:val="es-MX"/>
        </w:rPr>
      </w:pPr>
      <w:r w:rsidRPr="00087555">
        <w:rPr>
          <w:rFonts w:ascii="Arial" w:hAnsi="Arial" w:cs="Arial"/>
          <w:b/>
          <w:bCs/>
          <w:color w:val="000000" w:themeColor="text1"/>
          <w:lang w:val="es-MX"/>
        </w:rPr>
        <w:t>Artículo</w:t>
      </w:r>
      <w:r w:rsidR="000969F9" w:rsidRPr="00087555">
        <w:rPr>
          <w:rFonts w:ascii="Arial" w:hAnsi="Arial" w:cs="Arial"/>
          <w:b/>
          <w:bCs/>
          <w:color w:val="000000" w:themeColor="text1"/>
          <w:lang w:val="es-MX"/>
        </w:rPr>
        <w:t xml:space="preserve"> 10</w:t>
      </w:r>
      <w:r w:rsidRPr="00087555">
        <w:rPr>
          <w:rFonts w:ascii="Arial" w:hAnsi="Arial" w:cs="Arial"/>
          <w:color w:val="000000" w:themeColor="text1"/>
          <w:lang w:val="es-MX"/>
        </w:rPr>
        <w:t xml:space="preserve"> …</w:t>
      </w:r>
    </w:p>
    <w:p w14:paraId="6C6CA3B4" w14:textId="77777777" w:rsidR="009C148A" w:rsidRPr="00087555" w:rsidRDefault="009C148A" w:rsidP="00087555">
      <w:pPr>
        <w:pStyle w:val="Textoindependiente"/>
        <w:spacing w:line="360" w:lineRule="auto"/>
        <w:jc w:val="both"/>
        <w:rPr>
          <w:rFonts w:ascii="Arial" w:hAnsi="Arial" w:cs="Arial"/>
          <w:color w:val="000000" w:themeColor="text1"/>
          <w:lang w:val="es-MX"/>
        </w:rPr>
      </w:pPr>
    </w:p>
    <w:p w14:paraId="2D8E1007" w14:textId="4074D6E9" w:rsidR="000969F9" w:rsidRDefault="000969F9" w:rsidP="00087555">
      <w:pPr>
        <w:pStyle w:val="Textoindependiente"/>
        <w:numPr>
          <w:ilvl w:val="0"/>
          <w:numId w:val="13"/>
        </w:numPr>
        <w:spacing w:line="360" w:lineRule="auto"/>
        <w:ind w:left="709"/>
        <w:jc w:val="both"/>
        <w:rPr>
          <w:rFonts w:ascii="Arial" w:hAnsi="Arial" w:cs="Arial"/>
          <w:b/>
          <w:bCs/>
          <w:color w:val="000000" w:themeColor="text1"/>
          <w:lang w:val="es-MX"/>
        </w:rPr>
      </w:pPr>
      <w:r w:rsidRPr="00087555">
        <w:rPr>
          <w:rFonts w:ascii="Arial" w:hAnsi="Arial" w:cs="Arial"/>
          <w:color w:val="000000" w:themeColor="text1"/>
          <w:lang w:val="es-MX"/>
        </w:rPr>
        <w:t xml:space="preserve">Derecho a la vida, a la supervivencia, al desarrollo </w:t>
      </w:r>
      <w:r w:rsidRPr="00087555">
        <w:rPr>
          <w:rFonts w:ascii="Arial" w:hAnsi="Arial" w:cs="Arial"/>
          <w:b/>
          <w:bCs/>
          <w:color w:val="000000" w:themeColor="text1"/>
          <w:lang w:val="es-MX"/>
        </w:rPr>
        <w:t>y a la paz.</w:t>
      </w:r>
    </w:p>
    <w:p w14:paraId="5D65918B" w14:textId="77777777" w:rsidR="00C821E6" w:rsidRPr="00087555" w:rsidRDefault="00C821E6" w:rsidP="00C821E6">
      <w:pPr>
        <w:pStyle w:val="Textoindependiente"/>
        <w:spacing w:line="360" w:lineRule="auto"/>
        <w:ind w:left="709"/>
        <w:jc w:val="both"/>
        <w:rPr>
          <w:rFonts w:ascii="Arial" w:hAnsi="Arial" w:cs="Arial"/>
          <w:b/>
          <w:bCs/>
          <w:color w:val="000000" w:themeColor="text1"/>
          <w:lang w:val="es-MX"/>
        </w:rPr>
      </w:pPr>
    </w:p>
    <w:p w14:paraId="69997D9D" w14:textId="77777777" w:rsidR="00C821E6" w:rsidRDefault="00C821E6" w:rsidP="00C821E6">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 xml:space="preserve">II </w:t>
      </w:r>
      <w:r w:rsidRPr="00087555">
        <w:rPr>
          <w:rFonts w:ascii="Arial" w:hAnsi="Arial" w:cs="Arial"/>
          <w:color w:val="000000" w:themeColor="text1"/>
          <w:lang w:val="es-MX"/>
        </w:rPr>
        <w:t>a XXI […]</w:t>
      </w:r>
    </w:p>
    <w:p w14:paraId="7E013F01" w14:textId="7AB5B30D" w:rsidR="0066406D" w:rsidRPr="00087555" w:rsidRDefault="0066406D" w:rsidP="00087555">
      <w:pPr>
        <w:pStyle w:val="NormalWeb"/>
        <w:spacing w:before="0" w:beforeAutospacing="0" w:after="0" w:afterAutospacing="0" w:line="360" w:lineRule="auto"/>
        <w:jc w:val="both"/>
        <w:rPr>
          <w:rFonts w:ascii="Arial" w:hAnsi="Arial" w:cs="Arial"/>
          <w:b/>
          <w:bCs/>
          <w:color w:val="000000" w:themeColor="text1"/>
        </w:rPr>
      </w:pPr>
    </w:p>
    <w:p w14:paraId="180865AD" w14:textId="2B386487" w:rsidR="000969F9" w:rsidRDefault="009C148A" w:rsidP="00087555">
      <w:pPr>
        <w:pStyle w:val="Textoindependiente"/>
        <w:spacing w:line="360" w:lineRule="auto"/>
        <w:jc w:val="both"/>
        <w:rPr>
          <w:rFonts w:ascii="Arial" w:hAnsi="Arial" w:cs="Arial"/>
          <w:color w:val="000000" w:themeColor="text1"/>
          <w:lang w:val="es-MX"/>
        </w:rPr>
      </w:pPr>
      <w:r w:rsidRPr="00087555">
        <w:rPr>
          <w:rFonts w:ascii="Arial" w:hAnsi="Arial" w:cs="Arial"/>
          <w:b/>
          <w:bCs/>
          <w:color w:val="000000" w:themeColor="text1"/>
          <w:lang w:val="es-MX"/>
        </w:rPr>
        <w:t>Artículo</w:t>
      </w:r>
      <w:r w:rsidR="000969F9" w:rsidRPr="00087555">
        <w:rPr>
          <w:rFonts w:ascii="Arial" w:hAnsi="Arial" w:cs="Arial"/>
          <w:b/>
          <w:bCs/>
          <w:color w:val="000000" w:themeColor="text1"/>
          <w:lang w:val="es-MX"/>
        </w:rPr>
        <w:t xml:space="preserve"> 11</w:t>
      </w:r>
      <w:r w:rsidRPr="00087555">
        <w:rPr>
          <w:rFonts w:ascii="Arial" w:hAnsi="Arial" w:cs="Arial"/>
          <w:b/>
          <w:bCs/>
          <w:color w:val="000000" w:themeColor="text1"/>
          <w:lang w:val="es-MX"/>
        </w:rPr>
        <w:t xml:space="preserve">. </w:t>
      </w:r>
      <w:r w:rsidRPr="00087555">
        <w:rPr>
          <w:rFonts w:ascii="Arial" w:hAnsi="Arial" w:cs="Arial"/>
          <w:color w:val="000000" w:themeColor="text1"/>
          <w:lang w:val="es-MX"/>
        </w:rPr>
        <w:t>Niñas</w:t>
      </w:r>
      <w:r w:rsidR="000969F9" w:rsidRPr="00087555">
        <w:rPr>
          <w:rFonts w:ascii="Arial" w:hAnsi="Arial" w:cs="Arial"/>
          <w:color w:val="000000" w:themeColor="text1"/>
          <w:lang w:val="es-MX"/>
        </w:rPr>
        <w:t xml:space="preserve">, </w:t>
      </w:r>
      <w:r w:rsidRPr="00087555">
        <w:rPr>
          <w:rFonts w:ascii="Arial" w:hAnsi="Arial" w:cs="Arial"/>
          <w:color w:val="000000" w:themeColor="text1"/>
          <w:lang w:val="es-MX"/>
        </w:rPr>
        <w:t>niños</w:t>
      </w:r>
      <w:r w:rsidR="000969F9" w:rsidRPr="00087555">
        <w:rPr>
          <w:rFonts w:ascii="Arial" w:hAnsi="Arial" w:cs="Arial"/>
          <w:color w:val="000000" w:themeColor="text1"/>
          <w:lang w:val="es-MX"/>
        </w:rPr>
        <w:t xml:space="preserve"> y adolescentes tienen derecho intrínseco a la vida de conformidad con la Constitución Estatal y la Convención, a la supervivencia, al desarrollo </w:t>
      </w:r>
      <w:r w:rsidR="000969F9" w:rsidRPr="00087555">
        <w:rPr>
          <w:rFonts w:ascii="Arial" w:hAnsi="Arial" w:cs="Arial"/>
          <w:b/>
          <w:bCs/>
          <w:color w:val="000000" w:themeColor="text1"/>
          <w:lang w:val="es-MX"/>
        </w:rPr>
        <w:t xml:space="preserve">y a la paz, </w:t>
      </w:r>
      <w:r w:rsidR="000969F9" w:rsidRPr="00087555">
        <w:rPr>
          <w:rFonts w:ascii="Arial" w:hAnsi="Arial" w:cs="Arial"/>
          <w:color w:val="000000" w:themeColor="text1"/>
          <w:lang w:val="es-MX"/>
        </w:rPr>
        <w:t>quienes deberán vivir en condiciones que sean acordes a su dignidad y que garanticen su desarrollo integral.</w:t>
      </w:r>
    </w:p>
    <w:p w14:paraId="2D755148" w14:textId="77777777" w:rsidR="00C821E6" w:rsidRPr="00087555" w:rsidRDefault="00C821E6" w:rsidP="00087555">
      <w:pPr>
        <w:pStyle w:val="Textoindependiente"/>
        <w:spacing w:line="360" w:lineRule="auto"/>
        <w:jc w:val="both"/>
        <w:rPr>
          <w:rFonts w:ascii="Arial" w:hAnsi="Arial" w:cs="Arial"/>
          <w:color w:val="000000" w:themeColor="text1"/>
          <w:lang w:val="es-MX"/>
        </w:rPr>
      </w:pPr>
    </w:p>
    <w:p w14:paraId="2F6C74C3" w14:textId="77777777" w:rsidR="00C821E6" w:rsidRPr="00087555" w:rsidRDefault="00C821E6" w:rsidP="00087555">
      <w:pPr>
        <w:pStyle w:val="Textoindependiente"/>
        <w:spacing w:line="360" w:lineRule="auto"/>
        <w:jc w:val="both"/>
        <w:rPr>
          <w:rFonts w:ascii="Arial" w:hAnsi="Arial" w:cs="Arial"/>
          <w:color w:val="000000" w:themeColor="text1"/>
          <w:lang w:val="es-MX"/>
        </w:rPr>
      </w:pPr>
    </w:p>
    <w:p w14:paraId="0072B1C8" w14:textId="23CEC537" w:rsidR="000969F9" w:rsidRPr="00087555" w:rsidRDefault="000969F9" w:rsidP="00087555">
      <w:pPr>
        <w:pStyle w:val="Textoindependiente"/>
        <w:spacing w:line="360" w:lineRule="auto"/>
        <w:jc w:val="both"/>
        <w:rPr>
          <w:rFonts w:ascii="Arial" w:hAnsi="Arial" w:cs="Arial"/>
          <w:b/>
          <w:bCs/>
          <w:color w:val="000000" w:themeColor="text1"/>
          <w:lang w:val="es-MX"/>
        </w:rPr>
      </w:pPr>
      <w:r w:rsidRPr="00087555">
        <w:rPr>
          <w:rFonts w:ascii="Arial" w:hAnsi="Arial" w:cs="Arial"/>
          <w:b/>
          <w:bCs/>
          <w:color w:val="000000" w:themeColor="text1"/>
          <w:lang w:val="es-MX"/>
        </w:rPr>
        <w:t xml:space="preserve">Artículo 41. </w:t>
      </w:r>
    </w:p>
    <w:p w14:paraId="4E70A24D" w14:textId="77777777" w:rsidR="009C148A" w:rsidRPr="00087555" w:rsidRDefault="009C148A" w:rsidP="00087555">
      <w:pPr>
        <w:pStyle w:val="Textoindependiente"/>
        <w:spacing w:line="360" w:lineRule="auto"/>
        <w:jc w:val="both"/>
        <w:rPr>
          <w:rFonts w:ascii="Arial" w:hAnsi="Arial" w:cs="Arial"/>
          <w:b/>
          <w:bCs/>
          <w:color w:val="000000" w:themeColor="text1"/>
          <w:lang w:val="es-MX"/>
        </w:rPr>
      </w:pPr>
    </w:p>
    <w:p w14:paraId="4B1AF097" w14:textId="02DD5D70" w:rsidR="000969F9" w:rsidRPr="00087555" w:rsidRDefault="000969F9"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w:t>
      </w:r>
      <w:r w:rsidR="009C148A" w:rsidRPr="00087555">
        <w:rPr>
          <w:rFonts w:ascii="Arial" w:hAnsi="Arial" w:cs="Arial"/>
          <w:color w:val="000000" w:themeColor="text1"/>
          <w:lang w:val="es-MX"/>
        </w:rPr>
        <w:t xml:space="preserve"> a </w:t>
      </w:r>
      <w:r w:rsidRPr="00087555">
        <w:rPr>
          <w:rFonts w:ascii="Arial" w:hAnsi="Arial" w:cs="Arial"/>
          <w:color w:val="000000" w:themeColor="text1"/>
          <w:lang w:val="es-MX"/>
        </w:rPr>
        <w:t>X</w:t>
      </w:r>
      <w:r w:rsidR="009C148A" w:rsidRPr="00087555">
        <w:rPr>
          <w:rFonts w:ascii="Arial" w:hAnsi="Arial" w:cs="Arial"/>
          <w:color w:val="000000" w:themeColor="text1"/>
          <w:lang w:val="es-MX"/>
        </w:rPr>
        <w:t xml:space="preserve"> [</w:t>
      </w:r>
      <w:r w:rsidRPr="00087555">
        <w:rPr>
          <w:rFonts w:ascii="Arial" w:hAnsi="Arial" w:cs="Arial"/>
          <w:color w:val="000000" w:themeColor="text1"/>
          <w:lang w:val="es-MX"/>
        </w:rPr>
        <w:t>…</w:t>
      </w:r>
      <w:r w:rsidR="009C148A" w:rsidRPr="00087555">
        <w:rPr>
          <w:rFonts w:ascii="Arial" w:hAnsi="Arial" w:cs="Arial"/>
          <w:color w:val="000000" w:themeColor="text1"/>
          <w:lang w:val="es-MX"/>
        </w:rPr>
        <w:t>]</w:t>
      </w:r>
    </w:p>
    <w:p w14:paraId="79D6AA22" w14:textId="77777777" w:rsidR="009C148A" w:rsidRPr="00087555" w:rsidRDefault="009C148A" w:rsidP="00087555">
      <w:pPr>
        <w:pStyle w:val="Textoindependiente"/>
        <w:spacing w:line="360" w:lineRule="auto"/>
        <w:jc w:val="both"/>
        <w:rPr>
          <w:rFonts w:ascii="Arial" w:hAnsi="Arial" w:cs="Arial"/>
          <w:color w:val="000000" w:themeColor="text1"/>
          <w:lang w:val="es-MX"/>
        </w:rPr>
      </w:pPr>
    </w:p>
    <w:p w14:paraId="60002405" w14:textId="26F32680" w:rsidR="000969F9" w:rsidRPr="00087555" w:rsidRDefault="000969F9"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 xml:space="preserve">XI. </w:t>
      </w:r>
      <w:r w:rsidRPr="00087555">
        <w:rPr>
          <w:rFonts w:ascii="Arial" w:hAnsi="Arial" w:cs="Arial"/>
          <w:b/>
          <w:bCs/>
          <w:color w:val="000000" w:themeColor="text1"/>
          <w:lang w:val="es-MX"/>
        </w:rPr>
        <w:t>Fomentar la educación para una cultura de paz</w:t>
      </w:r>
      <w:r w:rsidRPr="00087555">
        <w:rPr>
          <w:rFonts w:ascii="Arial" w:hAnsi="Arial" w:cs="Arial"/>
          <w:color w:val="000000" w:themeColor="text1"/>
          <w:lang w:val="es-MX"/>
        </w:rPr>
        <w:t xml:space="preserve">, la convivencia escolar </w:t>
      </w:r>
      <w:r w:rsidRPr="00087555">
        <w:rPr>
          <w:rFonts w:ascii="Arial" w:hAnsi="Arial" w:cs="Arial"/>
          <w:color w:val="000000" w:themeColor="text1"/>
          <w:lang w:val="es-MX"/>
        </w:rPr>
        <w:lastRenderedPageBreak/>
        <w:t>armónica y libre de violencia, así como la generación de mecanismos para la discusión, debate y resolución pacífica de conflictos, inculcando el respeto por las personas.</w:t>
      </w:r>
    </w:p>
    <w:p w14:paraId="566D9D55" w14:textId="41DBB2B4" w:rsidR="002270DF" w:rsidRDefault="002270DF" w:rsidP="00087555">
      <w:pPr>
        <w:pStyle w:val="Textoindependiente"/>
        <w:spacing w:line="360" w:lineRule="auto"/>
        <w:jc w:val="both"/>
        <w:rPr>
          <w:rFonts w:ascii="Arial" w:hAnsi="Arial" w:cs="Arial"/>
          <w:color w:val="000000" w:themeColor="text1"/>
          <w:lang w:val="es-MX"/>
        </w:rPr>
      </w:pPr>
    </w:p>
    <w:p w14:paraId="246375AA" w14:textId="6FA3A83D" w:rsidR="00C821E6" w:rsidRDefault="00C821E6" w:rsidP="00087555">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XII a la XXIV […]</w:t>
      </w:r>
    </w:p>
    <w:p w14:paraId="747A2145" w14:textId="77777777" w:rsidR="00C821E6" w:rsidRPr="00087555" w:rsidRDefault="00C821E6" w:rsidP="00087555">
      <w:pPr>
        <w:pStyle w:val="Textoindependiente"/>
        <w:spacing w:line="360" w:lineRule="auto"/>
        <w:jc w:val="both"/>
        <w:rPr>
          <w:rFonts w:ascii="Arial" w:hAnsi="Arial" w:cs="Arial"/>
          <w:color w:val="000000" w:themeColor="text1"/>
          <w:lang w:val="es-MX"/>
        </w:rPr>
      </w:pPr>
    </w:p>
    <w:p w14:paraId="521F5879" w14:textId="5AAE15CE" w:rsidR="002270DF" w:rsidRPr="00087555" w:rsidRDefault="002270DF" w:rsidP="00087555">
      <w:pPr>
        <w:pStyle w:val="Textoindependiente"/>
        <w:spacing w:line="360" w:lineRule="auto"/>
        <w:jc w:val="both"/>
        <w:rPr>
          <w:rFonts w:ascii="Arial" w:hAnsi="Arial" w:cs="Arial"/>
          <w:b/>
          <w:bCs/>
          <w:color w:val="000000" w:themeColor="text1"/>
          <w:lang w:val="es-MX"/>
        </w:rPr>
      </w:pPr>
      <w:r w:rsidRPr="00087555">
        <w:rPr>
          <w:rFonts w:ascii="Arial" w:hAnsi="Arial" w:cs="Arial"/>
          <w:b/>
          <w:bCs/>
          <w:color w:val="000000" w:themeColor="text1"/>
          <w:lang w:val="es-MX"/>
        </w:rPr>
        <w:t>Artículo 42</w:t>
      </w:r>
      <w:r w:rsidR="009C148A" w:rsidRPr="00087555">
        <w:rPr>
          <w:rFonts w:ascii="Arial" w:hAnsi="Arial" w:cs="Arial"/>
          <w:b/>
          <w:bCs/>
          <w:color w:val="000000" w:themeColor="text1"/>
          <w:lang w:val="es-MX"/>
        </w:rPr>
        <w:t xml:space="preserve"> … </w:t>
      </w:r>
    </w:p>
    <w:p w14:paraId="6387600B" w14:textId="77777777" w:rsidR="009C148A" w:rsidRPr="00087555" w:rsidRDefault="009C148A" w:rsidP="00087555">
      <w:pPr>
        <w:pStyle w:val="Textoindependiente"/>
        <w:spacing w:line="360" w:lineRule="auto"/>
        <w:jc w:val="both"/>
        <w:rPr>
          <w:rFonts w:ascii="Arial" w:hAnsi="Arial" w:cs="Arial"/>
          <w:b/>
          <w:bCs/>
          <w:color w:val="000000" w:themeColor="text1"/>
          <w:lang w:val="es-MX"/>
        </w:rPr>
      </w:pPr>
    </w:p>
    <w:p w14:paraId="5D680097" w14:textId="3B49CCEB" w:rsidR="002270DF" w:rsidRPr="00087555" w:rsidRDefault="002270DF" w:rsidP="00087555">
      <w:pPr>
        <w:pStyle w:val="Textoindependiente"/>
        <w:spacing w:line="360" w:lineRule="auto"/>
        <w:jc w:val="both"/>
        <w:rPr>
          <w:rFonts w:ascii="Arial" w:hAnsi="Arial" w:cs="Arial"/>
          <w:color w:val="000000" w:themeColor="text1"/>
          <w:lang w:val="es-MX"/>
        </w:rPr>
      </w:pPr>
      <w:r w:rsidRPr="00087555">
        <w:rPr>
          <w:rFonts w:ascii="Arial" w:hAnsi="Arial" w:cs="Arial"/>
          <w:color w:val="000000" w:themeColor="text1"/>
          <w:lang w:val="es-MX"/>
        </w:rPr>
        <w:t>I</w:t>
      </w:r>
      <w:r w:rsidR="009C148A" w:rsidRPr="00087555">
        <w:rPr>
          <w:rFonts w:ascii="Arial" w:hAnsi="Arial" w:cs="Arial"/>
          <w:color w:val="000000" w:themeColor="text1"/>
          <w:lang w:val="es-MX"/>
        </w:rPr>
        <w:t xml:space="preserve"> a </w:t>
      </w:r>
      <w:r w:rsidRPr="00087555">
        <w:rPr>
          <w:rFonts w:ascii="Arial" w:hAnsi="Arial" w:cs="Arial"/>
          <w:color w:val="000000" w:themeColor="text1"/>
          <w:lang w:val="es-MX"/>
        </w:rPr>
        <w:t>III</w:t>
      </w:r>
      <w:r w:rsidR="009C148A" w:rsidRPr="00087555">
        <w:rPr>
          <w:rFonts w:ascii="Arial" w:hAnsi="Arial" w:cs="Arial"/>
          <w:color w:val="000000" w:themeColor="text1"/>
          <w:lang w:val="es-MX"/>
        </w:rPr>
        <w:t xml:space="preserve"> [</w:t>
      </w:r>
      <w:r w:rsidRPr="00087555">
        <w:rPr>
          <w:rFonts w:ascii="Arial" w:hAnsi="Arial" w:cs="Arial"/>
          <w:color w:val="000000" w:themeColor="text1"/>
          <w:lang w:val="es-MX"/>
        </w:rPr>
        <w:t>…</w:t>
      </w:r>
      <w:r w:rsidR="009C148A" w:rsidRPr="00087555">
        <w:rPr>
          <w:rFonts w:ascii="Arial" w:hAnsi="Arial" w:cs="Arial"/>
          <w:color w:val="000000" w:themeColor="text1"/>
          <w:lang w:val="es-MX"/>
        </w:rPr>
        <w:t>]</w:t>
      </w:r>
    </w:p>
    <w:p w14:paraId="194722DF" w14:textId="77777777" w:rsidR="009C148A" w:rsidRPr="00087555" w:rsidRDefault="009C148A" w:rsidP="00087555">
      <w:pPr>
        <w:pStyle w:val="Textoindependiente"/>
        <w:spacing w:line="360" w:lineRule="auto"/>
        <w:jc w:val="both"/>
        <w:rPr>
          <w:rFonts w:ascii="Arial" w:hAnsi="Arial" w:cs="Arial"/>
          <w:color w:val="000000" w:themeColor="text1"/>
          <w:lang w:val="es-MX"/>
        </w:rPr>
      </w:pPr>
    </w:p>
    <w:p w14:paraId="6677B52B" w14:textId="6EA2291A" w:rsidR="000969F9" w:rsidRDefault="002270DF" w:rsidP="00087555">
      <w:pPr>
        <w:pStyle w:val="Textoindependiente"/>
        <w:numPr>
          <w:ilvl w:val="0"/>
          <w:numId w:val="8"/>
        </w:numPr>
        <w:spacing w:line="360" w:lineRule="auto"/>
        <w:ind w:left="709"/>
        <w:jc w:val="both"/>
        <w:rPr>
          <w:rFonts w:ascii="Arial" w:hAnsi="Arial" w:cs="Arial"/>
          <w:color w:val="000000" w:themeColor="text1"/>
          <w:lang w:val="es-MX"/>
        </w:rPr>
      </w:pPr>
      <w:r w:rsidRPr="00087555">
        <w:rPr>
          <w:rFonts w:ascii="Arial" w:hAnsi="Arial" w:cs="Arial"/>
          <w:color w:val="000000" w:themeColor="text1"/>
          <w:lang w:val="es-MX"/>
        </w:rPr>
        <w:t xml:space="preserve">Apoyar y desarrollar programas, cursos y actividades que fortalezcan la enseñanza de los padres de famiia o tutores repecto al valor de la igualdad y solidaridad entre las hijas e hijos, </w:t>
      </w:r>
      <w:r w:rsidRPr="00087555">
        <w:rPr>
          <w:rFonts w:ascii="Arial" w:hAnsi="Arial" w:cs="Arial"/>
          <w:b/>
          <w:bCs/>
          <w:color w:val="000000" w:themeColor="text1"/>
          <w:lang w:val="es-MX"/>
        </w:rPr>
        <w:t>la cultura de paz</w:t>
      </w:r>
      <w:r w:rsidRPr="00087555">
        <w:rPr>
          <w:rFonts w:ascii="Arial" w:hAnsi="Arial" w:cs="Arial"/>
          <w:color w:val="000000" w:themeColor="text1"/>
          <w:lang w:val="es-MX"/>
        </w:rPr>
        <w:t xml:space="preserve"> y prevención de la violencia escolar desde el hogar y respeto a sus maestros.</w:t>
      </w:r>
    </w:p>
    <w:p w14:paraId="5E0FCC86" w14:textId="77777777" w:rsidR="00C821E6" w:rsidRPr="00087555" w:rsidRDefault="00C821E6" w:rsidP="00C821E6">
      <w:pPr>
        <w:pStyle w:val="Textoindependiente"/>
        <w:spacing w:line="360" w:lineRule="auto"/>
        <w:ind w:left="709"/>
        <w:jc w:val="both"/>
        <w:rPr>
          <w:rFonts w:ascii="Arial" w:hAnsi="Arial" w:cs="Arial"/>
          <w:color w:val="000000" w:themeColor="text1"/>
          <w:lang w:val="es-MX"/>
        </w:rPr>
      </w:pPr>
    </w:p>
    <w:p w14:paraId="4BD455FC" w14:textId="1F2607D3" w:rsidR="002270DF" w:rsidRDefault="00C821E6" w:rsidP="00087555">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V a la XIII […]</w:t>
      </w:r>
    </w:p>
    <w:p w14:paraId="1106E6A6" w14:textId="77777777" w:rsidR="00C821E6" w:rsidRPr="00087555" w:rsidRDefault="00C821E6" w:rsidP="00087555">
      <w:pPr>
        <w:pStyle w:val="Textoindependiente"/>
        <w:spacing w:line="360" w:lineRule="auto"/>
        <w:jc w:val="both"/>
        <w:rPr>
          <w:rFonts w:ascii="Arial" w:hAnsi="Arial" w:cs="Arial"/>
          <w:color w:val="000000" w:themeColor="text1"/>
          <w:lang w:val="es-MX"/>
        </w:rPr>
      </w:pPr>
    </w:p>
    <w:p w14:paraId="2AA2F3AD" w14:textId="1C8DBF57" w:rsidR="002270DF" w:rsidRPr="00087555" w:rsidRDefault="002270DF" w:rsidP="00087555">
      <w:pPr>
        <w:pStyle w:val="Textoindependiente"/>
        <w:spacing w:line="360" w:lineRule="auto"/>
        <w:jc w:val="both"/>
        <w:rPr>
          <w:rFonts w:ascii="Arial" w:hAnsi="Arial" w:cs="Arial"/>
          <w:b/>
          <w:bCs/>
          <w:color w:val="000000" w:themeColor="text1"/>
          <w:lang w:val="es-MX"/>
        </w:rPr>
      </w:pPr>
      <w:r w:rsidRPr="00087555">
        <w:rPr>
          <w:rFonts w:ascii="Arial" w:hAnsi="Arial" w:cs="Arial"/>
          <w:b/>
          <w:bCs/>
          <w:color w:val="000000" w:themeColor="text1"/>
          <w:lang w:val="es-MX"/>
        </w:rPr>
        <w:t>Artículo 43</w:t>
      </w:r>
      <w:r w:rsidR="009C148A" w:rsidRPr="00087555">
        <w:rPr>
          <w:rFonts w:ascii="Arial" w:hAnsi="Arial" w:cs="Arial"/>
          <w:b/>
          <w:bCs/>
          <w:color w:val="000000" w:themeColor="text1"/>
          <w:lang w:val="es-MX"/>
        </w:rPr>
        <w:t xml:space="preserve"> …</w:t>
      </w:r>
      <w:r w:rsidRPr="00087555">
        <w:rPr>
          <w:rFonts w:ascii="Arial" w:hAnsi="Arial" w:cs="Arial"/>
          <w:b/>
          <w:bCs/>
          <w:color w:val="000000" w:themeColor="text1"/>
          <w:lang w:val="es-MX"/>
        </w:rPr>
        <w:t xml:space="preserve"> </w:t>
      </w:r>
    </w:p>
    <w:p w14:paraId="04F2337E" w14:textId="77777777" w:rsidR="009C148A" w:rsidRPr="00087555" w:rsidRDefault="009C148A" w:rsidP="00087555">
      <w:pPr>
        <w:pStyle w:val="Textoindependiente"/>
        <w:spacing w:line="360" w:lineRule="auto"/>
        <w:jc w:val="both"/>
        <w:rPr>
          <w:rFonts w:ascii="Arial" w:hAnsi="Arial" w:cs="Arial"/>
          <w:b/>
          <w:bCs/>
          <w:color w:val="000000" w:themeColor="text1"/>
          <w:lang w:val="es-MX"/>
        </w:rPr>
      </w:pPr>
    </w:p>
    <w:p w14:paraId="15249BB6" w14:textId="59119423" w:rsidR="002270DF" w:rsidRPr="00087555" w:rsidRDefault="009C148A" w:rsidP="00087555">
      <w:pPr>
        <w:pStyle w:val="Textoindependiente"/>
        <w:numPr>
          <w:ilvl w:val="0"/>
          <w:numId w:val="14"/>
        </w:numPr>
        <w:spacing w:line="360" w:lineRule="auto"/>
        <w:ind w:left="709"/>
        <w:jc w:val="both"/>
        <w:rPr>
          <w:rFonts w:ascii="Arial" w:hAnsi="Arial" w:cs="Arial"/>
          <w:color w:val="000000" w:themeColor="text1"/>
          <w:lang w:val="es-MX"/>
        </w:rPr>
      </w:pPr>
      <w:r w:rsidRPr="00087555">
        <w:rPr>
          <w:rFonts w:ascii="Arial" w:hAnsi="Arial" w:cs="Arial"/>
          <w:color w:val="000000" w:themeColor="text1"/>
          <w:lang w:val="es-MX"/>
        </w:rPr>
        <w:t>…</w:t>
      </w:r>
    </w:p>
    <w:p w14:paraId="126CD55D" w14:textId="77777777" w:rsidR="009C148A" w:rsidRPr="00087555" w:rsidRDefault="009C148A" w:rsidP="00087555">
      <w:pPr>
        <w:pStyle w:val="Textoindependiente"/>
        <w:spacing w:line="360" w:lineRule="auto"/>
        <w:ind w:left="709"/>
        <w:jc w:val="both"/>
        <w:rPr>
          <w:rFonts w:ascii="Arial" w:hAnsi="Arial" w:cs="Arial"/>
          <w:color w:val="000000" w:themeColor="text1"/>
          <w:lang w:val="es-MX"/>
        </w:rPr>
      </w:pPr>
    </w:p>
    <w:p w14:paraId="387661B2" w14:textId="24639D14" w:rsidR="002270DF" w:rsidRPr="00087555" w:rsidRDefault="002270DF" w:rsidP="00087555">
      <w:pPr>
        <w:pStyle w:val="Textoindependiente"/>
        <w:numPr>
          <w:ilvl w:val="0"/>
          <w:numId w:val="14"/>
        </w:numPr>
        <w:spacing w:line="360" w:lineRule="auto"/>
        <w:ind w:left="709"/>
        <w:jc w:val="both"/>
        <w:rPr>
          <w:rFonts w:ascii="Arial" w:hAnsi="Arial" w:cs="Arial"/>
          <w:color w:val="000000" w:themeColor="text1"/>
          <w:lang w:val="es-MX"/>
        </w:rPr>
      </w:pPr>
      <w:r w:rsidRPr="00087555">
        <w:rPr>
          <w:rFonts w:ascii="Arial" w:hAnsi="Arial" w:cs="Arial"/>
          <w:color w:val="000000" w:themeColor="text1"/>
          <w:lang w:val="es-MX"/>
        </w:rPr>
        <w:t xml:space="preserve">Desarrollar actividades de capacitación </w:t>
      </w:r>
      <w:r w:rsidRPr="00087555">
        <w:rPr>
          <w:rFonts w:ascii="Arial" w:hAnsi="Arial" w:cs="Arial"/>
          <w:b/>
          <w:bCs/>
          <w:color w:val="000000" w:themeColor="text1"/>
          <w:lang w:val="es-MX"/>
        </w:rPr>
        <w:t xml:space="preserve">y sensibilización en cultura de paz y no violencia </w:t>
      </w:r>
      <w:r w:rsidRPr="00087555">
        <w:rPr>
          <w:rFonts w:ascii="Arial" w:hAnsi="Arial" w:cs="Arial"/>
          <w:color w:val="000000" w:themeColor="text1"/>
          <w:lang w:val="es-MX"/>
        </w:rPr>
        <w:t>para servidores públicos, personal administrativo y docente</w:t>
      </w:r>
      <w:r w:rsidR="009C148A" w:rsidRPr="00087555">
        <w:rPr>
          <w:rFonts w:ascii="Arial" w:hAnsi="Arial" w:cs="Arial"/>
          <w:color w:val="000000" w:themeColor="text1"/>
          <w:lang w:val="es-MX"/>
        </w:rPr>
        <w:t>.</w:t>
      </w:r>
      <w:r w:rsidRPr="00087555">
        <w:rPr>
          <w:rFonts w:ascii="Arial" w:hAnsi="Arial" w:cs="Arial"/>
          <w:color w:val="000000" w:themeColor="text1"/>
          <w:lang w:val="es-MX"/>
        </w:rPr>
        <w:t xml:space="preserve"> </w:t>
      </w:r>
    </w:p>
    <w:p w14:paraId="730866FB" w14:textId="77777777" w:rsidR="009C148A" w:rsidRPr="00087555" w:rsidRDefault="009C148A" w:rsidP="00087555">
      <w:pPr>
        <w:pStyle w:val="Prrafodelista"/>
        <w:spacing w:line="360" w:lineRule="auto"/>
        <w:rPr>
          <w:rFonts w:ascii="Arial" w:hAnsi="Arial" w:cs="Arial"/>
          <w:color w:val="000000" w:themeColor="text1"/>
          <w:sz w:val="24"/>
          <w:szCs w:val="24"/>
          <w:lang w:val="es-MX"/>
        </w:rPr>
      </w:pPr>
    </w:p>
    <w:p w14:paraId="308EB591" w14:textId="77777777" w:rsidR="002270DF" w:rsidRPr="00087555" w:rsidRDefault="002270DF" w:rsidP="00087555">
      <w:pPr>
        <w:pStyle w:val="Textoindependiente"/>
        <w:numPr>
          <w:ilvl w:val="0"/>
          <w:numId w:val="14"/>
        </w:numPr>
        <w:spacing w:line="360" w:lineRule="auto"/>
        <w:ind w:left="709"/>
        <w:jc w:val="both"/>
        <w:rPr>
          <w:rFonts w:ascii="Arial" w:hAnsi="Arial" w:cs="Arial"/>
          <w:color w:val="000000" w:themeColor="text1"/>
          <w:lang w:val="es-MX"/>
        </w:rPr>
      </w:pPr>
      <w:r w:rsidRPr="00087555">
        <w:rPr>
          <w:rFonts w:ascii="Arial" w:hAnsi="Arial" w:cs="Arial"/>
          <w:color w:val="000000" w:themeColor="text1"/>
          <w:lang w:val="es-MX"/>
        </w:rPr>
        <w:t xml:space="preserve">Fortalecer y promover los cursos y programas dirigidos a los padres de familia o tutores, que les permitan dar mejor atención a sus hijos y fortalezcan el valor de la igualdad y solidaridad entre las hijos e hijos, </w:t>
      </w:r>
      <w:r w:rsidRPr="00087555">
        <w:rPr>
          <w:rFonts w:ascii="Arial" w:hAnsi="Arial" w:cs="Arial"/>
          <w:b/>
          <w:bCs/>
          <w:color w:val="000000" w:themeColor="text1"/>
          <w:lang w:val="es-MX"/>
        </w:rPr>
        <w:t>la cultura de paz</w:t>
      </w:r>
      <w:r w:rsidRPr="00087555">
        <w:rPr>
          <w:rFonts w:ascii="Arial" w:hAnsi="Arial" w:cs="Arial"/>
          <w:color w:val="000000" w:themeColor="text1"/>
          <w:lang w:val="es-MX"/>
        </w:rPr>
        <w:t xml:space="preserve"> y prevención de la violencia esolar desde el hogar y el respeto a sus maestros</w:t>
      </w:r>
    </w:p>
    <w:p w14:paraId="434419D3" w14:textId="77777777" w:rsidR="00C821E6" w:rsidRDefault="00C821E6" w:rsidP="00087555">
      <w:pPr>
        <w:pStyle w:val="Textoindependiente"/>
        <w:spacing w:line="360" w:lineRule="auto"/>
        <w:jc w:val="both"/>
        <w:rPr>
          <w:rFonts w:ascii="Arial" w:hAnsi="Arial" w:cs="Arial"/>
          <w:color w:val="000000" w:themeColor="text1"/>
          <w:lang w:val="es-MX"/>
        </w:rPr>
      </w:pPr>
    </w:p>
    <w:p w14:paraId="38A5FDBB" w14:textId="6051F580" w:rsidR="002270DF" w:rsidRPr="00087555" w:rsidRDefault="00C821E6" w:rsidP="00087555">
      <w:pPr>
        <w:pStyle w:val="Textoindependiente"/>
        <w:spacing w:line="360" w:lineRule="auto"/>
        <w:jc w:val="both"/>
        <w:rPr>
          <w:rFonts w:ascii="Arial" w:hAnsi="Arial" w:cs="Arial"/>
          <w:color w:val="000000" w:themeColor="text1"/>
          <w:lang w:val="es-MX"/>
        </w:rPr>
      </w:pPr>
      <w:r>
        <w:rPr>
          <w:rFonts w:ascii="Arial" w:hAnsi="Arial" w:cs="Arial"/>
          <w:color w:val="000000" w:themeColor="text1"/>
          <w:lang w:val="es-MX"/>
        </w:rPr>
        <w:t>VI a la IX […]</w:t>
      </w:r>
    </w:p>
    <w:p w14:paraId="10DB0FB7" w14:textId="6607AF0B" w:rsidR="0066406D" w:rsidRPr="00087555" w:rsidRDefault="0066406D" w:rsidP="00087555">
      <w:pPr>
        <w:pStyle w:val="Textoindependiente"/>
        <w:spacing w:line="360" w:lineRule="auto"/>
        <w:jc w:val="center"/>
        <w:rPr>
          <w:rFonts w:ascii="Arial" w:hAnsi="Arial" w:cs="Arial"/>
          <w:b/>
          <w:bCs/>
          <w:color w:val="000000" w:themeColor="text1"/>
        </w:rPr>
      </w:pPr>
      <w:r w:rsidRPr="00087555">
        <w:rPr>
          <w:rFonts w:ascii="Arial" w:hAnsi="Arial" w:cs="Arial"/>
          <w:b/>
          <w:bCs/>
          <w:color w:val="000000" w:themeColor="text1"/>
        </w:rPr>
        <w:lastRenderedPageBreak/>
        <w:t>TRANSITORIOS</w:t>
      </w:r>
    </w:p>
    <w:p w14:paraId="3EF686D1" w14:textId="77777777" w:rsidR="0066406D" w:rsidRPr="00087555" w:rsidRDefault="0066406D" w:rsidP="00087555">
      <w:pPr>
        <w:pStyle w:val="Textoindependiente"/>
        <w:spacing w:line="360" w:lineRule="auto"/>
        <w:jc w:val="both"/>
        <w:rPr>
          <w:rFonts w:ascii="Arial" w:hAnsi="Arial" w:cs="Arial"/>
          <w:b/>
          <w:bCs/>
          <w:color w:val="000000" w:themeColor="text1"/>
        </w:rPr>
      </w:pPr>
    </w:p>
    <w:p w14:paraId="129EE7A1" w14:textId="6EB81A54" w:rsidR="0066406D" w:rsidRPr="00087555" w:rsidRDefault="0066406D" w:rsidP="00087555">
      <w:pPr>
        <w:pStyle w:val="Textoindependiente"/>
        <w:spacing w:line="360" w:lineRule="auto"/>
        <w:jc w:val="both"/>
        <w:rPr>
          <w:rFonts w:ascii="Arial" w:hAnsi="Arial" w:cs="Arial"/>
          <w:color w:val="000000" w:themeColor="text1"/>
        </w:rPr>
      </w:pPr>
      <w:r w:rsidRPr="00087555">
        <w:rPr>
          <w:rFonts w:ascii="Arial" w:hAnsi="Arial" w:cs="Arial"/>
          <w:b/>
          <w:bCs/>
          <w:color w:val="000000" w:themeColor="text1"/>
        </w:rPr>
        <w:t>PRIMERO.</w:t>
      </w:r>
      <w:r w:rsidRPr="00087555">
        <w:rPr>
          <w:rFonts w:ascii="Arial" w:hAnsi="Arial" w:cs="Arial"/>
          <w:color w:val="000000" w:themeColor="text1"/>
        </w:rPr>
        <w:t xml:space="preserve"> Publíquese el presente </w:t>
      </w:r>
      <w:r w:rsidR="009C148A" w:rsidRPr="00087555">
        <w:rPr>
          <w:rFonts w:ascii="Arial" w:hAnsi="Arial" w:cs="Arial"/>
          <w:color w:val="000000" w:themeColor="text1"/>
        </w:rPr>
        <w:t>Decreto</w:t>
      </w:r>
      <w:r w:rsidRPr="00087555">
        <w:rPr>
          <w:rFonts w:ascii="Arial" w:hAnsi="Arial" w:cs="Arial"/>
          <w:color w:val="000000" w:themeColor="text1"/>
        </w:rPr>
        <w:t xml:space="preserve"> en el periódico oficial “Gaceta del Gobierno” del Estado de México.</w:t>
      </w:r>
    </w:p>
    <w:p w14:paraId="7528CDF2" w14:textId="77777777" w:rsidR="0066406D" w:rsidRPr="00087555" w:rsidRDefault="0066406D" w:rsidP="00087555">
      <w:pPr>
        <w:pStyle w:val="Textoindependiente"/>
        <w:spacing w:line="360" w:lineRule="auto"/>
        <w:jc w:val="both"/>
        <w:rPr>
          <w:rFonts w:ascii="Arial" w:hAnsi="Arial" w:cs="Arial"/>
          <w:color w:val="000000" w:themeColor="text1"/>
        </w:rPr>
      </w:pPr>
    </w:p>
    <w:p w14:paraId="3971C18A" w14:textId="77777777" w:rsidR="0066406D" w:rsidRPr="00087555" w:rsidRDefault="0066406D" w:rsidP="00087555">
      <w:pPr>
        <w:pStyle w:val="Textoindependiente"/>
        <w:spacing w:line="360" w:lineRule="auto"/>
        <w:jc w:val="both"/>
        <w:rPr>
          <w:rFonts w:ascii="Arial" w:hAnsi="Arial" w:cs="Arial"/>
          <w:color w:val="000000" w:themeColor="text1"/>
        </w:rPr>
      </w:pPr>
      <w:r w:rsidRPr="00087555">
        <w:rPr>
          <w:rFonts w:ascii="Arial" w:hAnsi="Arial" w:cs="Arial"/>
          <w:b/>
          <w:color w:val="000000" w:themeColor="text1"/>
        </w:rPr>
        <w:t>SEGUNDO</w:t>
      </w:r>
      <w:r w:rsidRPr="00087555">
        <w:rPr>
          <w:rFonts w:ascii="Arial" w:hAnsi="Arial" w:cs="Arial"/>
          <w:color w:val="000000" w:themeColor="text1"/>
        </w:rPr>
        <w:t>. El presente Decreto entrará en vigor al día siguiente de su publicación en el periódico oficial “Gaceta del Gobierno” del Estado de México.</w:t>
      </w:r>
    </w:p>
    <w:p w14:paraId="5C1A9217" w14:textId="77777777" w:rsidR="0066406D" w:rsidRPr="00087555" w:rsidRDefault="0066406D" w:rsidP="00087555">
      <w:pPr>
        <w:spacing w:line="360" w:lineRule="auto"/>
        <w:jc w:val="both"/>
        <w:rPr>
          <w:rFonts w:ascii="Arial" w:hAnsi="Arial" w:cs="Arial"/>
          <w:b/>
          <w:color w:val="000000" w:themeColor="text1"/>
          <w:sz w:val="24"/>
          <w:szCs w:val="24"/>
        </w:rPr>
      </w:pPr>
    </w:p>
    <w:p w14:paraId="3802ACEE" w14:textId="7BC51E74" w:rsidR="0066406D" w:rsidRPr="00087555" w:rsidRDefault="0066406D" w:rsidP="00087555">
      <w:pPr>
        <w:spacing w:line="360" w:lineRule="auto"/>
        <w:jc w:val="both"/>
        <w:rPr>
          <w:rFonts w:ascii="Arial" w:hAnsi="Arial" w:cs="Arial"/>
          <w:color w:val="000000" w:themeColor="text1"/>
          <w:sz w:val="24"/>
          <w:szCs w:val="24"/>
          <w:lang w:val="es-MX"/>
        </w:rPr>
      </w:pPr>
      <w:r w:rsidRPr="00087555">
        <w:rPr>
          <w:rFonts w:ascii="Arial" w:hAnsi="Arial" w:cs="Arial"/>
          <w:color w:val="000000" w:themeColor="text1"/>
          <w:sz w:val="24"/>
          <w:szCs w:val="24"/>
          <w:lang w:val="es-MX"/>
        </w:rPr>
        <w:t xml:space="preserve">Dado en el Palacio del Poder Legislativo, en la ciudad de Toluca de Lerdo, capital del Estado de México, a los </w:t>
      </w:r>
      <w:r w:rsidR="009C148A" w:rsidRPr="00087555">
        <w:rPr>
          <w:rFonts w:ascii="Arial" w:hAnsi="Arial" w:cs="Arial"/>
          <w:color w:val="000000" w:themeColor="text1"/>
          <w:sz w:val="24"/>
          <w:szCs w:val="24"/>
          <w:lang w:val="es-MX"/>
        </w:rPr>
        <w:t>veintiocho</w:t>
      </w:r>
      <w:r w:rsidRPr="00087555">
        <w:rPr>
          <w:rFonts w:ascii="Arial" w:hAnsi="Arial" w:cs="Arial"/>
          <w:color w:val="000000" w:themeColor="text1"/>
          <w:sz w:val="24"/>
          <w:szCs w:val="24"/>
          <w:lang w:val="es-MX"/>
        </w:rPr>
        <w:t xml:space="preserve"> días del mes de </w:t>
      </w:r>
      <w:r w:rsidR="009C148A" w:rsidRPr="00087555">
        <w:rPr>
          <w:rFonts w:ascii="Arial" w:hAnsi="Arial" w:cs="Arial"/>
          <w:color w:val="000000" w:themeColor="text1"/>
          <w:sz w:val="24"/>
          <w:szCs w:val="24"/>
          <w:lang w:val="es-MX"/>
        </w:rPr>
        <w:t>febrero</w:t>
      </w:r>
      <w:r w:rsidRPr="00087555">
        <w:rPr>
          <w:rFonts w:ascii="Arial" w:hAnsi="Arial" w:cs="Arial"/>
          <w:color w:val="000000" w:themeColor="text1"/>
          <w:sz w:val="24"/>
          <w:szCs w:val="24"/>
          <w:lang w:val="es-MX"/>
        </w:rPr>
        <w:t xml:space="preserve"> del año dos mil veinti</w:t>
      </w:r>
      <w:r w:rsidR="009C148A" w:rsidRPr="00087555">
        <w:rPr>
          <w:rFonts w:ascii="Arial" w:hAnsi="Arial" w:cs="Arial"/>
          <w:color w:val="000000" w:themeColor="text1"/>
          <w:sz w:val="24"/>
          <w:szCs w:val="24"/>
          <w:lang w:val="es-MX"/>
        </w:rPr>
        <w:t>trés</w:t>
      </w:r>
      <w:r w:rsidRPr="00087555">
        <w:rPr>
          <w:rFonts w:ascii="Arial" w:hAnsi="Arial" w:cs="Arial"/>
          <w:color w:val="000000" w:themeColor="text1"/>
          <w:sz w:val="24"/>
          <w:szCs w:val="24"/>
          <w:lang w:val="es-MX"/>
        </w:rPr>
        <w:t>.</w:t>
      </w:r>
    </w:p>
    <w:p w14:paraId="59B1095E" w14:textId="77777777" w:rsidR="0066406D" w:rsidRPr="00087555" w:rsidRDefault="0066406D" w:rsidP="00087555">
      <w:pPr>
        <w:spacing w:line="360" w:lineRule="auto"/>
        <w:jc w:val="both"/>
        <w:rPr>
          <w:rFonts w:ascii="Arial" w:hAnsi="Arial" w:cs="Arial"/>
          <w:color w:val="000000" w:themeColor="text1"/>
          <w:sz w:val="24"/>
          <w:szCs w:val="24"/>
          <w:lang w:val="es-MX"/>
        </w:rPr>
      </w:pPr>
    </w:p>
    <w:p w14:paraId="77C142FF" w14:textId="77777777" w:rsidR="00771139" w:rsidRPr="00087555" w:rsidRDefault="00771139" w:rsidP="00087555">
      <w:pPr>
        <w:spacing w:line="360" w:lineRule="auto"/>
        <w:jc w:val="both"/>
        <w:rPr>
          <w:rFonts w:ascii="Arial" w:hAnsi="Arial" w:cs="Arial"/>
          <w:color w:val="000000" w:themeColor="text1"/>
          <w:sz w:val="24"/>
          <w:szCs w:val="24"/>
          <w:lang w:val="es-MX"/>
        </w:rPr>
      </w:pPr>
    </w:p>
    <w:tbl>
      <w:tblPr>
        <w:tblW w:w="10065" w:type="dxa"/>
        <w:jc w:val="center"/>
        <w:tblCellMar>
          <w:left w:w="70" w:type="dxa"/>
          <w:right w:w="70" w:type="dxa"/>
        </w:tblCellMar>
        <w:tblLook w:val="04A0" w:firstRow="1" w:lastRow="0" w:firstColumn="1" w:lastColumn="0" w:noHBand="0" w:noVBand="1"/>
      </w:tblPr>
      <w:tblGrid>
        <w:gridCol w:w="9781"/>
        <w:gridCol w:w="284"/>
      </w:tblGrid>
      <w:tr w:rsidR="00084644" w:rsidRPr="00087555" w14:paraId="6C47F76C" w14:textId="77777777" w:rsidTr="00B33CFD">
        <w:trPr>
          <w:trHeight w:val="300"/>
          <w:jc w:val="center"/>
        </w:trPr>
        <w:tc>
          <w:tcPr>
            <w:tcW w:w="9781" w:type="dxa"/>
            <w:tcBorders>
              <w:top w:val="nil"/>
              <w:left w:val="nil"/>
              <w:bottom w:val="nil"/>
              <w:right w:val="nil"/>
            </w:tcBorders>
            <w:shd w:val="clear" w:color="auto" w:fill="auto"/>
            <w:noWrap/>
            <w:vAlign w:val="bottom"/>
            <w:hideMark/>
          </w:tcPr>
          <w:p w14:paraId="07D84A27" w14:textId="77777777" w:rsidR="0066406D" w:rsidRPr="00087555" w:rsidRDefault="0066406D" w:rsidP="00087555">
            <w:pPr>
              <w:spacing w:line="360" w:lineRule="auto"/>
              <w:jc w:val="center"/>
              <w:rPr>
                <w:rFonts w:ascii="Arial" w:eastAsia="Times New Roman" w:hAnsi="Arial" w:cs="Arial"/>
                <w:b/>
                <w:color w:val="000000" w:themeColor="text1"/>
                <w:sz w:val="24"/>
                <w:szCs w:val="24"/>
                <w:lang w:val="es-MX" w:eastAsia="es-MX"/>
              </w:rPr>
            </w:pPr>
            <w:bookmarkStart w:id="2" w:name="_Hlk99035466"/>
            <w:r w:rsidRPr="00087555">
              <w:rPr>
                <w:rFonts w:ascii="Arial" w:eastAsia="Times New Roman" w:hAnsi="Arial" w:cs="Arial"/>
                <w:b/>
                <w:color w:val="000000" w:themeColor="text1"/>
                <w:sz w:val="24"/>
                <w:szCs w:val="24"/>
                <w:lang w:val="es-MX" w:eastAsia="es-MX"/>
              </w:rPr>
              <w:t>ATENTAMENTE</w:t>
            </w:r>
          </w:p>
          <w:p w14:paraId="0FA16255" w14:textId="77777777" w:rsidR="0066406D" w:rsidRPr="00087555" w:rsidRDefault="0066406D" w:rsidP="00087555">
            <w:pPr>
              <w:spacing w:line="360" w:lineRule="auto"/>
              <w:jc w:val="center"/>
              <w:rPr>
                <w:rFonts w:ascii="Arial" w:eastAsia="Times New Roman" w:hAnsi="Arial" w:cs="Arial"/>
                <w:b/>
                <w:color w:val="000000" w:themeColor="text1"/>
                <w:sz w:val="24"/>
                <w:szCs w:val="24"/>
                <w:lang w:val="es-MX" w:eastAsia="es-MX"/>
              </w:rPr>
            </w:pPr>
          </w:p>
          <w:p w14:paraId="4518FEEF" w14:textId="77777777" w:rsidR="00771139" w:rsidRPr="00087555" w:rsidRDefault="00771139" w:rsidP="00087555">
            <w:pPr>
              <w:spacing w:line="360" w:lineRule="auto"/>
              <w:jc w:val="center"/>
              <w:rPr>
                <w:rFonts w:ascii="Arial" w:eastAsia="Times New Roman" w:hAnsi="Arial" w:cs="Arial"/>
                <w:b/>
                <w:color w:val="000000" w:themeColor="text1"/>
                <w:sz w:val="24"/>
                <w:szCs w:val="24"/>
                <w:lang w:val="es-MX" w:eastAsia="es-MX"/>
              </w:rPr>
            </w:pPr>
          </w:p>
          <w:p w14:paraId="19282BE4" w14:textId="77777777" w:rsidR="0066406D" w:rsidRPr="00087555" w:rsidRDefault="0066406D" w:rsidP="00087555">
            <w:pPr>
              <w:spacing w:line="360" w:lineRule="auto"/>
              <w:rPr>
                <w:rFonts w:ascii="Arial" w:eastAsia="Times New Roman" w:hAnsi="Arial" w:cs="Arial"/>
                <w:b/>
                <w:color w:val="000000" w:themeColor="text1"/>
                <w:sz w:val="24"/>
                <w:szCs w:val="24"/>
                <w:lang w:val="es-MX" w:eastAsia="es-MX"/>
              </w:rPr>
            </w:pPr>
          </w:p>
        </w:tc>
        <w:tc>
          <w:tcPr>
            <w:tcW w:w="284" w:type="dxa"/>
            <w:tcBorders>
              <w:top w:val="nil"/>
              <w:left w:val="nil"/>
              <w:bottom w:val="nil"/>
              <w:right w:val="nil"/>
            </w:tcBorders>
            <w:shd w:val="clear" w:color="auto" w:fill="auto"/>
            <w:noWrap/>
            <w:vAlign w:val="bottom"/>
          </w:tcPr>
          <w:p w14:paraId="3528761D" w14:textId="77777777" w:rsidR="0066406D" w:rsidRPr="00087555" w:rsidRDefault="0066406D" w:rsidP="00087555">
            <w:pPr>
              <w:spacing w:line="360" w:lineRule="auto"/>
              <w:rPr>
                <w:rFonts w:ascii="Arial" w:eastAsia="Times New Roman" w:hAnsi="Arial" w:cs="Arial"/>
                <w:b/>
                <w:color w:val="000000" w:themeColor="text1"/>
                <w:sz w:val="24"/>
                <w:szCs w:val="24"/>
                <w:lang w:val="es-MX" w:eastAsia="es-MX"/>
              </w:rPr>
            </w:pPr>
          </w:p>
        </w:tc>
      </w:tr>
      <w:tr w:rsidR="0066406D" w:rsidRPr="00087555" w14:paraId="753F19D2" w14:textId="77777777" w:rsidTr="00B33CFD">
        <w:trPr>
          <w:trHeight w:val="300"/>
          <w:jc w:val="center"/>
        </w:trPr>
        <w:tc>
          <w:tcPr>
            <w:tcW w:w="9781" w:type="dxa"/>
            <w:tcBorders>
              <w:top w:val="nil"/>
              <w:left w:val="nil"/>
              <w:bottom w:val="nil"/>
              <w:right w:val="nil"/>
            </w:tcBorders>
            <w:shd w:val="clear" w:color="auto" w:fill="auto"/>
            <w:noWrap/>
            <w:vAlign w:val="bottom"/>
            <w:hideMark/>
          </w:tcPr>
          <w:p w14:paraId="1FEBCF9D" w14:textId="1C60D17A" w:rsidR="0066406D" w:rsidRPr="00087555" w:rsidRDefault="0066406D" w:rsidP="00087555">
            <w:pPr>
              <w:spacing w:line="360" w:lineRule="auto"/>
              <w:jc w:val="center"/>
              <w:rPr>
                <w:rFonts w:ascii="Arial" w:eastAsia="Times New Roman" w:hAnsi="Arial" w:cs="Arial"/>
                <w:b/>
                <w:color w:val="000000" w:themeColor="text1"/>
                <w:sz w:val="24"/>
                <w:szCs w:val="24"/>
                <w:lang w:val="es-MX" w:eastAsia="es-MX"/>
              </w:rPr>
            </w:pPr>
            <w:r w:rsidRPr="00087555">
              <w:rPr>
                <w:rFonts w:ascii="Arial" w:eastAsia="Times New Roman" w:hAnsi="Arial" w:cs="Arial"/>
                <w:b/>
                <w:color w:val="000000" w:themeColor="text1"/>
                <w:sz w:val="24"/>
                <w:szCs w:val="24"/>
                <w:lang w:val="es-MX" w:eastAsia="es-MX"/>
              </w:rPr>
              <w:t xml:space="preserve">DIP. </w:t>
            </w:r>
            <w:r w:rsidR="000969F9" w:rsidRPr="00087555">
              <w:rPr>
                <w:rFonts w:ascii="Arial" w:eastAsia="Times New Roman" w:hAnsi="Arial" w:cs="Arial"/>
                <w:b/>
                <w:color w:val="000000" w:themeColor="text1"/>
                <w:sz w:val="24"/>
                <w:szCs w:val="24"/>
                <w:lang w:val="es-MX" w:eastAsia="es-MX"/>
              </w:rPr>
              <w:t>RIGOBERTO VARGAS CERVANTES</w:t>
            </w:r>
          </w:p>
        </w:tc>
        <w:tc>
          <w:tcPr>
            <w:tcW w:w="284" w:type="dxa"/>
            <w:tcBorders>
              <w:top w:val="nil"/>
              <w:left w:val="nil"/>
              <w:bottom w:val="nil"/>
              <w:right w:val="nil"/>
            </w:tcBorders>
            <w:shd w:val="clear" w:color="auto" w:fill="auto"/>
            <w:noWrap/>
            <w:vAlign w:val="bottom"/>
          </w:tcPr>
          <w:p w14:paraId="34888ABC" w14:textId="77777777" w:rsidR="0066406D" w:rsidRPr="00087555" w:rsidRDefault="0066406D" w:rsidP="00087555">
            <w:pPr>
              <w:spacing w:line="360" w:lineRule="auto"/>
              <w:jc w:val="center"/>
              <w:rPr>
                <w:rFonts w:ascii="Arial" w:eastAsia="Times New Roman" w:hAnsi="Arial" w:cs="Arial"/>
                <w:b/>
                <w:color w:val="000000" w:themeColor="text1"/>
                <w:sz w:val="24"/>
                <w:szCs w:val="24"/>
                <w:lang w:val="es-MX" w:eastAsia="es-MX"/>
              </w:rPr>
            </w:pPr>
          </w:p>
        </w:tc>
      </w:tr>
      <w:bookmarkEnd w:id="2"/>
    </w:tbl>
    <w:p w14:paraId="10CE9117" w14:textId="77777777" w:rsidR="0066406D" w:rsidRPr="00087555" w:rsidRDefault="0066406D" w:rsidP="00087555">
      <w:pPr>
        <w:pStyle w:val="Textoindependiente"/>
        <w:spacing w:line="360" w:lineRule="auto"/>
        <w:jc w:val="both"/>
        <w:rPr>
          <w:rFonts w:ascii="Arial" w:hAnsi="Arial" w:cs="Arial"/>
          <w:b/>
          <w:color w:val="000000" w:themeColor="text1"/>
        </w:rPr>
      </w:pPr>
    </w:p>
    <w:p w14:paraId="5FA0E650" w14:textId="77777777" w:rsidR="0066406D" w:rsidRPr="00087555" w:rsidRDefault="0066406D" w:rsidP="00087555">
      <w:pPr>
        <w:pStyle w:val="NormalWeb"/>
        <w:spacing w:before="0" w:beforeAutospacing="0" w:after="0" w:afterAutospacing="0" w:line="360" w:lineRule="auto"/>
        <w:jc w:val="both"/>
        <w:textAlignment w:val="baseline"/>
        <w:rPr>
          <w:rFonts w:ascii="Arial" w:hAnsi="Arial" w:cs="Arial"/>
          <w:color w:val="000000" w:themeColor="text1"/>
        </w:rPr>
      </w:pPr>
    </w:p>
    <w:p w14:paraId="3AB0656D" w14:textId="7922ED99" w:rsidR="00AA5E0E" w:rsidRPr="00087555" w:rsidRDefault="004354A6" w:rsidP="00087555">
      <w:pPr>
        <w:spacing w:line="360" w:lineRule="auto"/>
        <w:rPr>
          <w:rFonts w:ascii="Arial" w:hAnsi="Arial" w:cs="Arial"/>
          <w:color w:val="000000" w:themeColor="text1"/>
          <w:sz w:val="24"/>
          <w:szCs w:val="24"/>
        </w:rPr>
      </w:pPr>
      <w:r w:rsidRPr="00087555">
        <w:rPr>
          <w:rFonts w:ascii="Arial" w:hAnsi="Arial" w:cs="Arial"/>
          <w:color w:val="000000" w:themeColor="text1"/>
          <w:sz w:val="24"/>
          <w:szCs w:val="24"/>
        </w:rPr>
        <w:t xml:space="preserve"> </w:t>
      </w:r>
    </w:p>
    <w:sectPr w:rsidR="00AA5E0E" w:rsidRPr="0008755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EF7D" w14:textId="77777777" w:rsidR="00943678" w:rsidRDefault="00943678" w:rsidP="00344E4D">
      <w:r>
        <w:separator/>
      </w:r>
    </w:p>
  </w:endnote>
  <w:endnote w:type="continuationSeparator" w:id="0">
    <w:p w14:paraId="45C02197" w14:textId="77777777" w:rsidR="00943678" w:rsidRDefault="00943678" w:rsidP="0034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04596"/>
      <w:docPartObj>
        <w:docPartGallery w:val="Page Numbers (Bottom of Page)"/>
        <w:docPartUnique/>
      </w:docPartObj>
    </w:sdtPr>
    <w:sdtEndPr/>
    <w:sdtContent>
      <w:p w14:paraId="13B20238" w14:textId="77777777" w:rsidR="00B33CFD" w:rsidRDefault="00B33CFD">
        <w:pPr>
          <w:pStyle w:val="Piedepgina"/>
          <w:jc w:val="right"/>
        </w:pPr>
        <w:r>
          <w:fldChar w:fldCharType="begin"/>
        </w:r>
        <w:r>
          <w:instrText>PAGE   \* MERGEFORMAT</w:instrText>
        </w:r>
        <w:r>
          <w:fldChar w:fldCharType="separate"/>
        </w:r>
        <w:r>
          <w:t>2</w:t>
        </w:r>
        <w:r>
          <w:fldChar w:fldCharType="end"/>
        </w:r>
      </w:p>
    </w:sdtContent>
  </w:sdt>
  <w:p w14:paraId="2F0BCE86" w14:textId="77777777" w:rsidR="00B33CFD" w:rsidRDefault="00B33C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E0AF" w14:textId="77777777" w:rsidR="00943678" w:rsidRDefault="00943678" w:rsidP="00344E4D">
      <w:r>
        <w:separator/>
      </w:r>
    </w:p>
  </w:footnote>
  <w:footnote w:type="continuationSeparator" w:id="0">
    <w:p w14:paraId="024DA397" w14:textId="77777777" w:rsidR="00943678" w:rsidRDefault="00943678" w:rsidP="00344E4D">
      <w:r>
        <w:continuationSeparator/>
      </w:r>
    </w:p>
  </w:footnote>
  <w:footnote w:id="1">
    <w:p w14:paraId="5089A87A" w14:textId="474C2169"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Style w:val="Refdenotaalpie"/>
          <w:rFonts w:ascii="Arial" w:hAnsi="Arial" w:cs="Arial"/>
          <w:color w:val="000000" w:themeColor="text1"/>
          <w:sz w:val="16"/>
          <w:szCs w:val="16"/>
        </w:rPr>
        <w:t xml:space="preserve"> </w:t>
      </w:r>
      <w:r w:rsidRPr="00391F99">
        <w:rPr>
          <w:rFonts w:ascii="Arial" w:hAnsi="Arial" w:cs="Arial"/>
          <w:color w:val="000000" w:themeColor="text1"/>
          <w:sz w:val="16"/>
          <w:szCs w:val="16"/>
        </w:rPr>
        <w:t xml:space="preserve">Disponible en: </w:t>
      </w:r>
      <w:hyperlink r:id="rId1" w:history="1">
        <w:r w:rsidRPr="00391F99">
          <w:rPr>
            <w:rFonts w:ascii="Arial" w:hAnsi="Arial" w:cs="Arial"/>
            <w:color w:val="000000" w:themeColor="text1"/>
            <w:sz w:val="16"/>
            <w:szCs w:val="16"/>
          </w:rPr>
          <w:t>https://www.cndh.org.mx/derechos-humanos/cuales-son-los-derechos-humanos</w:t>
        </w:r>
      </w:hyperlink>
      <w:r w:rsidRPr="00391F99">
        <w:rPr>
          <w:rFonts w:ascii="Arial" w:hAnsi="Arial" w:cs="Arial"/>
          <w:color w:val="000000" w:themeColor="text1"/>
          <w:sz w:val="16"/>
          <w:szCs w:val="16"/>
        </w:rPr>
        <w:t>. Consultado 20 /01/2023</w:t>
      </w:r>
    </w:p>
  </w:footnote>
  <w:footnote w:id="2">
    <w:p w14:paraId="5F8E2FF5" w14:textId="6CD2C4E2"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Disponible en: </w:t>
      </w:r>
      <w:hyperlink r:id="rId2" w:history="1">
        <w:r w:rsidRPr="00391F99">
          <w:rPr>
            <w:rFonts w:ascii="Arial" w:hAnsi="Arial" w:cs="Arial"/>
            <w:color w:val="000000" w:themeColor="text1"/>
            <w:sz w:val="16"/>
            <w:szCs w:val="16"/>
          </w:rPr>
          <w:t>https://www.cndh.org.mx/derechos-humanos/que-son-los-derechos-humanos</w:t>
        </w:r>
      </w:hyperlink>
      <w:r w:rsidRPr="00391F99">
        <w:rPr>
          <w:rFonts w:ascii="Arial" w:hAnsi="Arial" w:cs="Arial"/>
          <w:color w:val="000000" w:themeColor="text1"/>
          <w:sz w:val="16"/>
          <w:szCs w:val="16"/>
        </w:rPr>
        <w:t>. Consultado 20 /01/2023</w:t>
      </w:r>
    </w:p>
    <w:p w14:paraId="1C68EEF3" w14:textId="2A18DFE6" w:rsidR="00B33CFD" w:rsidRPr="00391F99" w:rsidRDefault="00B33CFD">
      <w:pPr>
        <w:pStyle w:val="Textonotapie"/>
        <w:rPr>
          <w:rFonts w:ascii="Arial" w:hAnsi="Arial" w:cs="Arial"/>
          <w:color w:val="000000" w:themeColor="text1"/>
          <w:sz w:val="16"/>
          <w:szCs w:val="16"/>
        </w:rPr>
      </w:pPr>
    </w:p>
  </w:footnote>
  <w:footnote w:id="3">
    <w:p w14:paraId="7CDC6BA5" w14:textId="122004A3" w:rsidR="00B33CFD" w:rsidRPr="00391F99" w:rsidRDefault="00B33CFD">
      <w:pPr>
        <w:pStyle w:val="Textonotapie"/>
        <w:rPr>
          <w:rFonts w:ascii="Arial" w:hAnsi="Arial" w:cs="Arial"/>
          <w:color w:val="000000" w:themeColor="text1"/>
          <w:sz w:val="16"/>
          <w:szCs w:val="16"/>
          <w:lang w:val="es-MX"/>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w:t>
      </w:r>
      <w:r w:rsidRPr="00391F99">
        <w:rPr>
          <w:rStyle w:val="Hipervnculo"/>
          <w:rFonts w:ascii="Arial" w:hAnsi="Arial" w:cs="Arial"/>
          <w:color w:val="000000" w:themeColor="text1"/>
          <w:sz w:val="16"/>
          <w:szCs w:val="16"/>
          <w:u w:val="none"/>
        </w:rPr>
        <w:t xml:space="preserve">Disponible en: </w:t>
      </w:r>
      <w:hyperlink r:id="rId3" w:history="1">
        <w:r w:rsidRPr="00391F99">
          <w:rPr>
            <w:rStyle w:val="Hipervnculo"/>
            <w:rFonts w:ascii="Arial" w:hAnsi="Arial" w:cs="Arial"/>
            <w:color w:val="000000" w:themeColor="text1"/>
            <w:sz w:val="16"/>
            <w:szCs w:val="16"/>
            <w:u w:val="none"/>
          </w:rPr>
          <w:t>https://www.cndh.org.mx/derechos-humanos/que-son-los-derechos-humanos</w:t>
        </w:r>
      </w:hyperlink>
      <w:r w:rsidRPr="00391F99">
        <w:rPr>
          <w:rStyle w:val="Hipervnculo"/>
          <w:rFonts w:ascii="Arial" w:hAnsi="Arial" w:cs="Arial"/>
          <w:color w:val="000000" w:themeColor="text1"/>
          <w:sz w:val="16"/>
          <w:szCs w:val="16"/>
          <w:u w:val="none"/>
        </w:rPr>
        <w:t>. Consultado 20 /01/2023</w:t>
      </w:r>
    </w:p>
  </w:footnote>
  <w:footnote w:id="4">
    <w:p w14:paraId="710822EB" w14:textId="77777777" w:rsidR="00B33CFD" w:rsidRPr="00391F99" w:rsidRDefault="00B33CFD" w:rsidP="009346F3">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Las tres generaciones de los derechos humanos. CODHEM. </w:t>
      </w:r>
      <w:hyperlink r:id="rId4" w:history="1">
        <w:r w:rsidRPr="00391F99">
          <w:rPr>
            <w:rStyle w:val="Hipervnculo"/>
            <w:rFonts w:ascii="Arial" w:hAnsi="Arial" w:cs="Arial"/>
            <w:color w:val="000000" w:themeColor="text1"/>
            <w:sz w:val="16"/>
            <w:szCs w:val="16"/>
            <w:u w:val="none"/>
          </w:rPr>
          <w:t>https://revistas-colaboracion.juridicas.unam.mx/index.php/derechos-humanos-emx/article/viewFile/5117/4490</w:t>
        </w:r>
      </w:hyperlink>
      <w:r w:rsidRPr="00391F99">
        <w:rPr>
          <w:rFonts w:ascii="Arial" w:hAnsi="Arial" w:cs="Arial"/>
          <w:color w:val="000000" w:themeColor="text1"/>
          <w:sz w:val="16"/>
          <w:szCs w:val="16"/>
        </w:rPr>
        <w:t>. Consultado 20 /01/2023</w:t>
      </w:r>
    </w:p>
  </w:footnote>
  <w:footnote w:id="5">
    <w:p w14:paraId="455518ED" w14:textId="77777777" w:rsidR="00B33CFD" w:rsidRPr="00391F99" w:rsidRDefault="00B33CFD" w:rsidP="0052411B">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El Derecho Humano a la Paz. </w:t>
      </w:r>
      <w:hyperlink r:id="rId5" w:history="1">
        <w:r w:rsidRPr="00391F99">
          <w:rPr>
            <w:rStyle w:val="Hipervnculo"/>
            <w:rFonts w:ascii="Arial" w:hAnsi="Arial" w:cs="Arial"/>
            <w:color w:val="000000" w:themeColor="text1"/>
            <w:sz w:val="16"/>
            <w:szCs w:val="16"/>
            <w:u w:val="none"/>
          </w:rPr>
          <w:t>https://corteidh.or.cr/tablas/r21744.pdf</w:t>
        </w:r>
      </w:hyperlink>
      <w:r w:rsidRPr="00391F99">
        <w:rPr>
          <w:rFonts w:ascii="Arial" w:hAnsi="Arial" w:cs="Arial"/>
          <w:color w:val="000000" w:themeColor="text1"/>
          <w:sz w:val="16"/>
          <w:szCs w:val="16"/>
        </w:rPr>
        <w:t>. Consultado 20 /01/2023</w:t>
      </w:r>
    </w:p>
    <w:p w14:paraId="481816E4" w14:textId="0B52E482" w:rsidR="00B33CFD" w:rsidRPr="00391F99" w:rsidRDefault="00B33CFD">
      <w:pPr>
        <w:pStyle w:val="Textonotapie"/>
        <w:rPr>
          <w:rFonts w:ascii="Arial" w:hAnsi="Arial" w:cs="Arial"/>
          <w:color w:val="000000" w:themeColor="text1"/>
          <w:sz w:val="16"/>
          <w:szCs w:val="16"/>
        </w:rPr>
      </w:pPr>
    </w:p>
  </w:footnote>
  <w:footnote w:id="6">
    <w:p w14:paraId="3C294FAC" w14:textId="2AEEF078"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Perfiles éticos y normativos del derecho humano a la paz. https://www.iesalc.unesco.org/ess/index.php/ess3/article/view/151</w:t>
      </w:r>
    </w:p>
  </w:footnote>
  <w:footnote w:id="7">
    <w:p w14:paraId="46425901" w14:textId="76D8B0CE" w:rsidR="00B33CFD" w:rsidRPr="00391F99" w:rsidRDefault="00B33CFD" w:rsidP="00CE6A8F">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18a. reunión de la Conferencia General de la UNESCO (París, 1974), </w:t>
      </w:r>
      <w:hyperlink r:id="rId6" w:history="1">
        <w:r w:rsidRPr="00391F99">
          <w:rPr>
            <w:rStyle w:val="Hipervnculo"/>
            <w:rFonts w:ascii="Arial" w:hAnsi="Arial" w:cs="Arial"/>
            <w:color w:val="000000" w:themeColor="text1"/>
            <w:sz w:val="16"/>
            <w:szCs w:val="16"/>
            <w:u w:val="none"/>
          </w:rPr>
          <w:t>https://www.donostia.eus/info/ciudadano/ddhh_enlaces.nsf/voWebContenidosId/A43DBBC962EE33FDC1257C9E0041306B/$file/unesco1974.pdf</w:t>
        </w:r>
      </w:hyperlink>
      <w:r w:rsidRPr="00391F99">
        <w:rPr>
          <w:rFonts w:ascii="Arial" w:hAnsi="Arial" w:cs="Arial"/>
          <w:color w:val="000000" w:themeColor="text1"/>
          <w:sz w:val="16"/>
          <w:szCs w:val="16"/>
        </w:rPr>
        <w:t xml:space="preserve">  Consultado 20/01/2023</w:t>
      </w:r>
    </w:p>
  </w:footnote>
  <w:footnote w:id="8">
    <w:p w14:paraId="77D5C529" w14:textId="4608F6CB" w:rsidR="00B33CFD" w:rsidRPr="00391F99" w:rsidRDefault="00B33CFD" w:rsidP="00CE6A8F">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Declaración sobre la preparación de las sociedades para vivir en paz. https://www.iri.edu.ar/publicaciones_iri/IRI%20COMPLETO%20-%20Publicaciones-V05/Publicaciones/T5/T514.html</w:t>
      </w:r>
    </w:p>
  </w:footnote>
  <w:footnote w:id="9">
    <w:p w14:paraId="00F801F4" w14:textId="0DD204F0"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Día Internacional de la Paz. https://www.un.org/es/events/peaceday/2013/</w:t>
      </w:r>
    </w:p>
  </w:footnote>
  <w:footnote w:id="10">
    <w:p w14:paraId="1D897813" w14:textId="77659BA6"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Declaración sobre el derecho de los pueblos a la paz https://www.ohchr.org/es/instruments-mechanisms/instruments/declaration-right-peoples-peace</w:t>
      </w:r>
    </w:p>
  </w:footnote>
  <w:footnote w:id="11">
    <w:p w14:paraId="6FA745E9" w14:textId="0AF186A5"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Cultura de Paz. https://fund-culturadepaz.org/cultura-de-paz/</w:t>
      </w:r>
    </w:p>
  </w:footnote>
  <w:footnote w:id="12">
    <w:p w14:paraId="1070677C" w14:textId="199A7538"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El Derecho Humano a la Paz. Declaración del Director General de la UNESCO. París Francia, </w:t>
      </w:r>
      <w:r w:rsidR="00391F99" w:rsidRPr="00391F99">
        <w:rPr>
          <w:rFonts w:ascii="Arial" w:hAnsi="Arial" w:cs="Arial"/>
          <w:color w:val="000000" w:themeColor="text1"/>
          <w:sz w:val="16"/>
          <w:szCs w:val="16"/>
        </w:rPr>
        <w:t>enero 1997.https://www.ugr.es/~fmunoz/html/dhumpaz/El%20Derecho%20Humano%20a%20la%20Paz%20-%20Declaraci%C3%B3n%20del%20Director%20General%20de%20la%20UNESCO.htm</w:t>
      </w:r>
      <w:r w:rsidRPr="00391F99">
        <w:rPr>
          <w:rFonts w:ascii="Arial" w:hAnsi="Arial" w:cs="Arial"/>
          <w:color w:val="000000" w:themeColor="text1"/>
          <w:sz w:val="16"/>
          <w:szCs w:val="16"/>
        </w:rPr>
        <w:t xml:space="preserve"> . Consultado 20/01/2022</w:t>
      </w:r>
    </w:p>
  </w:footnote>
  <w:footnote w:id="13">
    <w:p w14:paraId="7B4623F8" w14:textId="160AF255"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Cultura de Paz. </w:t>
      </w:r>
      <w:hyperlink r:id="rId7" w:history="1">
        <w:r w:rsidR="00DA6ED3" w:rsidRPr="00391F99">
          <w:rPr>
            <w:rStyle w:val="Hipervnculo"/>
            <w:rFonts w:ascii="Arial" w:hAnsi="Arial" w:cs="Arial"/>
            <w:color w:val="000000" w:themeColor="text1"/>
            <w:sz w:val="16"/>
            <w:szCs w:val="16"/>
            <w:u w:val="none"/>
          </w:rPr>
          <w:t>https://fund-culturadepaz.org/wp-content/uploads/2021/02/Declaracion_CulturadPaz.pdf</w:t>
        </w:r>
      </w:hyperlink>
      <w:r w:rsidR="00DA6ED3" w:rsidRPr="00391F99">
        <w:rPr>
          <w:rFonts w:ascii="Arial" w:hAnsi="Arial" w:cs="Arial"/>
          <w:color w:val="000000" w:themeColor="text1"/>
          <w:sz w:val="16"/>
          <w:szCs w:val="16"/>
        </w:rPr>
        <w:t xml:space="preserve"> Consultado 20/01/2022</w:t>
      </w:r>
    </w:p>
  </w:footnote>
  <w:footnote w:id="14">
    <w:p w14:paraId="131B6F00" w14:textId="3088E2E3" w:rsidR="00B33CFD" w:rsidRPr="00391F99" w:rsidRDefault="00B33CFD">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60/1. Documento Final de la Cumbre Mundial 2005 </w:t>
      </w:r>
      <w:r w:rsidR="00391F99" w:rsidRPr="00391F99">
        <w:rPr>
          <w:rFonts w:ascii="Arial" w:hAnsi="Arial" w:cs="Arial"/>
          <w:color w:val="000000" w:themeColor="text1"/>
          <w:sz w:val="16"/>
          <w:szCs w:val="16"/>
        </w:rPr>
        <w:t>https://www2.ohchr.org/spanish/bodies/hrcouncil/docs/gaa.res.60.1_sp.pdf Consultado</w:t>
      </w:r>
      <w:r w:rsidR="00DA6ED3" w:rsidRPr="00391F99">
        <w:rPr>
          <w:rFonts w:ascii="Arial" w:hAnsi="Arial" w:cs="Arial"/>
          <w:color w:val="000000" w:themeColor="text1"/>
          <w:sz w:val="16"/>
          <w:szCs w:val="16"/>
        </w:rPr>
        <w:t xml:space="preserve"> 20/01/2022</w:t>
      </w:r>
    </w:p>
  </w:footnote>
  <w:footnote w:id="15">
    <w:p w14:paraId="177DFA1E" w14:textId="790D93DA" w:rsidR="00DA6ED3" w:rsidRPr="00391F99" w:rsidRDefault="00B33CFD" w:rsidP="00DA6ED3">
      <w:pPr>
        <w:pStyle w:val="Textonotapie"/>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60/163. La </w:t>
      </w:r>
      <w:r w:rsidR="00DA6ED3" w:rsidRPr="00391F99">
        <w:rPr>
          <w:rFonts w:ascii="Arial" w:hAnsi="Arial" w:cs="Arial"/>
          <w:color w:val="000000" w:themeColor="text1"/>
          <w:sz w:val="16"/>
          <w:szCs w:val="16"/>
        </w:rPr>
        <w:t>promoción</w:t>
      </w:r>
      <w:r w:rsidRPr="00391F99">
        <w:rPr>
          <w:rFonts w:ascii="Arial" w:hAnsi="Arial" w:cs="Arial"/>
          <w:color w:val="000000" w:themeColor="text1"/>
          <w:sz w:val="16"/>
          <w:szCs w:val="16"/>
        </w:rPr>
        <w:t xml:space="preserve"> de la paz como requisito fundamental para el pleno disfrute de todos los derechos humanos por todas las personas. </w:t>
      </w:r>
      <w:hyperlink r:id="rId8" w:history="1">
        <w:r w:rsidR="00DA6ED3" w:rsidRPr="00391F99">
          <w:rPr>
            <w:rStyle w:val="Hipervnculo"/>
            <w:rFonts w:ascii="Arial" w:hAnsi="Arial" w:cs="Arial"/>
            <w:color w:val="000000" w:themeColor="text1"/>
            <w:sz w:val="16"/>
            <w:szCs w:val="16"/>
            <w:u w:val="none"/>
          </w:rPr>
          <w:t>https://www.acnur.org/fileadmin/Documentos/BDL/2014/9408.pdf</w:t>
        </w:r>
      </w:hyperlink>
      <w:r w:rsidR="00DA6ED3" w:rsidRPr="00391F99">
        <w:rPr>
          <w:rFonts w:ascii="Arial" w:hAnsi="Arial" w:cs="Arial"/>
          <w:color w:val="000000" w:themeColor="text1"/>
          <w:sz w:val="16"/>
          <w:szCs w:val="16"/>
        </w:rPr>
        <w:t xml:space="preserve"> Consultado 20/01/2022</w:t>
      </w:r>
    </w:p>
    <w:p w14:paraId="3AC4330F" w14:textId="43B87C1B" w:rsidR="00B33CFD" w:rsidRPr="00391F99" w:rsidRDefault="00B33CFD">
      <w:pPr>
        <w:pStyle w:val="Textonotapie"/>
        <w:rPr>
          <w:rFonts w:ascii="Arial" w:hAnsi="Arial" w:cs="Arial"/>
          <w:color w:val="000000" w:themeColor="text1"/>
          <w:sz w:val="16"/>
          <w:szCs w:val="16"/>
        </w:rPr>
      </w:pPr>
    </w:p>
  </w:footnote>
  <w:footnote w:id="16">
    <w:p w14:paraId="72E34689" w14:textId="40B51C36" w:rsidR="00B33CFD" w:rsidRPr="00391F99" w:rsidRDefault="00B33CFD" w:rsidP="000643AF">
      <w:pPr>
        <w:pStyle w:val="Textonotapie"/>
        <w:jc w:val="both"/>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La Paz como Derecho Humano. </w:t>
      </w:r>
      <w:hyperlink r:id="rId9" w:history="1">
        <w:r w:rsidR="00034C8F" w:rsidRPr="00391F99">
          <w:rPr>
            <w:rStyle w:val="Hipervnculo"/>
            <w:rFonts w:ascii="Arial" w:hAnsi="Arial" w:cs="Arial"/>
            <w:color w:val="000000" w:themeColor="text1"/>
            <w:sz w:val="16"/>
            <w:szCs w:val="16"/>
            <w:u w:val="none"/>
          </w:rPr>
          <w:t>http://aedidh.org/wp-content/uploads/2020/07/Vill%C3%A1n-La-paz-como-DH-Humanitats-4-2020.pdf  C</w:t>
        </w:r>
      </w:hyperlink>
      <w:r w:rsidR="00C45455" w:rsidRPr="00391F99">
        <w:rPr>
          <w:rFonts w:ascii="Arial" w:hAnsi="Arial" w:cs="Arial"/>
          <w:color w:val="000000" w:themeColor="text1"/>
          <w:sz w:val="16"/>
          <w:szCs w:val="16"/>
        </w:rPr>
        <w:t>onsultado 20/01/2022</w:t>
      </w:r>
    </w:p>
  </w:footnote>
  <w:footnote w:id="17">
    <w:p w14:paraId="4B3DA51E" w14:textId="539FAE42" w:rsidR="00034C8F" w:rsidRPr="00391F99" w:rsidRDefault="00034C8F" w:rsidP="00034C8F">
      <w:pPr>
        <w:pStyle w:val="NormalWeb"/>
        <w:spacing w:before="0" w:beforeAutospacing="0" w:after="0" w:afterAutospacing="0"/>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Resolución aprobada por la Asamblea General el 17 de diciembre de 2018 pdffile:///C:/Users/PRODESK/Downloads/N1844938%20(1).pdf Consultado 20/01/2022</w:t>
      </w:r>
    </w:p>
  </w:footnote>
  <w:footnote w:id="18">
    <w:p w14:paraId="37EF3A1D" w14:textId="593B291A" w:rsidR="00034C8F" w:rsidRPr="00391F99" w:rsidRDefault="00034C8F">
      <w:pPr>
        <w:pStyle w:val="Textonotapie"/>
        <w:rPr>
          <w:rFonts w:ascii="Arial" w:hAnsi="Arial" w:cs="Arial"/>
          <w:color w:val="000000" w:themeColor="text1"/>
          <w:sz w:val="16"/>
          <w:szCs w:val="16"/>
          <w:lang w:val="es-MX"/>
        </w:rPr>
      </w:pPr>
      <w:r w:rsidRPr="00391F99">
        <w:rPr>
          <w:rStyle w:val="Refdenotaalpie"/>
          <w:rFonts w:ascii="Arial" w:eastAsia="Times New Roman" w:hAnsi="Arial" w:cs="Arial"/>
          <w:color w:val="000000" w:themeColor="text1"/>
          <w:sz w:val="16"/>
          <w:szCs w:val="16"/>
          <w:lang w:val="es-MX" w:eastAsia="es-MX"/>
        </w:rPr>
        <w:footnoteRef/>
      </w:r>
      <w:r w:rsidRPr="00391F99">
        <w:rPr>
          <w:rFonts w:ascii="Arial" w:hAnsi="Arial" w:cs="Arial"/>
          <w:color w:val="000000" w:themeColor="text1"/>
          <w:sz w:val="16"/>
          <w:szCs w:val="16"/>
        </w:rPr>
        <w:t xml:space="preserve"> </w:t>
      </w:r>
      <w:r w:rsidRPr="00391F99">
        <w:rPr>
          <w:rFonts w:ascii="Arial" w:hAnsi="Arial" w:cs="Arial"/>
          <w:color w:val="000000" w:themeColor="text1"/>
          <w:sz w:val="16"/>
          <w:szCs w:val="16"/>
          <w:lang w:val="es-MX"/>
        </w:rPr>
        <w:t>I</w:t>
      </w:r>
      <w:r w:rsidRPr="00391F99">
        <w:rPr>
          <w:rFonts w:ascii="Arial" w:eastAsia="Times New Roman" w:hAnsi="Arial" w:cs="Arial"/>
          <w:color w:val="000000" w:themeColor="text1"/>
          <w:sz w:val="16"/>
          <w:szCs w:val="16"/>
          <w:lang w:val="es-MX" w:eastAsia="es-MX"/>
        </w:rPr>
        <w:t>bidem</w:t>
      </w:r>
    </w:p>
  </w:footnote>
  <w:footnote w:id="19">
    <w:p w14:paraId="78A3428A" w14:textId="49ADED6F" w:rsidR="00034C8F" w:rsidRPr="00391F99" w:rsidRDefault="00034C8F" w:rsidP="00DC440C">
      <w:pPr>
        <w:pStyle w:val="NormalWeb"/>
        <w:spacing w:before="0" w:beforeAutospacing="0" w:after="0" w:afterAutospacing="0"/>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Disponible en: </w:t>
      </w:r>
      <w:hyperlink r:id="rId10" w:history="1">
        <w:r w:rsidRPr="00391F99">
          <w:rPr>
            <w:rFonts w:ascii="Arial" w:hAnsi="Arial" w:cs="Arial"/>
            <w:color w:val="000000" w:themeColor="text1"/>
            <w:sz w:val="16"/>
            <w:szCs w:val="16"/>
          </w:rPr>
          <w:t>https://www.diputados.gob.mx/LeyesBiblio/pdf/CPEUM.pdf</w:t>
        </w:r>
      </w:hyperlink>
      <w:r w:rsidRPr="00391F99">
        <w:rPr>
          <w:rFonts w:ascii="Arial" w:hAnsi="Arial" w:cs="Arial"/>
          <w:color w:val="000000" w:themeColor="text1"/>
          <w:sz w:val="16"/>
          <w:szCs w:val="16"/>
        </w:rPr>
        <w:t xml:space="preserve"> </w:t>
      </w:r>
      <w:r w:rsidR="00DC440C" w:rsidRPr="00391F99">
        <w:rPr>
          <w:rFonts w:ascii="Arial" w:hAnsi="Arial" w:cs="Arial"/>
          <w:color w:val="000000" w:themeColor="text1"/>
          <w:sz w:val="16"/>
          <w:szCs w:val="16"/>
        </w:rPr>
        <w:t>Consultado 20/01/2022</w:t>
      </w:r>
    </w:p>
  </w:footnote>
  <w:footnote w:id="20">
    <w:p w14:paraId="0F1AC14F" w14:textId="07C25B03" w:rsidR="00DC440C" w:rsidRPr="00391F99" w:rsidRDefault="00DC440C" w:rsidP="00DC440C">
      <w:pPr>
        <w:pStyle w:val="NormalWeb"/>
        <w:spacing w:before="0" w:beforeAutospacing="0" w:after="0" w:afterAutospacing="0"/>
        <w:rPr>
          <w:rFonts w:ascii="Arial" w:hAnsi="Arial" w:cs="Arial"/>
          <w:color w:val="000000" w:themeColor="text1"/>
          <w:sz w:val="16"/>
          <w:szCs w:val="16"/>
        </w:rPr>
      </w:pPr>
      <w:r w:rsidRPr="00391F99">
        <w:rPr>
          <w:rStyle w:val="Refdenotaalpie"/>
          <w:rFonts w:ascii="Arial" w:hAnsi="Arial" w:cs="Arial"/>
          <w:color w:val="000000" w:themeColor="text1"/>
          <w:sz w:val="16"/>
          <w:szCs w:val="16"/>
        </w:rPr>
        <w:footnoteRef/>
      </w:r>
      <w:r w:rsidRPr="00391F99">
        <w:rPr>
          <w:rStyle w:val="Refdenotaalpie"/>
          <w:rFonts w:ascii="Arial" w:hAnsi="Arial" w:cs="Arial"/>
          <w:color w:val="000000" w:themeColor="text1"/>
          <w:sz w:val="16"/>
          <w:szCs w:val="16"/>
        </w:rPr>
        <w:t xml:space="preserve"> </w:t>
      </w:r>
      <w:r w:rsidRPr="00391F99">
        <w:rPr>
          <w:rFonts w:ascii="Arial" w:hAnsi="Arial" w:cs="Arial"/>
          <w:color w:val="000000" w:themeColor="text1"/>
          <w:sz w:val="16"/>
          <w:szCs w:val="16"/>
        </w:rPr>
        <w:t>Disponible en: https://legislacion.edomex.gob.mx/sites/legislacion.edomex.gob.mx/files/files/pdf/ley/vig/leyvig001.pdf Consultado 20/01/2022</w:t>
      </w:r>
    </w:p>
    <w:p w14:paraId="101AA668" w14:textId="62471916" w:rsidR="00DC440C" w:rsidRPr="00391F99" w:rsidRDefault="00DC440C">
      <w:pPr>
        <w:pStyle w:val="Textonotapie"/>
        <w:rPr>
          <w:rFonts w:ascii="Arial" w:hAnsi="Arial" w:cs="Arial"/>
          <w:color w:val="000000" w:themeColor="text1"/>
          <w:sz w:val="16"/>
          <w:szCs w:val="16"/>
          <w:lang w:val="es-MX"/>
        </w:rPr>
      </w:pPr>
    </w:p>
  </w:footnote>
  <w:footnote w:id="21">
    <w:p w14:paraId="3A2DB9D6" w14:textId="45640748" w:rsidR="00391F99" w:rsidRPr="00391F99" w:rsidRDefault="00391F99">
      <w:pPr>
        <w:pStyle w:val="Textonotapie"/>
        <w:rPr>
          <w:lang w:val="es-MX"/>
        </w:rPr>
      </w:pPr>
      <w:r>
        <w:rPr>
          <w:rStyle w:val="Refdenotaalpie"/>
        </w:rPr>
        <w:footnoteRef/>
      </w:r>
      <w:r w:rsidRPr="00391F99">
        <w:rPr>
          <w:rStyle w:val="Hipervnculo"/>
          <w:rFonts w:ascii="Arial" w:hAnsi="Arial" w:cs="Arial"/>
          <w:color w:val="000000" w:themeColor="text1"/>
          <w:sz w:val="16"/>
          <w:szCs w:val="16"/>
          <w:u w:val="none"/>
        </w:rPr>
        <w:t xml:space="preserve">Disponible en: </w:t>
      </w:r>
      <w:hyperlink r:id="rId11" w:history="1">
        <w:r w:rsidRPr="00391F99">
          <w:rPr>
            <w:rStyle w:val="Hipervnculo"/>
            <w:rFonts w:ascii="Arial" w:hAnsi="Arial" w:cs="Arial"/>
            <w:color w:val="000000" w:themeColor="text1"/>
            <w:sz w:val="16"/>
            <w:szCs w:val="16"/>
            <w:u w:val="none"/>
          </w:rPr>
          <w:t>https://www.diputados.gob.mx/LeyesBiblio/pdf/LGDNNA.pdf</w:t>
        </w:r>
      </w:hyperlink>
      <w:r>
        <w:t xml:space="preserve"> </w:t>
      </w:r>
      <w:r w:rsidRPr="00391F99">
        <w:rPr>
          <w:rFonts w:ascii="Arial" w:hAnsi="Arial" w:cs="Arial"/>
          <w:color w:val="000000" w:themeColor="text1"/>
          <w:sz w:val="16"/>
          <w:szCs w:val="16"/>
        </w:rPr>
        <w:t>Consultado 20/01/2022</w:t>
      </w:r>
    </w:p>
  </w:footnote>
  <w:footnote w:id="22">
    <w:p w14:paraId="274F7AAF" w14:textId="0E9261B7" w:rsidR="00034C8F" w:rsidRPr="00391F99" w:rsidRDefault="00034C8F">
      <w:pPr>
        <w:pStyle w:val="Textonotapie"/>
        <w:rPr>
          <w:rFonts w:ascii="Arial" w:hAnsi="Arial" w:cs="Arial"/>
          <w:color w:val="000000" w:themeColor="text1"/>
          <w:sz w:val="16"/>
          <w:szCs w:val="16"/>
          <w:lang w:val="es-MX"/>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Disponible en: </w:t>
      </w:r>
      <w:hyperlink r:id="rId12" w:history="1">
        <w:r w:rsidR="00DC440C" w:rsidRPr="00391F99">
          <w:rPr>
            <w:rStyle w:val="Hipervnculo"/>
            <w:rFonts w:ascii="Arial" w:hAnsi="Arial" w:cs="Arial"/>
            <w:color w:val="000000" w:themeColor="text1"/>
            <w:sz w:val="16"/>
            <w:szCs w:val="16"/>
            <w:u w:val="none"/>
          </w:rPr>
          <w:t>https://derechosinfancia.org.mx/v1/redim-presenta-investigacion-infancia-cuenta-2022-ninez-y-desapariciones/</w:t>
        </w:r>
      </w:hyperlink>
      <w:r w:rsidRPr="00391F99">
        <w:rPr>
          <w:rFonts w:ascii="Arial" w:hAnsi="Arial" w:cs="Arial"/>
          <w:color w:val="000000" w:themeColor="text1"/>
          <w:sz w:val="16"/>
          <w:szCs w:val="16"/>
          <w:lang w:val="es-MX"/>
        </w:rPr>
        <w:t xml:space="preserve">  </w:t>
      </w:r>
      <w:r w:rsidRPr="00391F99">
        <w:rPr>
          <w:rFonts w:ascii="Arial" w:hAnsi="Arial" w:cs="Arial"/>
          <w:color w:val="000000" w:themeColor="text1"/>
          <w:sz w:val="16"/>
          <w:szCs w:val="16"/>
        </w:rPr>
        <w:t>Consultado 20/01/2022</w:t>
      </w:r>
    </w:p>
  </w:footnote>
  <w:footnote w:id="23">
    <w:p w14:paraId="02703E9E" w14:textId="54BD53E6" w:rsidR="00034C8F" w:rsidRPr="00391F99" w:rsidRDefault="00034C8F">
      <w:pPr>
        <w:pStyle w:val="Textonotapie"/>
        <w:rPr>
          <w:rFonts w:ascii="Arial" w:hAnsi="Arial" w:cs="Arial"/>
          <w:color w:val="000000" w:themeColor="text1"/>
          <w:sz w:val="16"/>
          <w:szCs w:val="16"/>
          <w:lang w:val="es-MX"/>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Ibidem</w:t>
      </w:r>
    </w:p>
  </w:footnote>
  <w:footnote w:id="24">
    <w:p w14:paraId="28F8857B" w14:textId="19659B32" w:rsidR="00DC440C" w:rsidRPr="00391F99" w:rsidRDefault="00DC440C">
      <w:pPr>
        <w:pStyle w:val="Textonotapie"/>
        <w:rPr>
          <w:rFonts w:ascii="Arial" w:hAnsi="Arial" w:cs="Arial"/>
          <w:color w:val="000000" w:themeColor="text1"/>
          <w:sz w:val="16"/>
          <w:szCs w:val="16"/>
          <w:lang w:val="es-MX"/>
        </w:rPr>
      </w:pPr>
      <w:r w:rsidRPr="00391F99">
        <w:rPr>
          <w:rStyle w:val="Refdenotaalpie"/>
          <w:rFonts w:ascii="Arial" w:hAnsi="Arial" w:cs="Arial"/>
          <w:color w:val="000000" w:themeColor="text1"/>
          <w:sz w:val="16"/>
          <w:szCs w:val="16"/>
        </w:rPr>
        <w:footnoteRef/>
      </w:r>
      <w:r w:rsidRPr="00391F99">
        <w:rPr>
          <w:rFonts w:ascii="Arial" w:hAnsi="Arial" w:cs="Arial"/>
          <w:color w:val="000000" w:themeColor="text1"/>
          <w:sz w:val="16"/>
          <w:szCs w:val="16"/>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0463" w14:textId="7558CABB" w:rsidR="00B33CFD" w:rsidRDefault="00B33CFD" w:rsidP="002755CD">
    <w:pPr>
      <w:pStyle w:val="Encabezado"/>
      <w:jc w:val="center"/>
      <w:rPr>
        <w:rFonts w:ascii="Arial" w:hAnsi="Arial" w:cs="Arial"/>
        <w:color w:val="C00000"/>
        <w:sz w:val="20"/>
        <w:szCs w:val="20"/>
      </w:rPr>
    </w:pPr>
    <w:r>
      <w:rPr>
        <w:noProof/>
      </w:rPr>
      <w:drawing>
        <wp:anchor distT="0" distB="0" distL="0" distR="0" simplePos="0" relativeHeight="251658240" behindDoc="1" locked="0" layoutInCell="1" allowOverlap="1" wp14:anchorId="0627DF31" wp14:editId="3259F32A">
          <wp:simplePos x="0" y="0"/>
          <wp:positionH relativeFrom="margin">
            <wp:posOffset>1465580</wp:posOffset>
          </wp:positionH>
          <wp:positionV relativeFrom="topMargin">
            <wp:posOffset>15875</wp:posOffset>
          </wp:positionV>
          <wp:extent cx="2566035" cy="76200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762000"/>
                  </a:xfrm>
                  <a:prstGeom prst="rect">
                    <a:avLst/>
                  </a:prstGeom>
                  <a:noFill/>
                </pic:spPr>
              </pic:pic>
            </a:graphicData>
          </a:graphic>
          <wp14:sizeRelH relativeFrom="margin">
            <wp14:pctWidth>0</wp14:pctWidth>
          </wp14:sizeRelH>
          <wp14:sizeRelV relativeFrom="margin">
            <wp14:pctHeight>0</wp14:pctHeight>
          </wp14:sizeRelV>
        </wp:anchor>
      </w:drawing>
    </w:r>
  </w:p>
  <w:p w14:paraId="0F771C8A" w14:textId="77777777" w:rsidR="00B33CFD" w:rsidRDefault="00B33CFD" w:rsidP="002755CD">
    <w:pPr>
      <w:pStyle w:val="Encabezado"/>
      <w:jc w:val="center"/>
      <w:rPr>
        <w:rFonts w:ascii="Arial" w:hAnsi="Arial" w:cs="Arial"/>
        <w:color w:val="C00000"/>
        <w:sz w:val="20"/>
        <w:szCs w:val="20"/>
      </w:rPr>
    </w:pPr>
  </w:p>
  <w:p w14:paraId="22597AF5" w14:textId="33CCD197" w:rsidR="00B33CFD" w:rsidRDefault="00B33CFD" w:rsidP="002755CD">
    <w:pPr>
      <w:pStyle w:val="Encabezado"/>
      <w:jc w:val="center"/>
      <w:rPr>
        <w:rFonts w:ascii="Arial" w:hAnsi="Arial" w:cs="Arial"/>
        <w:b/>
        <w:color w:val="96174A"/>
        <w:sz w:val="20"/>
        <w:szCs w:val="20"/>
      </w:rPr>
    </w:pPr>
    <w:r>
      <w:rPr>
        <w:rFonts w:ascii="Arial" w:hAnsi="Arial" w:cs="Arial"/>
        <w:b/>
        <w:color w:val="96174A"/>
        <w:sz w:val="20"/>
        <w:szCs w:val="20"/>
      </w:rPr>
      <w:t xml:space="preserve">          Dip. Rigoberto Vargas Cervantes</w:t>
    </w:r>
  </w:p>
  <w:p w14:paraId="5DCED115" w14:textId="77777777" w:rsidR="00B33CFD" w:rsidRDefault="00B33CFD" w:rsidP="002755CD">
    <w:pPr>
      <w:pStyle w:val="Encabezado"/>
      <w:jc w:val="center"/>
      <w:rPr>
        <w:rFonts w:ascii="Arial" w:hAnsi="Arial" w:cs="Arial"/>
        <w:b/>
        <w:color w:val="96174A"/>
        <w:sz w:val="16"/>
        <w:szCs w:val="16"/>
      </w:rPr>
    </w:pPr>
  </w:p>
  <w:p w14:paraId="623808CA" w14:textId="77777777" w:rsidR="00B33CFD" w:rsidRDefault="00B33CFD" w:rsidP="002755CD">
    <w:pPr>
      <w:pStyle w:val="Encabezado"/>
      <w:jc w:val="center"/>
      <w:rPr>
        <w:b/>
        <w:color w:val="96174A"/>
        <w:sz w:val="16"/>
        <w:szCs w:val="16"/>
      </w:rPr>
    </w:pPr>
    <w:r>
      <w:rPr>
        <w:rFonts w:ascii="Arial" w:hAnsi="Arial" w:cs="Arial"/>
        <w:b/>
        <w:color w:val="96174A"/>
        <w:sz w:val="16"/>
        <w:szCs w:val="16"/>
      </w:rPr>
      <w:t>“2023. Año del Septuagésimo Aniversario del Reconocimiento del Derecho al Voto de las Mujeres en México”</w:t>
    </w:r>
  </w:p>
  <w:p w14:paraId="6C7572EC" w14:textId="77777777" w:rsidR="00B33CFD" w:rsidRDefault="00B33C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1A8"/>
    <w:multiLevelType w:val="hybridMultilevel"/>
    <w:tmpl w:val="125A46E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82C06"/>
    <w:multiLevelType w:val="hybridMultilevel"/>
    <w:tmpl w:val="B71AD1FC"/>
    <w:lvl w:ilvl="0" w:tplc="6CB4D116">
      <w:start w:val="1"/>
      <w:numFmt w:val="upperRoman"/>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DE35D15"/>
    <w:multiLevelType w:val="hybridMultilevel"/>
    <w:tmpl w:val="93D28B1C"/>
    <w:lvl w:ilvl="0" w:tplc="A6ACC1B6">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63B67"/>
    <w:multiLevelType w:val="hybridMultilevel"/>
    <w:tmpl w:val="D8C4891A"/>
    <w:lvl w:ilvl="0" w:tplc="A00A379E">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5118E5"/>
    <w:multiLevelType w:val="hybridMultilevel"/>
    <w:tmpl w:val="9C4803FA"/>
    <w:lvl w:ilvl="0" w:tplc="24E6DB6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E545B"/>
    <w:multiLevelType w:val="hybridMultilevel"/>
    <w:tmpl w:val="ED4407B2"/>
    <w:lvl w:ilvl="0" w:tplc="68E8157A">
      <w:start w:val="2"/>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F5442"/>
    <w:multiLevelType w:val="hybridMultilevel"/>
    <w:tmpl w:val="50C8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FA6283"/>
    <w:multiLevelType w:val="hybridMultilevel"/>
    <w:tmpl w:val="FC7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071CD1"/>
    <w:multiLevelType w:val="hybridMultilevel"/>
    <w:tmpl w:val="56185B9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5C1408"/>
    <w:multiLevelType w:val="hybridMultilevel"/>
    <w:tmpl w:val="19262422"/>
    <w:lvl w:ilvl="0" w:tplc="5F3AA6F8">
      <w:start w:val="1"/>
      <w:numFmt w:val="upperRoman"/>
      <w:lvlText w:val="%1."/>
      <w:lvlJc w:val="left"/>
      <w:pPr>
        <w:ind w:left="1080" w:hanging="720"/>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1627528"/>
    <w:multiLevelType w:val="hybridMultilevel"/>
    <w:tmpl w:val="A6E05570"/>
    <w:lvl w:ilvl="0" w:tplc="7C321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597C49"/>
    <w:multiLevelType w:val="hybridMultilevel"/>
    <w:tmpl w:val="D51C1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F47077"/>
    <w:multiLevelType w:val="hybridMultilevel"/>
    <w:tmpl w:val="00AC2AE8"/>
    <w:lvl w:ilvl="0" w:tplc="E3C471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9600D0F"/>
    <w:multiLevelType w:val="hybridMultilevel"/>
    <w:tmpl w:val="F9A4C762"/>
    <w:lvl w:ilvl="0" w:tplc="7C321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A70992"/>
    <w:multiLevelType w:val="hybridMultilevel"/>
    <w:tmpl w:val="C7525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BE118E"/>
    <w:multiLevelType w:val="hybridMultilevel"/>
    <w:tmpl w:val="F4701EEE"/>
    <w:lvl w:ilvl="0" w:tplc="D47AC5F8">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9F7F78"/>
    <w:multiLevelType w:val="multilevel"/>
    <w:tmpl w:val="DFCC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550FAA"/>
    <w:multiLevelType w:val="hybridMultilevel"/>
    <w:tmpl w:val="527CF99E"/>
    <w:lvl w:ilvl="0" w:tplc="7C321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745113"/>
    <w:multiLevelType w:val="hybridMultilevel"/>
    <w:tmpl w:val="D8C4891A"/>
    <w:lvl w:ilvl="0" w:tplc="A00A379E">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BD25D6"/>
    <w:multiLevelType w:val="hybridMultilevel"/>
    <w:tmpl w:val="28C6AC8E"/>
    <w:lvl w:ilvl="0" w:tplc="67E424D0">
      <w:start w:val="1"/>
      <w:numFmt w:val="upperRoman"/>
      <w:lvlText w:val="%1."/>
      <w:lvlJc w:val="left"/>
      <w:pPr>
        <w:ind w:left="1080" w:hanging="720"/>
      </w:pPr>
      <w:rPr>
        <w:rFonts w:ascii="Arial" w:eastAsia="Verdan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45F0B"/>
    <w:multiLevelType w:val="hybridMultilevel"/>
    <w:tmpl w:val="C798A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20"/>
  </w:num>
  <w:num w:numId="5">
    <w:abstractNumId w:val="6"/>
  </w:num>
  <w:num w:numId="6">
    <w:abstractNumId w:val="19"/>
  </w:num>
  <w:num w:numId="7">
    <w:abstractNumId w:val="18"/>
  </w:num>
  <w:num w:numId="8">
    <w:abstractNumId w:val="15"/>
  </w:num>
  <w:num w:numId="9">
    <w:abstractNumId w:val="16"/>
  </w:num>
  <w:num w:numId="10">
    <w:abstractNumId w:val="10"/>
  </w:num>
  <w:num w:numId="11">
    <w:abstractNumId w:val="17"/>
  </w:num>
  <w:num w:numId="12">
    <w:abstractNumId w:val="13"/>
  </w:num>
  <w:num w:numId="13">
    <w:abstractNumId w:val="0"/>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7F"/>
    <w:rsid w:val="00022392"/>
    <w:rsid w:val="000253C4"/>
    <w:rsid w:val="00030031"/>
    <w:rsid w:val="00034C8F"/>
    <w:rsid w:val="000363A9"/>
    <w:rsid w:val="0005090E"/>
    <w:rsid w:val="00061B97"/>
    <w:rsid w:val="000643AF"/>
    <w:rsid w:val="000704C1"/>
    <w:rsid w:val="00084644"/>
    <w:rsid w:val="000853E0"/>
    <w:rsid w:val="00085E3A"/>
    <w:rsid w:val="00087555"/>
    <w:rsid w:val="000969F9"/>
    <w:rsid w:val="000A2503"/>
    <w:rsid w:val="000A58F3"/>
    <w:rsid w:val="000C4A66"/>
    <w:rsid w:val="000E60C2"/>
    <w:rsid w:val="000F7561"/>
    <w:rsid w:val="00102760"/>
    <w:rsid w:val="0010693A"/>
    <w:rsid w:val="00107C88"/>
    <w:rsid w:val="00112FC3"/>
    <w:rsid w:val="00134DBE"/>
    <w:rsid w:val="00164B3E"/>
    <w:rsid w:val="00166882"/>
    <w:rsid w:val="001762A3"/>
    <w:rsid w:val="00177CA3"/>
    <w:rsid w:val="0019628F"/>
    <w:rsid w:val="001B6A42"/>
    <w:rsid w:val="001C77F5"/>
    <w:rsid w:val="001C7B7F"/>
    <w:rsid w:val="001D1326"/>
    <w:rsid w:val="001E748F"/>
    <w:rsid w:val="001E7A44"/>
    <w:rsid w:val="001F12B9"/>
    <w:rsid w:val="0020005C"/>
    <w:rsid w:val="0021256A"/>
    <w:rsid w:val="0021758E"/>
    <w:rsid w:val="00226256"/>
    <w:rsid w:val="002270DF"/>
    <w:rsid w:val="00246FF4"/>
    <w:rsid w:val="00254115"/>
    <w:rsid w:val="00270569"/>
    <w:rsid w:val="002755CD"/>
    <w:rsid w:val="00297500"/>
    <w:rsid w:val="002B11D3"/>
    <w:rsid w:val="002B5091"/>
    <w:rsid w:val="002B7755"/>
    <w:rsid w:val="002E092A"/>
    <w:rsid w:val="002E1FC4"/>
    <w:rsid w:val="002E243C"/>
    <w:rsid w:val="002F1693"/>
    <w:rsid w:val="002F30BD"/>
    <w:rsid w:val="002F7E66"/>
    <w:rsid w:val="003070FF"/>
    <w:rsid w:val="00315A3D"/>
    <w:rsid w:val="003225AD"/>
    <w:rsid w:val="0032412B"/>
    <w:rsid w:val="003256BE"/>
    <w:rsid w:val="00344E4D"/>
    <w:rsid w:val="00350E95"/>
    <w:rsid w:val="00374EF9"/>
    <w:rsid w:val="003834FA"/>
    <w:rsid w:val="00391F99"/>
    <w:rsid w:val="003B14BE"/>
    <w:rsid w:val="003B5A1D"/>
    <w:rsid w:val="003E0F60"/>
    <w:rsid w:val="003E2F69"/>
    <w:rsid w:val="003F0CF2"/>
    <w:rsid w:val="00404EC9"/>
    <w:rsid w:val="0042612C"/>
    <w:rsid w:val="004354A6"/>
    <w:rsid w:val="004365EB"/>
    <w:rsid w:val="00442AC5"/>
    <w:rsid w:val="00467FC7"/>
    <w:rsid w:val="00470A21"/>
    <w:rsid w:val="00470C83"/>
    <w:rsid w:val="00472536"/>
    <w:rsid w:val="00482DA3"/>
    <w:rsid w:val="00483DC1"/>
    <w:rsid w:val="00486230"/>
    <w:rsid w:val="0048654D"/>
    <w:rsid w:val="00490E88"/>
    <w:rsid w:val="004A7D96"/>
    <w:rsid w:val="004B5BD3"/>
    <w:rsid w:val="004E26A8"/>
    <w:rsid w:val="004F108D"/>
    <w:rsid w:val="00503EC6"/>
    <w:rsid w:val="005139C4"/>
    <w:rsid w:val="00515249"/>
    <w:rsid w:val="0052411B"/>
    <w:rsid w:val="00537224"/>
    <w:rsid w:val="00544A1E"/>
    <w:rsid w:val="005650DF"/>
    <w:rsid w:val="005979BB"/>
    <w:rsid w:val="005A4275"/>
    <w:rsid w:val="005A5548"/>
    <w:rsid w:val="005A7DAA"/>
    <w:rsid w:val="005C0FA5"/>
    <w:rsid w:val="005C365D"/>
    <w:rsid w:val="005C7B02"/>
    <w:rsid w:val="005D3A5F"/>
    <w:rsid w:val="005E08C3"/>
    <w:rsid w:val="005E2728"/>
    <w:rsid w:val="005F626A"/>
    <w:rsid w:val="005F6CF9"/>
    <w:rsid w:val="005F75C1"/>
    <w:rsid w:val="0061511C"/>
    <w:rsid w:val="00621338"/>
    <w:rsid w:val="006307CE"/>
    <w:rsid w:val="00635904"/>
    <w:rsid w:val="00641177"/>
    <w:rsid w:val="00661F1B"/>
    <w:rsid w:val="0066406D"/>
    <w:rsid w:val="00674389"/>
    <w:rsid w:val="00690BF2"/>
    <w:rsid w:val="006A035D"/>
    <w:rsid w:val="006B190C"/>
    <w:rsid w:val="006B768E"/>
    <w:rsid w:val="006C60D2"/>
    <w:rsid w:val="006C6C02"/>
    <w:rsid w:val="006D2D7B"/>
    <w:rsid w:val="006E3022"/>
    <w:rsid w:val="006E42AA"/>
    <w:rsid w:val="006E75FE"/>
    <w:rsid w:val="006F2998"/>
    <w:rsid w:val="006F33A5"/>
    <w:rsid w:val="006F5102"/>
    <w:rsid w:val="00706251"/>
    <w:rsid w:val="007154DC"/>
    <w:rsid w:val="0071748D"/>
    <w:rsid w:val="00717B87"/>
    <w:rsid w:val="00717F52"/>
    <w:rsid w:val="00721CF7"/>
    <w:rsid w:val="00722F00"/>
    <w:rsid w:val="007273FC"/>
    <w:rsid w:val="00732607"/>
    <w:rsid w:val="00735F0C"/>
    <w:rsid w:val="00756498"/>
    <w:rsid w:val="007705FB"/>
    <w:rsid w:val="00771139"/>
    <w:rsid w:val="007744F1"/>
    <w:rsid w:val="007760E5"/>
    <w:rsid w:val="007A0012"/>
    <w:rsid w:val="007A56B1"/>
    <w:rsid w:val="007A78F2"/>
    <w:rsid w:val="007B77F2"/>
    <w:rsid w:val="007C292C"/>
    <w:rsid w:val="007E7DAC"/>
    <w:rsid w:val="0080293E"/>
    <w:rsid w:val="008151F1"/>
    <w:rsid w:val="00815934"/>
    <w:rsid w:val="00843998"/>
    <w:rsid w:val="00847193"/>
    <w:rsid w:val="008523AC"/>
    <w:rsid w:val="0085623D"/>
    <w:rsid w:val="00861E14"/>
    <w:rsid w:val="00862206"/>
    <w:rsid w:val="008633D7"/>
    <w:rsid w:val="00867882"/>
    <w:rsid w:val="0088379B"/>
    <w:rsid w:val="008870E8"/>
    <w:rsid w:val="008875EB"/>
    <w:rsid w:val="00887720"/>
    <w:rsid w:val="008A0DE1"/>
    <w:rsid w:val="008A1251"/>
    <w:rsid w:val="008A2A76"/>
    <w:rsid w:val="008B122A"/>
    <w:rsid w:val="008B32DA"/>
    <w:rsid w:val="008B7799"/>
    <w:rsid w:val="008D02C2"/>
    <w:rsid w:val="008E3CC8"/>
    <w:rsid w:val="008E3EE8"/>
    <w:rsid w:val="008E46AF"/>
    <w:rsid w:val="008E731C"/>
    <w:rsid w:val="0090214A"/>
    <w:rsid w:val="00913B42"/>
    <w:rsid w:val="00914624"/>
    <w:rsid w:val="00916C9A"/>
    <w:rsid w:val="009346F3"/>
    <w:rsid w:val="00943678"/>
    <w:rsid w:val="00952ECD"/>
    <w:rsid w:val="00971C80"/>
    <w:rsid w:val="009842E8"/>
    <w:rsid w:val="0099582B"/>
    <w:rsid w:val="009A34AE"/>
    <w:rsid w:val="009B56E0"/>
    <w:rsid w:val="009C0A91"/>
    <w:rsid w:val="009C148A"/>
    <w:rsid w:val="009D280C"/>
    <w:rsid w:val="009E14FC"/>
    <w:rsid w:val="009F7EDF"/>
    <w:rsid w:val="00A115EB"/>
    <w:rsid w:val="00A3005E"/>
    <w:rsid w:val="00A42011"/>
    <w:rsid w:val="00A43E09"/>
    <w:rsid w:val="00A66FA8"/>
    <w:rsid w:val="00A67C38"/>
    <w:rsid w:val="00A770BD"/>
    <w:rsid w:val="00A77CF7"/>
    <w:rsid w:val="00A815E9"/>
    <w:rsid w:val="00A97BE2"/>
    <w:rsid w:val="00AA5E0E"/>
    <w:rsid w:val="00AB1963"/>
    <w:rsid w:val="00AB1AD7"/>
    <w:rsid w:val="00AC2B07"/>
    <w:rsid w:val="00AD22D1"/>
    <w:rsid w:val="00AD4303"/>
    <w:rsid w:val="00AD52B9"/>
    <w:rsid w:val="00AE127F"/>
    <w:rsid w:val="00B06542"/>
    <w:rsid w:val="00B06635"/>
    <w:rsid w:val="00B06DDF"/>
    <w:rsid w:val="00B07BD2"/>
    <w:rsid w:val="00B1348F"/>
    <w:rsid w:val="00B14DEF"/>
    <w:rsid w:val="00B165C2"/>
    <w:rsid w:val="00B2596D"/>
    <w:rsid w:val="00B33CFD"/>
    <w:rsid w:val="00B4213B"/>
    <w:rsid w:val="00B53389"/>
    <w:rsid w:val="00B54DEB"/>
    <w:rsid w:val="00B555DE"/>
    <w:rsid w:val="00B67DDE"/>
    <w:rsid w:val="00B70CF7"/>
    <w:rsid w:val="00B729CC"/>
    <w:rsid w:val="00B82BEC"/>
    <w:rsid w:val="00B97511"/>
    <w:rsid w:val="00BA0238"/>
    <w:rsid w:val="00BB2C3B"/>
    <w:rsid w:val="00BC314D"/>
    <w:rsid w:val="00BC73A5"/>
    <w:rsid w:val="00BD4BFA"/>
    <w:rsid w:val="00BE09F3"/>
    <w:rsid w:val="00BE359A"/>
    <w:rsid w:val="00BF3281"/>
    <w:rsid w:val="00BF7517"/>
    <w:rsid w:val="00C16084"/>
    <w:rsid w:val="00C221EB"/>
    <w:rsid w:val="00C30088"/>
    <w:rsid w:val="00C350DA"/>
    <w:rsid w:val="00C35423"/>
    <w:rsid w:val="00C45455"/>
    <w:rsid w:val="00C503D1"/>
    <w:rsid w:val="00C635C8"/>
    <w:rsid w:val="00C65079"/>
    <w:rsid w:val="00C71DE8"/>
    <w:rsid w:val="00C734F7"/>
    <w:rsid w:val="00C76A8F"/>
    <w:rsid w:val="00C821E6"/>
    <w:rsid w:val="00C84671"/>
    <w:rsid w:val="00C84E63"/>
    <w:rsid w:val="00C8748E"/>
    <w:rsid w:val="00CB0915"/>
    <w:rsid w:val="00CD52DC"/>
    <w:rsid w:val="00CE5C4E"/>
    <w:rsid w:val="00CE6A8F"/>
    <w:rsid w:val="00CF1D2C"/>
    <w:rsid w:val="00D04A71"/>
    <w:rsid w:val="00D106B2"/>
    <w:rsid w:val="00D3301E"/>
    <w:rsid w:val="00D442F3"/>
    <w:rsid w:val="00D70192"/>
    <w:rsid w:val="00D72D9C"/>
    <w:rsid w:val="00D73860"/>
    <w:rsid w:val="00D74897"/>
    <w:rsid w:val="00D76FB4"/>
    <w:rsid w:val="00D975EF"/>
    <w:rsid w:val="00DA6ED3"/>
    <w:rsid w:val="00DC2E93"/>
    <w:rsid w:val="00DC440C"/>
    <w:rsid w:val="00DC4B4A"/>
    <w:rsid w:val="00DC6AA2"/>
    <w:rsid w:val="00DC762E"/>
    <w:rsid w:val="00DD5318"/>
    <w:rsid w:val="00DF3200"/>
    <w:rsid w:val="00DF4A76"/>
    <w:rsid w:val="00E107A3"/>
    <w:rsid w:val="00E12DDE"/>
    <w:rsid w:val="00E230BD"/>
    <w:rsid w:val="00E2710E"/>
    <w:rsid w:val="00E41866"/>
    <w:rsid w:val="00E53FF6"/>
    <w:rsid w:val="00E6342D"/>
    <w:rsid w:val="00E854FC"/>
    <w:rsid w:val="00E92E70"/>
    <w:rsid w:val="00E96162"/>
    <w:rsid w:val="00EB2876"/>
    <w:rsid w:val="00EB464F"/>
    <w:rsid w:val="00EC0736"/>
    <w:rsid w:val="00EC265E"/>
    <w:rsid w:val="00ED04C9"/>
    <w:rsid w:val="00EE328B"/>
    <w:rsid w:val="00F244A4"/>
    <w:rsid w:val="00F31D48"/>
    <w:rsid w:val="00F33717"/>
    <w:rsid w:val="00F45A18"/>
    <w:rsid w:val="00F542E8"/>
    <w:rsid w:val="00F56CB6"/>
    <w:rsid w:val="00F71B49"/>
    <w:rsid w:val="00F737F7"/>
    <w:rsid w:val="00F7566F"/>
    <w:rsid w:val="00F8432C"/>
    <w:rsid w:val="00F85CFC"/>
    <w:rsid w:val="00FB0CE8"/>
    <w:rsid w:val="00FF7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D7D5"/>
  <w15:chartTrackingRefBased/>
  <w15:docId w15:val="{D1B6E30D-54FB-469F-9AF2-D36E5C2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348F"/>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next w:val="Normal"/>
    <w:link w:val="Ttulo1Car"/>
    <w:uiPriority w:val="9"/>
    <w:qFormat/>
    <w:rsid w:val="00B421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A770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7B7F"/>
    <w:pPr>
      <w:spacing w:after="0" w:line="240" w:lineRule="auto"/>
    </w:pPr>
  </w:style>
  <w:style w:type="paragraph" w:styleId="Encabezado">
    <w:name w:val="header"/>
    <w:basedOn w:val="Normal"/>
    <w:link w:val="EncabezadoCar"/>
    <w:uiPriority w:val="99"/>
    <w:unhideWhenUsed/>
    <w:rsid w:val="00344E4D"/>
    <w:pPr>
      <w:tabs>
        <w:tab w:val="center" w:pos="4419"/>
        <w:tab w:val="right" w:pos="8838"/>
      </w:tabs>
    </w:pPr>
  </w:style>
  <w:style w:type="character" w:customStyle="1" w:styleId="EncabezadoCar">
    <w:name w:val="Encabezado Car"/>
    <w:basedOn w:val="Fuentedeprrafopredeter"/>
    <w:link w:val="Encabezado"/>
    <w:uiPriority w:val="99"/>
    <w:rsid w:val="00344E4D"/>
  </w:style>
  <w:style w:type="paragraph" w:styleId="Piedepgina">
    <w:name w:val="footer"/>
    <w:basedOn w:val="Normal"/>
    <w:link w:val="PiedepginaCar"/>
    <w:uiPriority w:val="99"/>
    <w:unhideWhenUsed/>
    <w:rsid w:val="00344E4D"/>
    <w:pPr>
      <w:tabs>
        <w:tab w:val="center" w:pos="4419"/>
        <w:tab w:val="right" w:pos="8838"/>
      </w:tabs>
    </w:pPr>
  </w:style>
  <w:style w:type="character" w:customStyle="1" w:styleId="PiedepginaCar">
    <w:name w:val="Pie de página Car"/>
    <w:basedOn w:val="Fuentedeprrafopredeter"/>
    <w:link w:val="Piedepgina"/>
    <w:uiPriority w:val="99"/>
    <w:rsid w:val="00344E4D"/>
  </w:style>
  <w:style w:type="paragraph" w:styleId="Prrafodelista">
    <w:name w:val="List Paragraph"/>
    <w:basedOn w:val="Normal"/>
    <w:uiPriority w:val="34"/>
    <w:qFormat/>
    <w:rsid w:val="00AD52B9"/>
    <w:pPr>
      <w:ind w:left="720"/>
      <w:contextualSpacing/>
    </w:pPr>
  </w:style>
  <w:style w:type="paragraph" w:styleId="Textonotapie">
    <w:name w:val="footnote text"/>
    <w:basedOn w:val="Normal"/>
    <w:link w:val="TextonotapieCar"/>
    <w:uiPriority w:val="99"/>
    <w:unhideWhenUsed/>
    <w:rsid w:val="00472536"/>
    <w:rPr>
      <w:sz w:val="20"/>
      <w:szCs w:val="20"/>
    </w:rPr>
  </w:style>
  <w:style w:type="character" w:customStyle="1" w:styleId="TextonotapieCar">
    <w:name w:val="Texto nota pie Car"/>
    <w:basedOn w:val="Fuentedeprrafopredeter"/>
    <w:link w:val="Textonotapie"/>
    <w:uiPriority w:val="99"/>
    <w:rsid w:val="00472536"/>
    <w:rPr>
      <w:sz w:val="20"/>
      <w:szCs w:val="20"/>
    </w:rPr>
  </w:style>
  <w:style w:type="character" w:styleId="Refdenotaalpie">
    <w:name w:val="footnote reference"/>
    <w:basedOn w:val="Fuentedeprrafopredeter"/>
    <w:uiPriority w:val="99"/>
    <w:semiHidden/>
    <w:unhideWhenUsed/>
    <w:rsid w:val="00472536"/>
    <w:rPr>
      <w:vertAlign w:val="superscript"/>
    </w:rPr>
  </w:style>
  <w:style w:type="character" w:customStyle="1" w:styleId="Ttulo3Car">
    <w:name w:val="Título 3 Car"/>
    <w:basedOn w:val="Fuentedeprrafopredeter"/>
    <w:link w:val="Ttulo3"/>
    <w:uiPriority w:val="9"/>
    <w:semiHidden/>
    <w:rsid w:val="00A770BD"/>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qFormat/>
    <w:rsid w:val="00AA5E0E"/>
    <w:rPr>
      <w:sz w:val="24"/>
      <w:szCs w:val="24"/>
    </w:rPr>
  </w:style>
  <w:style w:type="character" w:customStyle="1" w:styleId="TextoindependienteCar">
    <w:name w:val="Texto independiente Car"/>
    <w:basedOn w:val="Fuentedeprrafopredeter"/>
    <w:link w:val="Textoindependiente"/>
    <w:uiPriority w:val="1"/>
    <w:rsid w:val="00AA5E0E"/>
    <w:rPr>
      <w:rFonts w:ascii="Verdana" w:eastAsia="Verdana" w:hAnsi="Verdana" w:cs="Verdana"/>
      <w:sz w:val="24"/>
      <w:szCs w:val="24"/>
      <w:lang w:val="es-ES"/>
    </w:rPr>
  </w:style>
  <w:style w:type="character" w:styleId="Hipervnculo">
    <w:name w:val="Hyperlink"/>
    <w:basedOn w:val="Fuentedeprrafopredeter"/>
    <w:uiPriority w:val="99"/>
    <w:unhideWhenUsed/>
    <w:rsid w:val="008E46AF"/>
    <w:rPr>
      <w:color w:val="0563C1" w:themeColor="hyperlink"/>
      <w:u w:val="single"/>
    </w:rPr>
  </w:style>
  <w:style w:type="paragraph" w:styleId="Textodeglobo">
    <w:name w:val="Balloon Text"/>
    <w:basedOn w:val="Normal"/>
    <w:link w:val="TextodegloboCar"/>
    <w:uiPriority w:val="99"/>
    <w:semiHidden/>
    <w:unhideWhenUsed/>
    <w:rsid w:val="006743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389"/>
    <w:rPr>
      <w:rFonts w:ascii="Segoe UI" w:eastAsia="Verdana" w:hAnsi="Segoe UI" w:cs="Segoe UI"/>
      <w:sz w:val="18"/>
      <w:szCs w:val="18"/>
      <w:lang w:val="es-ES"/>
    </w:rPr>
  </w:style>
  <w:style w:type="character" w:styleId="Mencinsinresolver">
    <w:name w:val="Unresolved Mention"/>
    <w:basedOn w:val="Fuentedeprrafopredeter"/>
    <w:uiPriority w:val="99"/>
    <w:semiHidden/>
    <w:unhideWhenUsed/>
    <w:rsid w:val="00952ECD"/>
    <w:rPr>
      <w:color w:val="605E5C"/>
      <w:shd w:val="clear" w:color="auto" w:fill="E1DFDD"/>
    </w:rPr>
  </w:style>
  <w:style w:type="table" w:styleId="Tablaconcuadrcula">
    <w:name w:val="Table Grid"/>
    <w:basedOn w:val="Tablanormal"/>
    <w:uiPriority w:val="39"/>
    <w:rsid w:val="0077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06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66406D"/>
  </w:style>
  <w:style w:type="character" w:styleId="Textoennegrita">
    <w:name w:val="Strong"/>
    <w:basedOn w:val="Fuentedeprrafopredeter"/>
    <w:uiPriority w:val="22"/>
    <w:qFormat/>
    <w:rsid w:val="0066406D"/>
    <w:rPr>
      <w:b/>
      <w:bCs/>
    </w:rPr>
  </w:style>
  <w:style w:type="character" w:styleId="nfasis">
    <w:name w:val="Emphasis"/>
    <w:basedOn w:val="Fuentedeprrafopredeter"/>
    <w:uiPriority w:val="20"/>
    <w:qFormat/>
    <w:rsid w:val="00CD52DC"/>
    <w:rPr>
      <w:i/>
      <w:iCs/>
    </w:rPr>
  </w:style>
  <w:style w:type="character" w:styleId="Hipervnculovisitado">
    <w:name w:val="FollowedHyperlink"/>
    <w:basedOn w:val="Fuentedeprrafopredeter"/>
    <w:uiPriority w:val="99"/>
    <w:semiHidden/>
    <w:unhideWhenUsed/>
    <w:rsid w:val="00CE6A8F"/>
    <w:rPr>
      <w:color w:val="954F72" w:themeColor="followedHyperlink"/>
      <w:u w:val="single"/>
    </w:rPr>
  </w:style>
  <w:style w:type="character" w:customStyle="1" w:styleId="Ttulo1Car">
    <w:name w:val="Título 1 Car"/>
    <w:basedOn w:val="Fuentedeprrafopredeter"/>
    <w:link w:val="Ttulo1"/>
    <w:uiPriority w:val="9"/>
    <w:rsid w:val="00B4213B"/>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35">
      <w:bodyDiv w:val="1"/>
      <w:marLeft w:val="0"/>
      <w:marRight w:val="0"/>
      <w:marTop w:val="0"/>
      <w:marBottom w:val="0"/>
      <w:divBdr>
        <w:top w:val="none" w:sz="0" w:space="0" w:color="auto"/>
        <w:left w:val="none" w:sz="0" w:space="0" w:color="auto"/>
        <w:bottom w:val="none" w:sz="0" w:space="0" w:color="auto"/>
        <w:right w:val="none" w:sz="0" w:space="0" w:color="auto"/>
      </w:divBdr>
    </w:div>
    <w:div w:id="121467546">
      <w:bodyDiv w:val="1"/>
      <w:marLeft w:val="0"/>
      <w:marRight w:val="0"/>
      <w:marTop w:val="0"/>
      <w:marBottom w:val="0"/>
      <w:divBdr>
        <w:top w:val="none" w:sz="0" w:space="0" w:color="auto"/>
        <w:left w:val="none" w:sz="0" w:space="0" w:color="auto"/>
        <w:bottom w:val="none" w:sz="0" w:space="0" w:color="auto"/>
        <w:right w:val="none" w:sz="0" w:space="0" w:color="auto"/>
      </w:divBdr>
    </w:div>
    <w:div w:id="133644199">
      <w:bodyDiv w:val="1"/>
      <w:marLeft w:val="0"/>
      <w:marRight w:val="0"/>
      <w:marTop w:val="0"/>
      <w:marBottom w:val="0"/>
      <w:divBdr>
        <w:top w:val="none" w:sz="0" w:space="0" w:color="auto"/>
        <w:left w:val="none" w:sz="0" w:space="0" w:color="auto"/>
        <w:bottom w:val="none" w:sz="0" w:space="0" w:color="auto"/>
        <w:right w:val="none" w:sz="0" w:space="0" w:color="auto"/>
      </w:divBdr>
      <w:divsChild>
        <w:div w:id="1962498244">
          <w:marLeft w:val="0"/>
          <w:marRight w:val="0"/>
          <w:marTop w:val="0"/>
          <w:marBottom w:val="0"/>
          <w:divBdr>
            <w:top w:val="none" w:sz="0" w:space="0" w:color="auto"/>
            <w:left w:val="none" w:sz="0" w:space="0" w:color="auto"/>
            <w:bottom w:val="none" w:sz="0" w:space="0" w:color="auto"/>
            <w:right w:val="none" w:sz="0" w:space="0" w:color="auto"/>
          </w:divBdr>
          <w:divsChild>
            <w:div w:id="270288267">
              <w:marLeft w:val="0"/>
              <w:marRight w:val="0"/>
              <w:marTop w:val="0"/>
              <w:marBottom w:val="0"/>
              <w:divBdr>
                <w:top w:val="none" w:sz="0" w:space="0" w:color="auto"/>
                <w:left w:val="none" w:sz="0" w:space="0" w:color="auto"/>
                <w:bottom w:val="none" w:sz="0" w:space="0" w:color="auto"/>
                <w:right w:val="none" w:sz="0" w:space="0" w:color="auto"/>
              </w:divBdr>
              <w:divsChild>
                <w:div w:id="8247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2387">
      <w:bodyDiv w:val="1"/>
      <w:marLeft w:val="0"/>
      <w:marRight w:val="0"/>
      <w:marTop w:val="0"/>
      <w:marBottom w:val="0"/>
      <w:divBdr>
        <w:top w:val="none" w:sz="0" w:space="0" w:color="auto"/>
        <w:left w:val="none" w:sz="0" w:space="0" w:color="auto"/>
        <w:bottom w:val="none" w:sz="0" w:space="0" w:color="auto"/>
        <w:right w:val="none" w:sz="0" w:space="0" w:color="auto"/>
      </w:divBdr>
      <w:divsChild>
        <w:div w:id="1588658910">
          <w:marLeft w:val="0"/>
          <w:marRight w:val="0"/>
          <w:marTop w:val="0"/>
          <w:marBottom w:val="0"/>
          <w:divBdr>
            <w:top w:val="none" w:sz="0" w:space="0" w:color="auto"/>
            <w:left w:val="none" w:sz="0" w:space="0" w:color="auto"/>
            <w:bottom w:val="none" w:sz="0" w:space="0" w:color="auto"/>
            <w:right w:val="none" w:sz="0" w:space="0" w:color="auto"/>
          </w:divBdr>
          <w:divsChild>
            <w:div w:id="1906065428">
              <w:marLeft w:val="0"/>
              <w:marRight w:val="0"/>
              <w:marTop w:val="0"/>
              <w:marBottom w:val="0"/>
              <w:divBdr>
                <w:top w:val="none" w:sz="0" w:space="0" w:color="auto"/>
                <w:left w:val="none" w:sz="0" w:space="0" w:color="auto"/>
                <w:bottom w:val="none" w:sz="0" w:space="0" w:color="auto"/>
                <w:right w:val="none" w:sz="0" w:space="0" w:color="auto"/>
              </w:divBdr>
              <w:divsChild>
                <w:div w:id="2035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61602">
      <w:bodyDiv w:val="1"/>
      <w:marLeft w:val="0"/>
      <w:marRight w:val="0"/>
      <w:marTop w:val="0"/>
      <w:marBottom w:val="0"/>
      <w:divBdr>
        <w:top w:val="none" w:sz="0" w:space="0" w:color="auto"/>
        <w:left w:val="none" w:sz="0" w:space="0" w:color="auto"/>
        <w:bottom w:val="none" w:sz="0" w:space="0" w:color="auto"/>
        <w:right w:val="none" w:sz="0" w:space="0" w:color="auto"/>
      </w:divBdr>
    </w:div>
    <w:div w:id="286741295">
      <w:bodyDiv w:val="1"/>
      <w:marLeft w:val="0"/>
      <w:marRight w:val="0"/>
      <w:marTop w:val="0"/>
      <w:marBottom w:val="0"/>
      <w:divBdr>
        <w:top w:val="none" w:sz="0" w:space="0" w:color="auto"/>
        <w:left w:val="none" w:sz="0" w:space="0" w:color="auto"/>
        <w:bottom w:val="none" w:sz="0" w:space="0" w:color="auto"/>
        <w:right w:val="none" w:sz="0" w:space="0" w:color="auto"/>
      </w:divBdr>
    </w:div>
    <w:div w:id="339432255">
      <w:bodyDiv w:val="1"/>
      <w:marLeft w:val="0"/>
      <w:marRight w:val="0"/>
      <w:marTop w:val="0"/>
      <w:marBottom w:val="0"/>
      <w:divBdr>
        <w:top w:val="none" w:sz="0" w:space="0" w:color="auto"/>
        <w:left w:val="none" w:sz="0" w:space="0" w:color="auto"/>
        <w:bottom w:val="none" w:sz="0" w:space="0" w:color="auto"/>
        <w:right w:val="none" w:sz="0" w:space="0" w:color="auto"/>
      </w:divBdr>
    </w:div>
    <w:div w:id="396436113">
      <w:bodyDiv w:val="1"/>
      <w:marLeft w:val="0"/>
      <w:marRight w:val="0"/>
      <w:marTop w:val="0"/>
      <w:marBottom w:val="0"/>
      <w:divBdr>
        <w:top w:val="none" w:sz="0" w:space="0" w:color="auto"/>
        <w:left w:val="none" w:sz="0" w:space="0" w:color="auto"/>
        <w:bottom w:val="none" w:sz="0" w:space="0" w:color="auto"/>
        <w:right w:val="none" w:sz="0" w:space="0" w:color="auto"/>
      </w:divBdr>
      <w:divsChild>
        <w:div w:id="124010111">
          <w:marLeft w:val="0"/>
          <w:marRight w:val="0"/>
          <w:marTop w:val="0"/>
          <w:marBottom w:val="0"/>
          <w:divBdr>
            <w:top w:val="none" w:sz="0" w:space="0" w:color="auto"/>
            <w:left w:val="none" w:sz="0" w:space="0" w:color="auto"/>
            <w:bottom w:val="none" w:sz="0" w:space="0" w:color="auto"/>
            <w:right w:val="none" w:sz="0" w:space="0" w:color="auto"/>
          </w:divBdr>
          <w:divsChild>
            <w:div w:id="2053915092">
              <w:marLeft w:val="0"/>
              <w:marRight w:val="0"/>
              <w:marTop w:val="0"/>
              <w:marBottom w:val="0"/>
              <w:divBdr>
                <w:top w:val="none" w:sz="0" w:space="0" w:color="auto"/>
                <w:left w:val="none" w:sz="0" w:space="0" w:color="auto"/>
                <w:bottom w:val="none" w:sz="0" w:space="0" w:color="auto"/>
                <w:right w:val="none" w:sz="0" w:space="0" w:color="auto"/>
              </w:divBdr>
              <w:divsChild>
                <w:div w:id="4262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0219">
      <w:bodyDiv w:val="1"/>
      <w:marLeft w:val="0"/>
      <w:marRight w:val="0"/>
      <w:marTop w:val="0"/>
      <w:marBottom w:val="0"/>
      <w:divBdr>
        <w:top w:val="none" w:sz="0" w:space="0" w:color="auto"/>
        <w:left w:val="none" w:sz="0" w:space="0" w:color="auto"/>
        <w:bottom w:val="none" w:sz="0" w:space="0" w:color="auto"/>
        <w:right w:val="none" w:sz="0" w:space="0" w:color="auto"/>
      </w:divBdr>
    </w:div>
    <w:div w:id="509832713">
      <w:bodyDiv w:val="1"/>
      <w:marLeft w:val="0"/>
      <w:marRight w:val="0"/>
      <w:marTop w:val="0"/>
      <w:marBottom w:val="0"/>
      <w:divBdr>
        <w:top w:val="none" w:sz="0" w:space="0" w:color="auto"/>
        <w:left w:val="none" w:sz="0" w:space="0" w:color="auto"/>
        <w:bottom w:val="none" w:sz="0" w:space="0" w:color="auto"/>
        <w:right w:val="none" w:sz="0" w:space="0" w:color="auto"/>
      </w:divBdr>
    </w:div>
    <w:div w:id="535002331">
      <w:bodyDiv w:val="1"/>
      <w:marLeft w:val="0"/>
      <w:marRight w:val="0"/>
      <w:marTop w:val="0"/>
      <w:marBottom w:val="0"/>
      <w:divBdr>
        <w:top w:val="none" w:sz="0" w:space="0" w:color="auto"/>
        <w:left w:val="none" w:sz="0" w:space="0" w:color="auto"/>
        <w:bottom w:val="none" w:sz="0" w:space="0" w:color="auto"/>
        <w:right w:val="none" w:sz="0" w:space="0" w:color="auto"/>
      </w:divBdr>
    </w:div>
    <w:div w:id="536092251">
      <w:bodyDiv w:val="1"/>
      <w:marLeft w:val="0"/>
      <w:marRight w:val="0"/>
      <w:marTop w:val="0"/>
      <w:marBottom w:val="0"/>
      <w:divBdr>
        <w:top w:val="none" w:sz="0" w:space="0" w:color="auto"/>
        <w:left w:val="none" w:sz="0" w:space="0" w:color="auto"/>
        <w:bottom w:val="none" w:sz="0" w:space="0" w:color="auto"/>
        <w:right w:val="none" w:sz="0" w:space="0" w:color="auto"/>
      </w:divBdr>
    </w:div>
    <w:div w:id="540216086">
      <w:bodyDiv w:val="1"/>
      <w:marLeft w:val="0"/>
      <w:marRight w:val="0"/>
      <w:marTop w:val="0"/>
      <w:marBottom w:val="0"/>
      <w:divBdr>
        <w:top w:val="none" w:sz="0" w:space="0" w:color="auto"/>
        <w:left w:val="none" w:sz="0" w:space="0" w:color="auto"/>
        <w:bottom w:val="none" w:sz="0" w:space="0" w:color="auto"/>
        <w:right w:val="none" w:sz="0" w:space="0" w:color="auto"/>
      </w:divBdr>
    </w:div>
    <w:div w:id="551579638">
      <w:bodyDiv w:val="1"/>
      <w:marLeft w:val="0"/>
      <w:marRight w:val="0"/>
      <w:marTop w:val="0"/>
      <w:marBottom w:val="0"/>
      <w:divBdr>
        <w:top w:val="none" w:sz="0" w:space="0" w:color="auto"/>
        <w:left w:val="none" w:sz="0" w:space="0" w:color="auto"/>
        <w:bottom w:val="none" w:sz="0" w:space="0" w:color="auto"/>
        <w:right w:val="none" w:sz="0" w:space="0" w:color="auto"/>
      </w:divBdr>
      <w:divsChild>
        <w:div w:id="198324261">
          <w:marLeft w:val="0"/>
          <w:marRight w:val="0"/>
          <w:marTop w:val="0"/>
          <w:marBottom w:val="0"/>
          <w:divBdr>
            <w:top w:val="none" w:sz="0" w:space="0" w:color="auto"/>
            <w:left w:val="none" w:sz="0" w:space="0" w:color="auto"/>
            <w:bottom w:val="none" w:sz="0" w:space="0" w:color="auto"/>
            <w:right w:val="none" w:sz="0" w:space="0" w:color="auto"/>
          </w:divBdr>
          <w:divsChild>
            <w:div w:id="1010914574">
              <w:marLeft w:val="0"/>
              <w:marRight w:val="0"/>
              <w:marTop w:val="0"/>
              <w:marBottom w:val="0"/>
              <w:divBdr>
                <w:top w:val="none" w:sz="0" w:space="0" w:color="auto"/>
                <w:left w:val="none" w:sz="0" w:space="0" w:color="auto"/>
                <w:bottom w:val="none" w:sz="0" w:space="0" w:color="auto"/>
                <w:right w:val="none" w:sz="0" w:space="0" w:color="auto"/>
              </w:divBdr>
              <w:divsChild>
                <w:div w:id="3918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1617">
      <w:bodyDiv w:val="1"/>
      <w:marLeft w:val="0"/>
      <w:marRight w:val="0"/>
      <w:marTop w:val="0"/>
      <w:marBottom w:val="0"/>
      <w:divBdr>
        <w:top w:val="none" w:sz="0" w:space="0" w:color="auto"/>
        <w:left w:val="none" w:sz="0" w:space="0" w:color="auto"/>
        <w:bottom w:val="none" w:sz="0" w:space="0" w:color="auto"/>
        <w:right w:val="none" w:sz="0" w:space="0" w:color="auto"/>
      </w:divBdr>
    </w:div>
    <w:div w:id="669867894">
      <w:bodyDiv w:val="1"/>
      <w:marLeft w:val="0"/>
      <w:marRight w:val="0"/>
      <w:marTop w:val="0"/>
      <w:marBottom w:val="0"/>
      <w:divBdr>
        <w:top w:val="none" w:sz="0" w:space="0" w:color="auto"/>
        <w:left w:val="none" w:sz="0" w:space="0" w:color="auto"/>
        <w:bottom w:val="none" w:sz="0" w:space="0" w:color="auto"/>
        <w:right w:val="none" w:sz="0" w:space="0" w:color="auto"/>
      </w:divBdr>
      <w:divsChild>
        <w:div w:id="519440689">
          <w:marLeft w:val="0"/>
          <w:marRight w:val="0"/>
          <w:marTop w:val="0"/>
          <w:marBottom w:val="0"/>
          <w:divBdr>
            <w:top w:val="none" w:sz="0" w:space="0" w:color="auto"/>
            <w:left w:val="none" w:sz="0" w:space="0" w:color="auto"/>
            <w:bottom w:val="none" w:sz="0" w:space="0" w:color="auto"/>
            <w:right w:val="none" w:sz="0" w:space="0" w:color="auto"/>
          </w:divBdr>
          <w:divsChild>
            <w:div w:id="1612932194">
              <w:marLeft w:val="0"/>
              <w:marRight w:val="0"/>
              <w:marTop w:val="0"/>
              <w:marBottom w:val="0"/>
              <w:divBdr>
                <w:top w:val="none" w:sz="0" w:space="0" w:color="auto"/>
                <w:left w:val="none" w:sz="0" w:space="0" w:color="auto"/>
                <w:bottom w:val="none" w:sz="0" w:space="0" w:color="auto"/>
                <w:right w:val="none" w:sz="0" w:space="0" w:color="auto"/>
              </w:divBdr>
              <w:divsChild>
                <w:div w:id="3221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3174">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9">
          <w:marLeft w:val="0"/>
          <w:marRight w:val="0"/>
          <w:marTop w:val="0"/>
          <w:marBottom w:val="0"/>
          <w:divBdr>
            <w:top w:val="none" w:sz="0" w:space="0" w:color="auto"/>
            <w:left w:val="none" w:sz="0" w:space="0" w:color="auto"/>
            <w:bottom w:val="none" w:sz="0" w:space="0" w:color="auto"/>
            <w:right w:val="none" w:sz="0" w:space="0" w:color="auto"/>
          </w:divBdr>
          <w:divsChild>
            <w:div w:id="1846820121">
              <w:marLeft w:val="0"/>
              <w:marRight w:val="0"/>
              <w:marTop w:val="0"/>
              <w:marBottom w:val="0"/>
              <w:divBdr>
                <w:top w:val="none" w:sz="0" w:space="0" w:color="auto"/>
                <w:left w:val="none" w:sz="0" w:space="0" w:color="auto"/>
                <w:bottom w:val="none" w:sz="0" w:space="0" w:color="auto"/>
                <w:right w:val="none" w:sz="0" w:space="0" w:color="auto"/>
              </w:divBdr>
              <w:divsChild>
                <w:div w:id="20533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3887">
      <w:bodyDiv w:val="1"/>
      <w:marLeft w:val="0"/>
      <w:marRight w:val="0"/>
      <w:marTop w:val="0"/>
      <w:marBottom w:val="0"/>
      <w:divBdr>
        <w:top w:val="none" w:sz="0" w:space="0" w:color="auto"/>
        <w:left w:val="none" w:sz="0" w:space="0" w:color="auto"/>
        <w:bottom w:val="none" w:sz="0" w:space="0" w:color="auto"/>
        <w:right w:val="none" w:sz="0" w:space="0" w:color="auto"/>
      </w:divBdr>
    </w:div>
    <w:div w:id="748776134">
      <w:bodyDiv w:val="1"/>
      <w:marLeft w:val="0"/>
      <w:marRight w:val="0"/>
      <w:marTop w:val="0"/>
      <w:marBottom w:val="0"/>
      <w:divBdr>
        <w:top w:val="none" w:sz="0" w:space="0" w:color="auto"/>
        <w:left w:val="none" w:sz="0" w:space="0" w:color="auto"/>
        <w:bottom w:val="none" w:sz="0" w:space="0" w:color="auto"/>
        <w:right w:val="none" w:sz="0" w:space="0" w:color="auto"/>
      </w:divBdr>
      <w:divsChild>
        <w:div w:id="1126510460">
          <w:marLeft w:val="0"/>
          <w:marRight w:val="0"/>
          <w:marTop w:val="0"/>
          <w:marBottom w:val="0"/>
          <w:divBdr>
            <w:top w:val="none" w:sz="0" w:space="0" w:color="auto"/>
            <w:left w:val="none" w:sz="0" w:space="0" w:color="auto"/>
            <w:bottom w:val="none" w:sz="0" w:space="0" w:color="auto"/>
            <w:right w:val="none" w:sz="0" w:space="0" w:color="auto"/>
          </w:divBdr>
          <w:divsChild>
            <w:div w:id="1050374807">
              <w:marLeft w:val="0"/>
              <w:marRight w:val="0"/>
              <w:marTop w:val="0"/>
              <w:marBottom w:val="0"/>
              <w:divBdr>
                <w:top w:val="none" w:sz="0" w:space="0" w:color="auto"/>
                <w:left w:val="none" w:sz="0" w:space="0" w:color="auto"/>
                <w:bottom w:val="none" w:sz="0" w:space="0" w:color="auto"/>
                <w:right w:val="none" w:sz="0" w:space="0" w:color="auto"/>
              </w:divBdr>
              <w:divsChild>
                <w:div w:id="12771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4462">
      <w:bodyDiv w:val="1"/>
      <w:marLeft w:val="0"/>
      <w:marRight w:val="0"/>
      <w:marTop w:val="0"/>
      <w:marBottom w:val="0"/>
      <w:divBdr>
        <w:top w:val="none" w:sz="0" w:space="0" w:color="auto"/>
        <w:left w:val="none" w:sz="0" w:space="0" w:color="auto"/>
        <w:bottom w:val="none" w:sz="0" w:space="0" w:color="auto"/>
        <w:right w:val="none" w:sz="0" w:space="0" w:color="auto"/>
      </w:divBdr>
    </w:div>
    <w:div w:id="849678812">
      <w:bodyDiv w:val="1"/>
      <w:marLeft w:val="0"/>
      <w:marRight w:val="0"/>
      <w:marTop w:val="0"/>
      <w:marBottom w:val="0"/>
      <w:divBdr>
        <w:top w:val="none" w:sz="0" w:space="0" w:color="auto"/>
        <w:left w:val="none" w:sz="0" w:space="0" w:color="auto"/>
        <w:bottom w:val="none" w:sz="0" w:space="0" w:color="auto"/>
        <w:right w:val="none" w:sz="0" w:space="0" w:color="auto"/>
      </w:divBdr>
    </w:div>
    <w:div w:id="895244629">
      <w:bodyDiv w:val="1"/>
      <w:marLeft w:val="0"/>
      <w:marRight w:val="0"/>
      <w:marTop w:val="0"/>
      <w:marBottom w:val="0"/>
      <w:divBdr>
        <w:top w:val="none" w:sz="0" w:space="0" w:color="auto"/>
        <w:left w:val="none" w:sz="0" w:space="0" w:color="auto"/>
        <w:bottom w:val="none" w:sz="0" w:space="0" w:color="auto"/>
        <w:right w:val="none" w:sz="0" w:space="0" w:color="auto"/>
      </w:divBdr>
    </w:div>
    <w:div w:id="907229055">
      <w:bodyDiv w:val="1"/>
      <w:marLeft w:val="0"/>
      <w:marRight w:val="0"/>
      <w:marTop w:val="0"/>
      <w:marBottom w:val="0"/>
      <w:divBdr>
        <w:top w:val="none" w:sz="0" w:space="0" w:color="auto"/>
        <w:left w:val="none" w:sz="0" w:space="0" w:color="auto"/>
        <w:bottom w:val="none" w:sz="0" w:space="0" w:color="auto"/>
        <w:right w:val="none" w:sz="0" w:space="0" w:color="auto"/>
      </w:divBdr>
    </w:div>
    <w:div w:id="918052989">
      <w:bodyDiv w:val="1"/>
      <w:marLeft w:val="0"/>
      <w:marRight w:val="0"/>
      <w:marTop w:val="0"/>
      <w:marBottom w:val="0"/>
      <w:divBdr>
        <w:top w:val="none" w:sz="0" w:space="0" w:color="auto"/>
        <w:left w:val="none" w:sz="0" w:space="0" w:color="auto"/>
        <w:bottom w:val="none" w:sz="0" w:space="0" w:color="auto"/>
        <w:right w:val="none" w:sz="0" w:space="0" w:color="auto"/>
      </w:divBdr>
      <w:divsChild>
        <w:div w:id="58748333">
          <w:marLeft w:val="0"/>
          <w:marRight w:val="0"/>
          <w:marTop w:val="0"/>
          <w:marBottom w:val="0"/>
          <w:divBdr>
            <w:top w:val="none" w:sz="0" w:space="0" w:color="auto"/>
            <w:left w:val="none" w:sz="0" w:space="0" w:color="auto"/>
            <w:bottom w:val="none" w:sz="0" w:space="0" w:color="auto"/>
            <w:right w:val="none" w:sz="0" w:space="0" w:color="auto"/>
          </w:divBdr>
          <w:divsChild>
            <w:div w:id="606280109">
              <w:marLeft w:val="0"/>
              <w:marRight w:val="0"/>
              <w:marTop w:val="0"/>
              <w:marBottom w:val="0"/>
              <w:divBdr>
                <w:top w:val="none" w:sz="0" w:space="0" w:color="auto"/>
                <w:left w:val="none" w:sz="0" w:space="0" w:color="auto"/>
                <w:bottom w:val="none" w:sz="0" w:space="0" w:color="auto"/>
                <w:right w:val="none" w:sz="0" w:space="0" w:color="auto"/>
              </w:divBdr>
              <w:divsChild>
                <w:div w:id="1477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315">
      <w:bodyDiv w:val="1"/>
      <w:marLeft w:val="0"/>
      <w:marRight w:val="0"/>
      <w:marTop w:val="0"/>
      <w:marBottom w:val="0"/>
      <w:divBdr>
        <w:top w:val="none" w:sz="0" w:space="0" w:color="auto"/>
        <w:left w:val="none" w:sz="0" w:space="0" w:color="auto"/>
        <w:bottom w:val="none" w:sz="0" w:space="0" w:color="auto"/>
        <w:right w:val="none" w:sz="0" w:space="0" w:color="auto"/>
      </w:divBdr>
    </w:div>
    <w:div w:id="967012235">
      <w:bodyDiv w:val="1"/>
      <w:marLeft w:val="0"/>
      <w:marRight w:val="0"/>
      <w:marTop w:val="0"/>
      <w:marBottom w:val="0"/>
      <w:divBdr>
        <w:top w:val="none" w:sz="0" w:space="0" w:color="auto"/>
        <w:left w:val="none" w:sz="0" w:space="0" w:color="auto"/>
        <w:bottom w:val="none" w:sz="0" w:space="0" w:color="auto"/>
        <w:right w:val="none" w:sz="0" w:space="0" w:color="auto"/>
      </w:divBdr>
      <w:divsChild>
        <w:div w:id="1433822794">
          <w:marLeft w:val="0"/>
          <w:marRight w:val="0"/>
          <w:marTop w:val="0"/>
          <w:marBottom w:val="339"/>
          <w:divBdr>
            <w:top w:val="none" w:sz="0" w:space="0" w:color="auto"/>
            <w:left w:val="none" w:sz="0" w:space="0" w:color="auto"/>
            <w:bottom w:val="none" w:sz="0" w:space="0" w:color="auto"/>
            <w:right w:val="none" w:sz="0" w:space="0" w:color="auto"/>
          </w:divBdr>
          <w:divsChild>
            <w:div w:id="1351948282">
              <w:marLeft w:val="0"/>
              <w:marRight w:val="0"/>
              <w:marTop w:val="0"/>
              <w:marBottom w:val="0"/>
              <w:divBdr>
                <w:top w:val="none" w:sz="0" w:space="0" w:color="auto"/>
                <w:left w:val="none" w:sz="0" w:space="0" w:color="auto"/>
                <w:bottom w:val="none" w:sz="0" w:space="0" w:color="auto"/>
                <w:right w:val="none" w:sz="0" w:space="0" w:color="auto"/>
              </w:divBdr>
            </w:div>
          </w:divsChild>
        </w:div>
        <w:div w:id="1578322289">
          <w:marLeft w:val="0"/>
          <w:marRight w:val="0"/>
          <w:marTop w:val="0"/>
          <w:marBottom w:val="339"/>
          <w:divBdr>
            <w:top w:val="none" w:sz="0" w:space="0" w:color="auto"/>
            <w:left w:val="none" w:sz="0" w:space="0" w:color="auto"/>
            <w:bottom w:val="none" w:sz="0" w:space="0" w:color="auto"/>
            <w:right w:val="none" w:sz="0" w:space="0" w:color="auto"/>
          </w:divBdr>
          <w:divsChild>
            <w:div w:id="1044712611">
              <w:marLeft w:val="0"/>
              <w:marRight w:val="0"/>
              <w:marTop w:val="0"/>
              <w:marBottom w:val="0"/>
              <w:divBdr>
                <w:top w:val="none" w:sz="0" w:space="0" w:color="auto"/>
                <w:left w:val="none" w:sz="0" w:space="0" w:color="auto"/>
                <w:bottom w:val="none" w:sz="0" w:space="0" w:color="auto"/>
                <w:right w:val="none" w:sz="0" w:space="0" w:color="auto"/>
              </w:divBdr>
            </w:div>
          </w:divsChild>
        </w:div>
        <w:div w:id="1812164707">
          <w:marLeft w:val="0"/>
          <w:marRight w:val="0"/>
          <w:marTop w:val="0"/>
          <w:marBottom w:val="339"/>
          <w:divBdr>
            <w:top w:val="none" w:sz="0" w:space="0" w:color="auto"/>
            <w:left w:val="none" w:sz="0" w:space="0" w:color="auto"/>
            <w:bottom w:val="none" w:sz="0" w:space="0" w:color="auto"/>
            <w:right w:val="none" w:sz="0" w:space="0" w:color="auto"/>
          </w:divBdr>
          <w:divsChild>
            <w:div w:id="127168920">
              <w:marLeft w:val="0"/>
              <w:marRight w:val="0"/>
              <w:marTop w:val="0"/>
              <w:marBottom w:val="0"/>
              <w:divBdr>
                <w:top w:val="none" w:sz="0" w:space="0" w:color="auto"/>
                <w:left w:val="none" w:sz="0" w:space="0" w:color="auto"/>
                <w:bottom w:val="none" w:sz="0" w:space="0" w:color="auto"/>
                <w:right w:val="none" w:sz="0" w:space="0" w:color="auto"/>
              </w:divBdr>
            </w:div>
          </w:divsChild>
        </w:div>
        <w:div w:id="874268084">
          <w:marLeft w:val="0"/>
          <w:marRight w:val="0"/>
          <w:marTop w:val="0"/>
          <w:marBottom w:val="339"/>
          <w:divBdr>
            <w:top w:val="none" w:sz="0" w:space="0" w:color="auto"/>
            <w:left w:val="none" w:sz="0" w:space="0" w:color="auto"/>
            <w:bottom w:val="none" w:sz="0" w:space="0" w:color="auto"/>
            <w:right w:val="none" w:sz="0" w:space="0" w:color="auto"/>
          </w:divBdr>
        </w:div>
      </w:divsChild>
    </w:div>
    <w:div w:id="1024937206">
      <w:bodyDiv w:val="1"/>
      <w:marLeft w:val="0"/>
      <w:marRight w:val="0"/>
      <w:marTop w:val="0"/>
      <w:marBottom w:val="0"/>
      <w:divBdr>
        <w:top w:val="none" w:sz="0" w:space="0" w:color="auto"/>
        <w:left w:val="none" w:sz="0" w:space="0" w:color="auto"/>
        <w:bottom w:val="none" w:sz="0" w:space="0" w:color="auto"/>
        <w:right w:val="none" w:sz="0" w:space="0" w:color="auto"/>
      </w:divBdr>
    </w:div>
    <w:div w:id="1025593978">
      <w:bodyDiv w:val="1"/>
      <w:marLeft w:val="0"/>
      <w:marRight w:val="0"/>
      <w:marTop w:val="0"/>
      <w:marBottom w:val="0"/>
      <w:divBdr>
        <w:top w:val="none" w:sz="0" w:space="0" w:color="auto"/>
        <w:left w:val="none" w:sz="0" w:space="0" w:color="auto"/>
        <w:bottom w:val="none" w:sz="0" w:space="0" w:color="auto"/>
        <w:right w:val="none" w:sz="0" w:space="0" w:color="auto"/>
      </w:divBdr>
    </w:div>
    <w:div w:id="1204244277">
      <w:bodyDiv w:val="1"/>
      <w:marLeft w:val="0"/>
      <w:marRight w:val="0"/>
      <w:marTop w:val="0"/>
      <w:marBottom w:val="0"/>
      <w:divBdr>
        <w:top w:val="none" w:sz="0" w:space="0" w:color="auto"/>
        <w:left w:val="none" w:sz="0" w:space="0" w:color="auto"/>
        <w:bottom w:val="none" w:sz="0" w:space="0" w:color="auto"/>
        <w:right w:val="none" w:sz="0" w:space="0" w:color="auto"/>
      </w:divBdr>
      <w:divsChild>
        <w:div w:id="1131826937">
          <w:marLeft w:val="0"/>
          <w:marRight w:val="0"/>
          <w:marTop w:val="0"/>
          <w:marBottom w:val="0"/>
          <w:divBdr>
            <w:top w:val="none" w:sz="0" w:space="0" w:color="auto"/>
            <w:left w:val="none" w:sz="0" w:space="0" w:color="auto"/>
            <w:bottom w:val="none" w:sz="0" w:space="0" w:color="auto"/>
            <w:right w:val="none" w:sz="0" w:space="0" w:color="auto"/>
          </w:divBdr>
          <w:divsChild>
            <w:div w:id="1367095342">
              <w:marLeft w:val="0"/>
              <w:marRight w:val="0"/>
              <w:marTop w:val="0"/>
              <w:marBottom w:val="0"/>
              <w:divBdr>
                <w:top w:val="none" w:sz="0" w:space="0" w:color="auto"/>
                <w:left w:val="none" w:sz="0" w:space="0" w:color="auto"/>
                <w:bottom w:val="none" w:sz="0" w:space="0" w:color="auto"/>
                <w:right w:val="none" w:sz="0" w:space="0" w:color="auto"/>
              </w:divBdr>
              <w:divsChild>
                <w:div w:id="6392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394">
      <w:bodyDiv w:val="1"/>
      <w:marLeft w:val="0"/>
      <w:marRight w:val="0"/>
      <w:marTop w:val="0"/>
      <w:marBottom w:val="0"/>
      <w:divBdr>
        <w:top w:val="none" w:sz="0" w:space="0" w:color="auto"/>
        <w:left w:val="none" w:sz="0" w:space="0" w:color="auto"/>
        <w:bottom w:val="none" w:sz="0" w:space="0" w:color="auto"/>
        <w:right w:val="none" w:sz="0" w:space="0" w:color="auto"/>
      </w:divBdr>
    </w:div>
    <w:div w:id="1270888549">
      <w:bodyDiv w:val="1"/>
      <w:marLeft w:val="0"/>
      <w:marRight w:val="0"/>
      <w:marTop w:val="0"/>
      <w:marBottom w:val="0"/>
      <w:divBdr>
        <w:top w:val="none" w:sz="0" w:space="0" w:color="auto"/>
        <w:left w:val="none" w:sz="0" w:space="0" w:color="auto"/>
        <w:bottom w:val="none" w:sz="0" w:space="0" w:color="auto"/>
        <w:right w:val="none" w:sz="0" w:space="0" w:color="auto"/>
      </w:divBdr>
      <w:divsChild>
        <w:div w:id="1334995414">
          <w:marLeft w:val="0"/>
          <w:marRight w:val="0"/>
          <w:marTop w:val="0"/>
          <w:marBottom w:val="0"/>
          <w:divBdr>
            <w:top w:val="none" w:sz="0" w:space="0" w:color="auto"/>
            <w:left w:val="none" w:sz="0" w:space="0" w:color="auto"/>
            <w:bottom w:val="none" w:sz="0" w:space="0" w:color="auto"/>
            <w:right w:val="none" w:sz="0" w:space="0" w:color="auto"/>
          </w:divBdr>
          <w:divsChild>
            <w:div w:id="1242371789">
              <w:marLeft w:val="0"/>
              <w:marRight w:val="0"/>
              <w:marTop w:val="0"/>
              <w:marBottom w:val="0"/>
              <w:divBdr>
                <w:top w:val="none" w:sz="0" w:space="0" w:color="auto"/>
                <w:left w:val="none" w:sz="0" w:space="0" w:color="auto"/>
                <w:bottom w:val="none" w:sz="0" w:space="0" w:color="auto"/>
                <w:right w:val="none" w:sz="0" w:space="0" w:color="auto"/>
              </w:divBdr>
              <w:divsChild>
                <w:div w:id="4354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647">
      <w:bodyDiv w:val="1"/>
      <w:marLeft w:val="0"/>
      <w:marRight w:val="0"/>
      <w:marTop w:val="0"/>
      <w:marBottom w:val="0"/>
      <w:divBdr>
        <w:top w:val="none" w:sz="0" w:space="0" w:color="auto"/>
        <w:left w:val="none" w:sz="0" w:space="0" w:color="auto"/>
        <w:bottom w:val="none" w:sz="0" w:space="0" w:color="auto"/>
        <w:right w:val="none" w:sz="0" w:space="0" w:color="auto"/>
      </w:divBdr>
      <w:divsChild>
        <w:div w:id="765930514">
          <w:marLeft w:val="0"/>
          <w:marRight w:val="0"/>
          <w:marTop w:val="0"/>
          <w:marBottom w:val="0"/>
          <w:divBdr>
            <w:top w:val="none" w:sz="0" w:space="0" w:color="auto"/>
            <w:left w:val="none" w:sz="0" w:space="0" w:color="auto"/>
            <w:bottom w:val="none" w:sz="0" w:space="0" w:color="auto"/>
            <w:right w:val="none" w:sz="0" w:space="0" w:color="auto"/>
          </w:divBdr>
          <w:divsChild>
            <w:div w:id="1391003002">
              <w:marLeft w:val="0"/>
              <w:marRight w:val="0"/>
              <w:marTop w:val="0"/>
              <w:marBottom w:val="0"/>
              <w:divBdr>
                <w:top w:val="none" w:sz="0" w:space="0" w:color="auto"/>
                <w:left w:val="none" w:sz="0" w:space="0" w:color="auto"/>
                <w:bottom w:val="none" w:sz="0" w:space="0" w:color="auto"/>
                <w:right w:val="none" w:sz="0" w:space="0" w:color="auto"/>
              </w:divBdr>
              <w:divsChild>
                <w:div w:id="3961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4202">
      <w:bodyDiv w:val="1"/>
      <w:marLeft w:val="0"/>
      <w:marRight w:val="0"/>
      <w:marTop w:val="0"/>
      <w:marBottom w:val="0"/>
      <w:divBdr>
        <w:top w:val="none" w:sz="0" w:space="0" w:color="auto"/>
        <w:left w:val="none" w:sz="0" w:space="0" w:color="auto"/>
        <w:bottom w:val="none" w:sz="0" w:space="0" w:color="auto"/>
        <w:right w:val="none" w:sz="0" w:space="0" w:color="auto"/>
      </w:divBdr>
    </w:div>
    <w:div w:id="1338389523">
      <w:bodyDiv w:val="1"/>
      <w:marLeft w:val="0"/>
      <w:marRight w:val="0"/>
      <w:marTop w:val="0"/>
      <w:marBottom w:val="0"/>
      <w:divBdr>
        <w:top w:val="none" w:sz="0" w:space="0" w:color="auto"/>
        <w:left w:val="none" w:sz="0" w:space="0" w:color="auto"/>
        <w:bottom w:val="none" w:sz="0" w:space="0" w:color="auto"/>
        <w:right w:val="none" w:sz="0" w:space="0" w:color="auto"/>
      </w:divBdr>
      <w:divsChild>
        <w:div w:id="2003435569">
          <w:marLeft w:val="0"/>
          <w:marRight w:val="0"/>
          <w:marTop w:val="0"/>
          <w:marBottom w:val="0"/>
          <w:divBdr>
            <w:top w:val="none" w:sz="0" w:space="0" w:color="auto"/>
            <w:left w:val="none" w:sz="0" w:space="0" w:color="auto"/>
            <w:bottom w:val="none" w:sz="0" w:space="0" w:color="auto"/>
            <w:right w:val="none" w:sz="0" w:space="0" w:color="auto"/>
          </w:divBdr>
          <w:divsChild>
            <w:div w:id="593052396">
              <w:marLeft w:val="0"/>
              <w:marRight w:val="0"/>
              <w:marTop w:val="0"/>
              <w:marBottom w:val="0"/>
              <w:divBdr>
                <w:top w:val="none" w:sz="0" w:space="0" w:color="auto"/>
                <w:left w:val="none" w:sz="0" w:space="0" w:color="auto"/>
                <w:bottom w:val="none" w:sz="0" w:space="0" w:color="auto"/>
                <w:right w:val="none" w:sz="0" w:space="0" w:color="auto"/>
              </w:divBdr>
              <w:divsChild>
                <w:div w:id="21332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013">
      <w:bodyDiv w:val="1"/>
      <w:marLeft w:val="0"/>
      <w:marRight w:val="0"/>
      <w:marTop w:val="0"/>
      <w:marBottom w:val="0"/>
      <w:divBdr>
        <w:top w:val="none" w:sz="0" w:space="0" w:color="auto"/>
        <w:left w:val="none" w:sz="0" w:space="0" w:color="auto"/>
        <w:bottom w:val="none" w:sz="0" w:space="0" w:color="auto"/>
        <w:right w:val="none" w:sz="0" w:space="0" w:color="auto"/>
      </w:divBdr>
      <w:divsChild>
        <w:div w:id="256595790">
          <w:marLeft w:val="0"/>
          <w:marRight w:val="0"/>
          <w:marTop w:val="0"/>
          <w:marBottom w:val="0"/>
          <w:divBdr>
            <w:top w:val="none" w:sz="0" w:space="0" w:color="auto"/>
            <w:left w:val="none" w:sz="0" w:space="0" w:color="auto"/>
            <w:bottom w:val="none" w:sz="0" w:space="0" w:color="auto"/>
            <w:right w:val="none" w:sz="0" w:space="0" w:color="auto"/>
          </w:divBdr>
          <w:divsChild>
            <w:div w:id="1090740024">
              <w:marLeft w:val="0"/>
              <w:marRight w:val="0"/>
              <w:marTop w:val="0"/>
              <w:marBottom w:val="0"/>
              <w:divBdr>
                <w:top w:val="none" w:sz="0" w:space="0" w:color="auto"/>
                <w:left w:val="none" w:sz="0" w:space="0" w:color="auto"/>
                <w:bottom w:val="none" w:sz="0" w:space="0" w:color="auto"/>
                <w:right w:val="none" w:sz="0" w:space="0" w:color="auto"/>
              </w:divBdr>
              <w:divsChild>
                <w:div w:id="5853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0118">
      <w:bodyDiv w:val="1"/>
      <w:marLeft w:val="0"/>
      <w:marRight w:val="0"/>
      <w:marTop w:val="0"/>
      <w:marBottom w:val="0"/>
      <w:divBdr>
        <w:top w:val="none" w:sz="0" w:space="0" w:color="auto"/>
        <w:left w:val="none" w:sz="0" w:space="0" w:color="auto"/>
        <w:bottom w:val="none" w:sz="0" w:space="0" w:color="auto"/>
        <w:right w:val="none" w:sz="0" w:space="0" w:color="auto"/>
      </w:divBdr>
      <w:divsChild>
        <w:div w:id="372655745">
          <w:marLeft w:val="0"/>
          <w:marRight w:val="0"/>
          <w:marTop w:val="0"/>
          <w:marBottom w:val="0"/>
          <w:divBdr>
            <w:top w:val="none" w:sz="0" w:space="0" w:color="auto"/>
            <w:left w:val="none" w:sz="0" w:space="0" w:color="auto"/>
            <w:bottom w:val="none" w:sz="0" w:space="0" w:color="auto"/>
            <w:right w:val="none" w:sz="0" w:space="0" w:color="auto"/>
          </w:divBdr>
          <w:divsChild>
            <w:div w:id="1122308461">
              <w:marLeft w:val="0"/>
              <w:marRight w:val="0"/>
              <w:marTop w:val="0"/>
              <w:marBottom w:val="0"/>
              <w:divBdr>
                <w:top w:val="none" w:sz="0" w:space="0" w:color="auto"/>
                <w:left w:val="none" w:sz="0" w:space="0" w:color="auto"/>
                <w:bottom w:val="none" w:sz="0" w:space="0" w:color="auto"/>
                <w:right w:val="none" w:sz="0" w:space="0" w:color="auto"/>
              </w:divBdr>
              <w:divsChild>
                <w:div w:id="1360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3446">
      <w:bodyDiv w:val="1"/>
      <w:marLeft w:val="0"/>
      <w:marRight w:val="0"/>
      <w:marTop w:val="0"/>
      <w:marBottom w:val="0"/>
      <w:divBdr>
        <w:top w:val="none" w:sz="0" w:space="0" w:color="auto"/>
        <w:left w:val="none" w:sz="0" w:space="0" w:color="auto"/>
        <w:bottom w:val="none" w:sz="0" w:space="0" w:color="auto"/>
        <w:right w:val="none" w:sz="0" w:space="0" w:color="auto"/>
      </w:divBdr>
      <w:divsChild>
        <w:div w:id="1317030963">
          <w:marLeft w:val="0"/>
          <w:marRight w:val="0"/>
          <w:marTop w:val="0"/>
          <w:marBottom w:val="0"/>
          <w:divBdr>
            <w:top w:val="none" w:sz="0" w:space="0" w:color="auto"/>
            <w:left w:val="none" w:sz="0" w:space="0" w:color="auto"/>
            <w:bottom w:val="none" w:sz="0" w:space="0" w:color="auto"/>
            <w:right w:val="none" w:sz="0" w:space="0" w:color="auto"/>
          </w:divBdr>
          <w:divsChild>
            <w:div w:id="1609312618">
              <w:marLeft w:val="0"/>
              <w:marRight w:val="0"/>
              <w:marTop w:val="0"/>
              <w:marBottom w:val="0"/>
              <w:divBdr>
                <w:top w:val="none" w:sz="0" w:space="0" w:color="auto"/>
                <w:left w:val="none" w:sz="0" w:space="0" w:color="auto"/>
                <w:bottom w:val="none" w:sz="0" w:space="0" w:color="auto"/>
                <w:right w:val="none" w:sz="0" w:space="0" w:color="auto"/>
              </w:divBdr>
              <w:divsChild>
                <w:div w:id="21399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5835">
      <w:bodyDiv w:val="1"/>
      <w:marLeft w:val="0"/>
      <w:marRight w:val="0"/>
      <w:marTop w:val="0"/>
      <w:marBottom w:val="0"/>
      <w:divBdr>
        <w:top w:val="none" w:sz="0" w:space="0" w:color="auto"/>
        <w:left w:val="none" w:sz="0" w:space="0" w:color="auto"/>
        <w:bottom w:val="none" w:sz="0" w:space="0" w:color="auto"/>
        <w:right w:val="none" w:sz="0" w:space="0" w:color="auto"/>
      </w:divBdr>
    </w:div>
    <w:div w:id="1728725544">
      <w:bodyDiv w:val="1"/>
      <w:marLeft w:val="0"/>
      <w:marRight w:val="0"/>
      <w:marTop w:val="0"/>
      <w:marBottom w:val="0"/>
      <w:divBdr>
        <w:top w:val="none" w:sz="0" w:space="0" w:color="auto"/>
        <w:left w:val="none" w:sz="0" w:space="0" w:color="auto"/>
        <w:bottom w:val="none" w:sz="0" w:space="0" w:color="auto"/>
        <w:right w:val="none" w:sz="0" w:space="0" w:color="auto"/>
      </w:divBdr>
      <w:divsChild>
        <w:div w:id="1788692478">
          <w:marLeft w:val="0"/>
          <w:marRight w:val="0"/>
          <w:marTop w:val="0"/>
          <w:marBottom w:val="0"/>
          <w:divBdr>
            <w:top w:val="none" w:sz="0" w:space="0" w:color="auto"/>
            <w:left w:val="none" w:sz="0" w:space="0" w:color="auto"/>
            <w:bottom w:val="none" w:sz="0" w:space="0" w:color="auto"/>
            <w:right w:val="none" w:sz="0" w:space="0" w:color="auto"/>
          </w:divBdr>
          <w:divsChild>
            <w:div w:id="1998992430">
              <w:marLeft w:val="0"/>
              <w:marRight w:val="0"/>
              <w:marTop w:val="0"/>
              <w:marBottom w:val="0"/>
              <w:divBdr>
                <w:top w:val="none" w:sz="0" w:space="0" w:color="auto"/>
                <w:left w:val="none" w:sz="0" w:space="0" w:color="auto"/>
                <w:bottom w:val="none" w:sz="0" w:space="0" w:color="auto"/>
                <w:right w:val="none" w:sz="0" w:space="0" w:color="auto"/>
              </w:divBdr>
              <w:divsChild>
                <w:div w:id="4214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1324">
      <w:bodyDiv w:val="1"/>
      <w:marLeft w:val="0"/>
      <w:marRight w:val="0"/>
      <w:marTop w:val="0"/>
      <w:marBottom w:val="0"/>
      <w:divBdr>
        <w:top w:val="none" w:sz="0" w:space="0" w:color="auto"/>
        <w:left w:val="none" w:sz="0" w:space="0" w:color="auto"/>
        <w:bottom w:val="none" w:sz="0" w:space="0" w:color="auto"/>
        <w:right w:val="none" w:sz="0" w:space="0" w:color="auto"/>
      </w:divBdr>
    </w:div>
    <w:div w:id="1821195036">
      <w:bodyDiv w:val="1"/>
      <w:marLeft w:val="0"/>
      <w:marRight w:val="0"/>
      <w:marTop w:val="0"/>
      <w:marBottom w:val="0"/>
      <w:divBdr>
        <w:top w:val="none" w:sz="0" w:space="0" w:color="auto"/>
        <w:left w:val="none" w:sz="0" w:space="0" w:color="auto"/>
        <w:bottom w:val="none" w:sz="0" w:space="0" w:color="auto"/>
        <w:right w:val="none" w:sz="0" w:space="0" w:color="auto"/>
      </w:divBdr>
    </w:div>
    <w:div w:id="1836916614">
      <w:bodyDiv w:val="1"/>
      <w:marLeft w:val="0"/>
      <w:marRight w:val="0"/>
      <w:marTop w:val="0"/>
      <w:marBottom w:val="0"/>
      <w:divBdr>
        <w:top w:val="none" w:sz="0" w:space="0" w:color="auto"/>
        <w:left w:val="none" w:sz="0" w:space="0" w:color="auto"/>
        <w:bottom w:val="none" w:sz="0" w:space="0" w:color="auto"/>
        <w:right w:val="none" w:sz="0" w:space="0" w:color="auto"/>
      </w:divBdr>
    </w:div>
    <w:div w:id="1839148031">
      <w:bodyDiv w:val="1"/>
      <w:marLeft w:val="0"/>
      <w:marRight w:val="0"/>
      <w:marTop w:val="0"/>
      <w:marBottom w:val="0"/>
      <w:divBdr>
        <w:top w:val="none" w:sz="0" w:space="0" w:color="auto"/>
        <w:left w:val="none" w:sz="0" w:space="0" w:color="auto"/>
        <w:bottom w:val="none" w:sz="0" w:space="0" w:color="auto"/>
        <w:right w:val="none" w:sz="0" w:space="0" w:color="auto"/>
      </w:divBdr>
    </w:div>
    <w:div w:id="1871140129">
      <w:bodyDiv w:val="1"/>
      <w:marLeft w:val="0"/>
      <w:marRight w:val="0"/>
      <w:marTop w:val="0"/>
      <w:marBottom w:val="0"/>
      <w:divBdr>
        <w:top w:val="none" w:sz="0" w:space="0" w:color="auto"/>
        <w:left w:val="none" w:sz="0" w:space="0" w:color="auto"/>
        <w:bottom w:val="none" w:sz="0" w:space="0" w:color="auto"/>
        <w:right w:val="none" w:sz="0" w:space="0" w:color="auto"/>
      </w:divBdr>
      <w:divsChild>
        <w:div w:id="1391344298">
          <w:marLeft w:val="0"/>
          <w:marRight w:val="0"/>
          <w:marTop w:val="0"/>
          <w:marBottom w:val="0"/>
          <w:divBdr>
            <w:top w:val="none" w:sz="0" w:space="0" w:color="auto"/>
            <w:left w:val="none" w:sz="0" w:space="0" w:color="auto"/>
            <w:bottom w:val="none" w:sz="0" w:space="0" w:color="auto"/>
            <w:right w:val="none" w:sz="0" w:space="0" w:color="auto"/>
          </w:divBdr>
        </w:div>
        <w:div w:id="1500728275">
          <w:marLeft w:val="0"/>
          <w:marRight w:val="0"/>
          <w:marTop w:val="0"/>
          <w:marBottom w:val="0"/>
          <w:divBdr>
            <w:top w:val="none" w:sz="0" w:space="0" w:color="auto"/>
            <w:left w:val="none" w:sz="0" w:space="0" w:color="auto"/>
            <w:bottom w:val="none" w:sz="0" w:space="0" w:color="auto"/>
            <w:right w:val="none" w:sz="0" w:space="0" w:color="auto"/>
          </w:divBdr>
          <w:divsChild>
            <w:div w:id="1377047762">
              <w:marLeft w:val="0"/>
              <w:marRight w:val="0"/>
              <w:marTop w:val="0"/>
              <w:marBottom w:val="0"/>
              <w:divBdr>
                <w:top w:val="none" w:sz="0" w:space="0" w:color="auto"/>
                <w:left w:val="none" w:sz="0" w:space="0" w:color="auto"/>
                <w:bottom w:val="none" w:sz="0" w:space="0" w:color="auto"/>
                <w:right w:val="none" w:sz="0" w:space="0" w:color="auto"/>
              </w:divBdr>
              <w:divsChild>
                <w:div w:id="2942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361">
          <w:marLeft w:val="0"/>
          <w:marRight w:val="0"/>
          <w:marTop w:val="0"/>
          <w:marBottom w:val="0"/>
          <w:divBdr>
            <w:top w:val="none" w:sz="0" w:space="0" w:color="auto"/>
            <w:left w:val="none" w:sz="0" w:space="0" w:color="auto"/>
            <w:bottom w:val="none" w:sz="0" w:space="0" w:color="auto"/>
            <w:right w:val="none" w:sz="0" w:space="0" w:color="auto"/>
          </w:divBdr>
        </w:div>
      </w:divsChild>
    </w:div>
    <w:div w:id="1964993327">
      <w:bodyDiv w:val="1"/>
      <w:marLeft w:val="0"/>
      <w:marRight w:val="0"/>
      <w:marTop w:val="0"/>
      <w:marBottom w:val="0"/>
      <w:divBdr>
        <w:top w:val="none" w:sz="0" w:space="0" w:color="auto"/>
        <w:left w:val="none" w:sz="0" w:space="0" w:color="auto"/>
        <w:bottom w:val="none" w:sz="0" w:space="0" w:color="auto"/>
        <w:right w:val="none" w:sz="0" w:space="0" w:color="auto"/>
      </w:divBdr>
    </w:div>
    <w:div w:id="2038003356">
      <w:bodyDiv w:val="1"/>
      <w:marLeft w:val="0"/>
      <w:marRight w:val="0"/>
      <w:marTop w:val="0"/>
      <w:marBottom w:val="0"/>
      <w:divBdr>
        <w:top w:val="none" w:sz="0" w:space="0" w:color="auto"/>
        <w:left w:val="none" w:sz="0" w:space="0" w:color="auto"/>
        <w:bottom w:val="none" w:sz="0" w:space="0" w:color="auto"/>
        <w:right w:val="none" w:sz="0" w:space="0" w:color="auto"/>
      </w:divBdr>
      <w:divsChild>
        <w:div w:id="767775403">
          <w:marLeft w:val="0"/>
          <w:marRight w:val="0"/>
          <w:marTop w:val="0"/>
          <w:marBottom w:val="0"/>
          <w:divBdr>
            <w:top w:val="none" w:sz="0" w:space="0" w:color="auto"/>
            <w:left w:val="none" w:sz="0" w:space="0" w:color="auto"/>
            <w:bottom w:val="none" w:sz="0" w:space="0" w:color="auto"/>
            <w:right w:val="none" w:sz="0" w:space="0" w:color="auto"/>
          </w:divBdr>
          <w:divsChild>
            <w:div w:id="87770979">
              <w:marLeft w:val="0"/>
              <w:marRight w:val="0"/>
              <w:marTop w:val="0"/>
              <w:marBottom w:val="0"/>
              <w:divBdr>
                <w:top w:val="none" w:sz="0" w:space="0" w:color="auto"/>
                <w:left w:val="none" w:sz="0" w:space="0" w:color="auto"/>
                <w:bottom w:val="none" w:sz="0" w:space="0" w:color="auto"/>
                <w:right w:val="none" w:sz="0" w:space="0" w:color="auto"/>
              </w:divBdr>
              <w:divsChild>
                <w:div w:id="356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1378">
      <w:bodyDiv w:val="1"/>
      <w:marLeft w:val="0"/>
      <w:marRight w:val="0"/>
      <w:marTop w:val="0"/>
      <w:marBottom w:val="0"/>
      <w:divBdr>
        <w:top w:val="none" w:sz="0" w:space="0" w:color="auto"/>
        <w:left w:val="none" w:sz="0" w:space="0" w:color="auto"/>
        <w:bottom w:val="none" w:sz="0" w:space="0" w:color="auto"/>
        <w:right w:val="none" w:sz="0" w:space="0" w:color="auto"/>
      </w:divBdr>
    </w:div>
    <w:div w:id="2147357325">
      <w:bodyDiv w:val="1"/>
      <w:marLeft w:val="0"/>
      <w:marRight w:val="0"/>
      <w:marTop w:val="0"/>
      <w:marBottom w:val="0"/>
      <w:divBdr>
        <w:top w:val="none" w:sz="0" w:space="0" w:color="auto"/>
        <w:left w:val="none" w:sz="0" w:space="0" w:color="auto"/>
        <w:bottom w:val="none" w:sz="0" w:space="0" w:color="auto"/>
        <w:right w:val="none" w:sz="0" w:space="0" w:color="auto"/>
      </w:divBdr>
      <w:divsChild>
        <w:div w:id="562525092">
          <w:marLeft w:val="0"/>
          <w:marRight w:val="0"/>
          <w:marTop w:val="0"/>
          <w:marBottom w:val="0"/>
          <w:divBdr>
            <w:top w:val="none" w:sz="0" w:space="0" w:color="auto"/>
            <w:left w:val="none" w:sz="0" w:space="0" w:color="auto"/>
            <w:bottom w:val="none" w:sz="0" w:space="0" w:color="auto"/>
            <w:right w:val="none" w:sz="0" w:space="0" w:color="auto"/>
          </w:divBdr>
          <w:divsChild>
            <w:div w:id="1998924010">
              <w:marLeft w:val="0"/>
              <w:marRight w:val="0"/>
              <w:marTop w:val="0"/>
              <w:marBottom w:val="0"/>
              <w:divBdr>
                <w:top w:val="none" w:sz="0" w:space="0" w:color="auto"/>
                <w:left w:val="none" w:sz="0" w:space="0" w:color="auto"/>
                <w:bottom w:val="none" w:sz="0" w:space="0" w:color="auto"/>
                <w:right w:val="none" w:sz="0" w:space="0" w:color="auto"/>
              </w:divBdr>
              <w:divsChild>
                <w:div w:id="346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fileadmin/Documentos/BDL/2014/9408.pdf" TargetMode="External"/><Relationship Id="rId3" Type="http://schemas.openxmlformats.org/officeDocument/2006/relationships/hyperlink" Target="https://www.cndh.org.mx/derechos-humanos/que-son-los-derechos-humanos" TargetMode="External"/><Relationship Id="rId7" Type="http://schemas.openxmlformats.org/officeDocument/2006/relationships/hyperlink" Target="https://fund-culturadepaz.org/wp-content/uploads/2021/02/Declaracion_CulturadPaz.pdf" TargetMode="External"/><Relationship Id="rId12" Type="http://schemas.openxmlformats.org/officeDocument/2006/relationships/hyperlink" Target="https://derechosinfancia.org.mx/v1/redim-presenta-investigacion-infancia-cuenta-2022-ninez-y-desapariciones/" TargetMode="External"/><Relationship Id="rId2" Type="http://schemas.openxmlformats.org/officeDocument/2006/relationships/hyperlink" Target="https://www.cndh.org.mx/derechos-humanos/que-son-los-derechos-humanos" TargetMode="External"/><Relationship Id="rId1" Type="http://schemas.openxmlformats.org/officeDocument/2006/relationships/hyperlink" Target="https://www.cndh.org.mx/derechos-humanos/cuales-son-los-derechos-humanos" TargetMode="External"/><Relationship Id="rId6" Type="http://schemas.openxmlformats.org/officeDocument/2006/relationships/hyperlink" Target="https://www.donostia.eus/info/ciudadano/ddhh_enlaces.nsf/voWebContenidosId/A43DBBC962EE33FDC1257C9E0041306B/$file/unesco1974.pdf" TargetMode="External"/><Relationship Id="rId11" Type="http://schemas.openxmlformats.org/officeDocument/2006/relationships/hyperlink" Target="https://www.diputados.gob.mx/LeyesBiblio/pdf/LGDNNA.pdf" TargetMode="External"/><Relationship Id="rId5" Type="http://schemas.openxmlformats.org/officeDocument/2006/relationships/hyperlink" Target="https://corteidh.or.cr/tablas/r21744.pdf" TargetMode="External"/><Relationship Id="rId10" Type="http://schemas.openxmlformats.org/officeDocument/2006/relationships/hyperlink" Target="https://www.diputados.gob.mx/LeyesBiblio/pdf/CPEUM.pdf" TargetMode="External"/><Relationship Id="rId4" Type="http://schemas.openxmlformats.org/officeDocument/2006/relationships/hyperlink" Target="https://revistas-colaboracion.juridicas.unam.mx/index.php/derechos-humanos-emx/article/viewFile/5117/4490" TargetMode="External"/><Relationship Id="rId9" Type="http://schemas.openxmlformats.org/officeDocument/2006/relationships/hyperlink" Target="http://aedidh.org/wp-content/uploads/2020/07/Vill%C3%A1n-La-paz-como-DH-Humanitats-4-2020.pdf%20%2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705-76D5-4C34-B8B9-B1499524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4298</Words>
  <Characters>23642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LEGISLATURA</cp:lastModifiedBy>
  <cp:revision>2</cp:revision>
  <cp:lastPrinted>2023-02-28T03:46:00Z</cp:lastPrinted>
  <dcterms:created xsi:type="dcterms:W3CDTF">2023-03-06T19:26:00Z</dcterms:created>
  <dcterms:modified xsi:type="dcterms:W3CDTF">2023-03-06T19:26:00Z</dcterms:modified>
</cp:coreProperties>
</file>